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03689A">
        <w:t>1</w:t>
      </w:r>
      <w:r w:rsidR="00A12407">
        <w:t>.</w:t>
      </w:r>
      <w:r w:rsidR="0003689A">
        <w:t>0</w:t>
      </w:r>
      <w:r w:rsidR="00EC18AB">
        <w:t>.</w:t>
      </w:r>
      <w:r w:rsidR="00FC3D00">
        <w:t>0</w:t>
      </w:r>
      <w:r w:rsidRPr="00235394">
        <w:t xml:space="preserve"> </w:t>
      </w:r>
      <w:r w:rsidRPr="00235394">
        <w:rPr>
          <w:sz w:val="32"/>
        </w:rPr>
        <w:t>(</w:t>
      </w:r>
      <w:r w:rsidR="008705EC">
        <w:rPr>
          <w:sz w:val="32"/>
        </w:rPr>
        <w:t>2019</w:t>
      </w:r>
      <w:r w:rsidR="008375D0">
        <w:rPr>
          <w:sz w:val="32"/>
        </w:rPr>
        <w:t>-</w:t>
      </w:r>
      <w:r w:rsidR="0003689A">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C2016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5C3988" w:rsidRDefault="00626E2C">
      <w:pPr>
        <w:pStyle w:val="11"/>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5C3988">
        <w:t>Foreword</w:t>
      </w:r>
      <w:r w:rsidR="005C3988">
        <w:tab/>
      </w:r>
      <w:r>
        <w:fldChar w:fldCharType="begin"/>
      </w:r>
      <w:r w:rsidR="005C3988">
        <w:instrText xml:space="preserve"> PAGEREF _Toc3277477 \h </w:instrText>
      </w:r>
      <w:r>
        <w:fldChar w:fldCharType="separate"/>
      </w:r>
      <w:r w:rsidR="005C3988">
        <w:t>4</w:t>
      </w:r>
      <w:r>
        <w:fldChar w:fldCharType="end"/>
      </w:r>
    </w:p>
    <w:p w:rsidR="005C3988" w:rsidRDefault="005C3988">
      <w:pPr>
        <w:pStyle w:val="11"/>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rsidR="00626E2C">
        <w:fldChar w:fldCharType="begin"/>
      </w:r>
      <w:r>
        <w:instrText xml:space="preserve"> PAGEREF _Toc3277478 \h </w:instrText>
      </w:r>
      <w:r w:rsidR="00626E2C">
        <w:fldChar w:fldCharType="separate"/>
      </w:r>
      <w:r>
        <w:t>5</w:t>
      </w:r>
      <w:r w:rsidR="00626E2C">
        <w:fldChar w:fldCharType="end"/>
      </w:r>
    </w:p>
    <w:p w:rsidR="005C3988" w:rsidRDefault="005C3988">
      <w:pPr>
        <w:pStyle w:val="11"/>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rsidR="00626E2C">
        <w:fldChar w:fldCharType="begin"/>
      </w:r>
      <w:r>
        <w:instrText xml:space="preserve"> PAGEREF _Toc3277479 \h </w:instrText>
      </w:r>
      <w:r w:rsidR="00626E2C">
        <w:fldChar w:fldCharType="separate"/>
      </w:r>
      <w:r>
        <w:t>5</w:t>
      </w:r>
      <w:r w:rsidR="00626E2C">
        <w:fldChar w:fldCharType="end"/>
      </w:r>
    </w:p>
    <w:p w:rsidR="005C3988" w:rsidRDefault="005C3988">
      <w:pPr>
        <w:pStyle w:val="11"/>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rsidR="00626E2C">
        <w:fldChar w:fldCharType="begin"/>
      </w:r>
      <w:r>
        <w:instrText xml:space="preserve"> PAGEREF _Toc3277480 \h </w:instrText>
      </w:r>
      <w:r w:rsidR="00626E2C">
        <w:fldChar w:fldCharType="separate"/>
      </w:r>
      <w:r>
        <w:t>7</w:t>
      </w:r>
      <w:r w:rsidR="00626E2C">
        <w:fldChar w:fldCharType="end"/>
      </w:r>
    </w:p>
    <w:p w:rsidR="005C3988" w:rsidRDefault="005C3988">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rsidR="00626E2C">
        <w:fldChar w:fldCharType="begin"/>
      </w:r>
      <w:r>
        <w:instrText xml:space="preserve"> PAGEREF _Toc3277481 \h </w:instrText>
      </w:r>
      <w:r w:rsidR="00626E2C">
        <w:fldChar w:fldCharType="separate"/>
      </w:r>
      <w:r>
        <w:t>7</w:t>
      </w:r>
      <w:r w:rsidR="00626E2C">
        <w:fldChar w:fldCharType="end"/>
      </w:r>
    </w:p>
    <w:p w:rsidR="005C3988" w:rsidRDefault="005C3988">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rsidR="00626E2C">
        <w:fldChar w:fldCharType="begin"/>
      </w:r>
      <w:r>
        <w:instrText xml:space="preserve"> PAGEREF _Toc3277482 \h </w:instrText>
      </w:r>
      <w:r w:rsidR="00626E2C">
        <w:fldChar w:fldCharType="separate"/>
      </w:r>
      <w:r>
        <w:t>7</w:t>
      </w:r>
      <w:r w:rsidR="00626E2C">
        <w:fldChar w:fldCharType="end"/>
      </w:r>
    </w:p>
    <w:p w:rsidR="005C3988" w:rsidRDefault="005C3988">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rsidR="00626E2C">
        <w:fldChar w:fldCharType="begin"/>
      </w:r>
      <w:r>
        <w:instrText xml:space="preserve"> PAGEREF _Toc3277483 \h </w:instrText>
      </w:r>
      <w:r w:rsidR="00626E2C">
        <w:fldChar w:fldCharType="separate"/>
      </w:r>
      <w:r>
        <w:t>7</w:t>
      </w:r>
      <w:r w:rsidR="00626E2C">
        <w:fldChar w:fldCharType="end"/>
      </w:r>
    </w:p>
    <w:p w:rsidR="005C3988" w:rsidRDefault="005C3988">
      <w:pPr>
        <w:pStyle w:val="11"/>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rsidR="00626E2C">
        <w:fldChar w:fldCharType="begin"/>
      </w:r>
      <w:r>
        <w:instrText xml:space="preserve"> PAGEREF _Toc3277484 \h </w:instrText>
      </w:r>
      <w:r w:rsidR="00626E2C">
        <w:fldChar w:fldCharType="separate"/>
      </w:r>
      <w:r>
        <w:t>7</w:t>
      </w:r>
      <w:r w:rsidR="00626E2C">
        <w:fldChar w:fldCharType="end"/>
      </w:r>
    </w:p>
    <w:p w:rsidR="005C3988" w:rsidRDefault="005C3988">
      <w:pPr>
        <w:pStyle w:val="11"/>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rsidR="00626E2C">
        <w:fldChar w:fldCharType="begin"/>
      </w:r>
      <w:r>
        <w:instrText xml:space="preserve"> PAGEREF _Toc3277485 \h </w:instrText>
      </w:r>
      <w:r w:rsidR="00626E2C">
        <w:fldChar w:fldCharType="separate"/>
      </w:r>
      <w:r>
        <w:t>8</w:t>
      </w:r>
      <w:r w:rsidR="00626E2C">
        <w:fldChar w:fldCharType="end"/>
      </w:r>
    </w:p>
    <w:p w:rsidR="005C3988" w:rsidRDefault="005C3988">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rsidR="00626E2C">
        <w:fldChar w:fldCharType="begin"/>
      </w:r>
      <w:r>
        <w:instrText xml:space="preserve"> PAGEREF _Toc3277486 \h </w:instrText>
      </w:r>
      <w:r w:rsidR="00626E2C">
        <w:fldChar w:fldCharType="separate"/>
      </w:r>
      <w:r>
        <w:t>8</w:t>
      </w:r>
      <w:r w:rsidR="00626E2C">
        <w:fldChar w:fldCharType="end"/>
      </w:r>
    </w:p>
    <w:p w:rsidR="005C3988" w:rsidRDefault="005C3988">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rsidR="00626E2C">
        <w:fldChar w:fldCharType="begin"/>
      </w:r>
      <w:r>
        <w:instrText xml:space="preserve"> PAGEREF _Toc3277487 \h </w:instrText>
      </w:r>
      <w:r w:rsidR="00626E2C">
        <w:fldChar w:fldCharType="separate"/>
      </w:r>
      <w:r>
        <w:t>8</w:t>
      </w:r>
      <w:r w:rsidR="00626E2C">
        <w:fldChar w:fldCharType="end"/>
      </w:r>
    </w:p>
    <w:p w:rsidR="005C3988" w:rsidRDefault="005C3988">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rsidR="00626E2C">
        <w:fldChar w:fldCharType="begin"/>
      </w:r>
      <w:r>
        <w:instrText xml:space="preserve"> PAGEREF _Toc3277488 \h </w:instrText>
      </w:r>
      <w:r w:rsidR="00626E2C">
        <w:fldChar w:fldCharType="separate"/>
      </w:r>
      <w:r>
        <w:t>13</w:t>
      </w:r>
      <w:r w:rsidR="00626E2C">
        <w:fldChar w:fldCharType="end"/>
      </w:r>
    </w:p>
    <w:p w:rsidR="005C3988" w:rsidRDefault="005C3988">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rsidR="00626E2C">
        <w:fldChar w:fldCharType="begin"/>
      </w:r>
      <w:r>
        <w:instrText xml:space="preserve"> PAGEREF _Toc3277489 \h </w:instrText>
      </w:r>
      <w:r w:rsidR="00626E2C">
        <w:fldChar w:fldCharType="separate"/>
      </w:r>
      <w:r>
        <w:t>18</w:t>
      </w:r>
      <w:r w:rsidR="00626E2C">
        <w:fldChar w:fldCharType="end"/>
      </w:r>
    </w:p>
    <w:p w:rsidR="005C3988" w:rsidRDefault="005C3988">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operation</w:t>
      </w:r>
      <w:r>
        <w:tab/>
      </w:r>
      <w:r w:rsidR="00626E2C">
        <w:fldChar w:fldCharType="begin"/>
      </w:r>
      <w:r>
        <w:instrText xml:space="preserve"> PAGEREF _Toc3277490 \h </w:instrText>
      </w:r>
      <w:r w:rsidR="00626E2C">
        <w:fldChar w:fldCharType="separate"/>
      </w:r>
      <w:r>
        <w:t>21</w:t>
      </w:r>
      <w:r w:rsidR="00626E2C">
        <w:fldChar w:fldCharType="end"/>
      </w:r>
    </w:p>
    <w:p w:rsidR="005C3988" w:rsidRDefault="005C3988">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achieve reducing PDCCH monitoring/decoding</w:t>
      </w:r>
      <w:r>
        <w:tab/>
      </w:r>
      <w:r w:rsidR="00626E2C">
        <w:fldChar w:fldCharType="begin"/>
      </w:r>
      <w:r>
        <w:instrText xml:space="preserve"> PAGEREF _Toc3277491 \h </w:instrText>
      </w:r>
      <w:r w:rsidR="00626E2C">
        <w:fldChar w:fldCharType="separate"/>
      </w:r>
      <w:r>
        <w:t>30</w:t>
      </w:r>
      <w:r w:rsidR="00626E2C">
        <w:fldChar w:fldCharType="end"/>
      </w:r>
    </w:p>
    <w:p w:rsidR="005C3988" w:rsidRDefault="005C3988">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UE assistance Information</w:t>
      </w:r>
      <w:r>
        <w:tab/>
      </w:r>
      <w:r w:rsidR="00626E2C">
        <w:fldChar w:fldCharType="begin"/>
      </w:r>
      <w:r>
        <w:instrText xml:space="preserve"> PAGEREF _Toc3277492 \h </w:instrText>
      </w:r>
      <w:r w:rsidR="00626E2C">
        <w:fldChar w:fldCharType="separate"/>
      </w:r>
      <w:r>
        <w:t>40</w:t>
      </w:r>
      <w:r w:rsidR="00626E2C">
        <w:fldChar w:fldCharType="end"/>
      </w:r>
    </w:p>
    <w:p w:rsidR="005C3988" w:rsidRDefault="005C3988">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rsidR="00626E2C">
        <w:fldChar w:fldCharType="begin"/>
      </w:r>
      <w:r>
        <w:instrText xml:space="preserve"> PAGEREF _Toc3277493 \h </w:instrText>
      </w:r>
      <w:r w:rsidR="00626E2C">
        <w:fldChar w:fldCharType="separate"/>
      </w:r>
      <w:r>
        <w:t>41</w:t>
      </w:r>
      <w:r w:rsidR="00626E2C">
        <w:fldChar w:fldCharType="end"/>
      </w:r>
    </w:p>
    <w:p w:rsidR="005C3988" w:rsidRDefault="005C3988">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signal/channel</w:t>
      </w:r>
      <w:r>
        <w:tab/>
      </w:r>
      <w:r w:rsidR="00626E2C">
        <w:fldChar w:fldCharType="begin"/>
      </w:r>
      <w:r>
        <w:instrText xml:space="preserve"> PAGEREF _Toc3277494 \h </w:instrText>
      </w:r>
      <w:r w:rsidR="00626E2C">
        <w:fldChar w:fldCharType="separate"/>
      </w:r>
      <w:r>
        <w:t>41</w:t>
      </w:r>
      <w:r w:rsidR="00626E2C">
        <w:fldChar w:fldCharType="end"/>
      </w:r>
    </w:p>
    <w:p w:rsidR="005C3988" w:rsidRDefault="005C3988">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procedure</w:t>
      </w:r>
      <w:r>
        <w:tab/>
      </w:r>
      <w:r w:rsidR="00626E2C">
        <w:fldChar w:fldCharType="begin"/>
      </w:r>
      <w:r>
        <w:instrText xml:space="preserve"> PAGEREF _Toc3277495 \h </w:instrText>
      </w:r>
      <w:r w:rsidR="00626E2C">
        <w:fldChar w:fldCharType="separate"/>
      </w:r>
      <w:r>
        <w:t>45</w:t>
      </w:r>
      <w:r w:rsidR="00626E2C">
        <w:fldChar w:fldCharType="end"/>
      </w:r>
    </w:p>
    <w:p w:rsidR="005C3988" w:rsidRDefault="005C3988">
      <w:pPr>
        <w:pStyle w:val="30"/>
        <w:rPr>
          <w:rFonts w:asciiTheme="minorHAnsi" w:eastAsia="MS Mincho" w:hAnsiTheme="minorHAnsi" w:cstheme="minorBidi"/>
          <w:sz w:val="22"/>
          <w:szCs w:val="22"/>
          <w:lang w:val="en-US" w:eastAsia="zh-CN"/>
        </w:rPr>
      </w:pPr>
      <w:r>
        <w:t>5.2.3.</w:t>
      </w:r>
      <w:r>
        <w:rPr>
          <w:rFonts w:asciiTheme="minorHAnsi" w:eastAsia="MS Mincho" w:hAnsiTheme="minorHAnsi" w:cstheme="minorBidi"/>
          <w:sz w:val="22"/>
          <w:szCs w:val="22"/>
          <w:lang w:val="en-US" w:eastAsia="zh-CN"/>
        </w:rPr>
        <w:tab/>
      </w:r>
      <w:r>
        <w:t>Additional RS</w:t>
      </w:r>
      <w:r>
        <w:tab/>
      </w:r>
      <w:r w:rsidR="00626E2C">
        <w:fldChar w:fldCharType="begin"/>
      </w:r>
      <w:r>
        <w:instrText xml:space="preserve"> PAGEREF _Toc3277496 \h </w:instrText>
      </w:r>
      <w:r w:rsidR="00626E2C">
        <w:fldChar w:fldCharType="separate"/>
      </w:r>
      <w:r>
        <w:t>45</w:t>
      </w:r>
      <w:r w:rsidR="00626E2C">
        <w:fldChar w:fldCharType="end"/>
      </w:r>
    </w:p>
    <w:p w:rsidR="005C3988" w:rsidRDefault="005C3988">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rsidR="00626E2C">
        <w:fldChar w:fldCharType="begin"/>
      </w:r>
      <w:r>
        <w:instrText xml:space="preserve"> PAGEREF _Toc3277497 \h </w:instrText>
      </w:r>
      <w:r w:rsidR="00626E2C">
        <w:fldChar w:fldCharType="separate"/>
      </w:r>
      <w:r>
        <w:t>46</w:t>
      </w:r>
      <w:r w:rsidR="00626E2C">
        <w:fldChar w:fldCharType="end"/>
      </w:r>
    </w:p>
    <w:p w:rsidR="005C3988" w:rsidRDefault="005C3988">
      <w:pPr>
        <w:pStyle w:val="30"/>
        <w:rPr>
          <w:rFonts w:asciiTheme="minorHAnsi" w:eastAsia="MS Mincho" w:hAnsiTheme="minorHAnsi" w:cstheme="minorBidi"/>
          <w:sz w:val="22"/>
          <w:szCs w:val="22"/>
          <w:lang w:val="en-US" w:eastAsia="zh-CN"/>
        </w:rPr>
      </w:pPr>
      <w:r>
        <w:t>5.3.1.</w:t>
      </w:r>
      <w:r>
        <w:rPr>
          <w:rFonts w:asciiTheme="minorHAnsi" w:eastAsia="MS Mincho" w:hAnsiTheme="minorHAnsi" w:cstheme="minorBidi"/>
          <w:sz w:val="22"/>
          <w:szCs w:val="22"/>
          <w:lang w:val="en-US" w:eastAsia="zh-CN"/>
        </w:rPr>
        <w:tab/>
      </w:r>
      <w:r>
        <w:t>Adapting/Relaxing RRM measurement in time domain</w:t>
      </w:r>
      <w:r>
        <w:tab/>
      </w:r>
      <w:r w:rsidR="00626E2C">
        <w:fldChar w:fldCharType="begin"/>
      </w:r>
      <w:r>
        <w:instrText xml:space="preserve"> PAGEREF _Toc3277498 \h </w:instrText>
      </w:r>
      <w:r w:rsidR="00626E2C">
        <w:fldChar w:fldCharType="separate"/>
      </w:r>
      <w:r>
        <w:t>47</w:t>
      </w:r>
      <w:r w:rsidR="00626E2C">
        <w:fldChar w:fldCharType="end"/>
      </w:r>
    </w:p>
    <w:p w:rsidR="005C3988" w:rsidRDefault="005C3988">
      <w:pPr>
        <w:pStyle w:val="30"/>
        <w:rPr>
          <w:rFonts w:asciiTheme="minorHAnsi" w:eastAsia="MS Mincho" w:hAnsiTheme="minorHAnsi" w:cstheme="minorBidi"/>
          <w:sz w:val="22"/>
          <w:szCs w:val="22"/>
          <w:lang w:val="en-US" w:eastAsia="zh-CN"/>
        </w:rPr>
      </w:pPr>
      <w:r>
        <w:t>5.3.2.</w:t>
      </w:r>
      <w:r>
        <w:rPr>
          <w:rFonts w:asciiTheme="minorHAnsi" w:eastAsia="MS Mincho" w:hAnsiTheme="minorHAnsi" w:cstheme="minorBidi"/>
          <w:sz w:val="22"/>
          <w:szCs w:val="22"/>
          <w:lang w:val="en-US" w:eastAsia="zh-CN"/>
        </w:rPr>
        <w:tab/>
      </w:r>
      <w:r>
        <w:t>Adapting/Relaxing intra-frequency measurements</w:t>
      </w:r>
      <w:r>
        <w:tab/>
      </w:r>
      <w:r w:rsidR="00626E2C">
        <w:fldChar w:fldCharType="begin"/>
      </w:r>
      <w:r>
        <w:instrText xml:space="preserve"> PAGEREF _Toc3277499 \h </w:instrText>
      </w:r>
      <w:r w:rsidR="00626E2C">
        <w:fldChar w:fldCharType="separate"/>
      </w:r>
      <w:r>
        <w:t>52</w:t>
      </w:r>
      <w:r w:rsidR="00626E2C">
        <w:fldChar w:fldCharType="end"/>
      </w:r>
    </w:p>
    <w:p w:rsidR="005C3988" w:rsidRDefault="005C3988">
      <w:pPr>
        <w:pStyle w:val="30"/>
        <w:rPr>
          <w:rFonts w:asciiTheme="minorHAnsi" w:eastAsia="MS Mincho" w:hAnsiTheme="minorHAnsi" w:cstheme="minorBidi"/>
          <w:sz w:val="22"/>
          <w:szCs w:val="22"/>
          <w:lang w:val="en-US" w:eastAsia="zh-CN"/>
        </w:rPr>
      </w:pPr>
      <w:r>
        <w:t>5.3.3.</w:t>
      </w:r>
      <w:r>
        <w:rPr>
          <w:rFonts w:asciiTheme="minorHAnsi" w:eastAsia="MS Mincho" w:hAnsiTheme="minorHAnsi" w:cstheme="minorBidi"/>
          <w:sz w:val="22"/>
          <w:szCs w:val="22"/>
          <w:lang w:val="en-US" w:eastAsia="zh-CN"/>
        </w:rPr>
        <w:tab/>
      </w:r>
      <w:r>
        <w:t>Power Saving Schemes for RRM measurements with Additional Resource</w:t>
      </w:r>
      <w:r>
        <w:tab/>
      </w:r>
      <w:r w:rsidR="00626E2C">
        <w:fldChar w:fldCharType="begin"/>
      </w:r>
      <w:r>
        <w:instrText xml:space="preserve"> PAGEREF _Toc3277500 \h </w:instrText>
      </w:r>
      <w:r w:rsidR="00626E2C">
        <w:fldChar w:fldCharType="separate"/>
      </w:r>
      <w:r>
        <w:t>55</w:t>
      </w:r>
      <w:r w:rsidR="00626E2C">
        <w:fldChar w:fldCharType="end"/>
      </w:r>
    </w:p>
    <w:p w:rsidR="005C3988" w:rsidRDefault="005C3988">
      <w:pPr>
        <w:pStyle w:val="30"/>
        <w:rPr>
          <w:rFonts w:asciiTheme="minorHAnsi" w:eastAsia="MS Mincho" w:hAnsiTheme="minorHAnsi" w:cstheme="minorBidi"/>
          <w:sz w:val="22"/>
          <w:szCs w:val="22"/>
          <w:lang w:val="en-US" w:eastAsia="zh-CN"/>
        </w:rPr>
      </w:pPr>
      <w:r>
        <w:t>5.3.4.</w:t>
      </w:r>
      <w:r>
        <w:rPr>
          <w:rFonts w:asciiTheme="minorHAnsi" w:eastAsia="MS Mincho" w:hAnsiTheme="minorHAnsi" w:cstheme="minorBidi"/>
          <w:sz w:val="22"/>
          <w:szCs w:val="22"/>
          <w:lang w:val="en-US" w:eastAsia="zh-CN"/>
        </w:rPr>
        <w:tab/>
      </w:r>
      <w:r>
        <w:t>Adapting/Relaxing inter-frequency measurements</w:t>
      </w:r>
      <w:r>
        <w:tab/>
      </w:r>
      <w:r w:rsidR="00626E2C">
        <w:fldChar w:fldCharType="begin"/>
      </w:r>
      <w:r>
        <w:instrText xml:space="preserve"> PAGEREF _Toc3277501 \h </w:instrText>
      </w:r>
      <w:r w:rsidR="00626E2C">
        <w:fldChar w:fldCharType="separate"/>
      </w:r>
      <w:r>
        <w:t>58</w:t>
      </w:r>
      <w:r w:rsidR="00626E2C">
        <w:fldChar w:fldCharType="end"/>
      </w:r>
    </w:p>
    <w:p w:rsidR="005C3988" w:rsidRDefault="005C3988">
      <w:pPr>
        <w:pStyle w:val="11"/>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rsidR="00626E2C">
        <w:fldChar w:fldCharType="begin"/>
      </w:r>
      <w:r>
        <w:instrText xml:space="preserve"> PAGEREF _Toc3277502 \h </w:instrText>
      </w:r>
      <w:r w:rsidR="00626E2C">
        <w:fldChar w:fldCharType="separate"/>
      </w:r>
      <w:r>
        <w:t>60</w:t>
      </w:r>
      <w:r w:rsidR="00626E2C">
        <w:fldChar w:fldCharType="end"/>
      </w:r>
    </w:p>
    <w:p w:rsidR="005C3988" w:rsidRDefault="005C3988">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rsidR="00626E2C">
        <w:fldChar w:fldCharType="begin"/>
      </w:r>
      <w:r>
        <w:instrText xml:space="preserve"> PAGEREF _Toc3277503 \h </w:instrText>
      </w:r>
      <w:r w:rsidR="00626E2C">
        <w:fldChar w:fldCharType="separate"/>
      </w:r>
      <w:r>
        <w:t>60</w:t>
      </w:r>
      <w:r w:rsidR="00626E2C">
        <w:fldChar w:fldCharType="end"/>
      </w:r>
    </w:p>
    <w:p w:rsidR="005C3988" w:rsidRDefault="005C3988">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rsidR="00626E2C">
        <w:fldChar w:fldCharType="begin"/>
      </w:r>
      <w:r>
        <w:instrText xml:space="preserve"> PAGEREF _Toc3277504 \h </w:instrText>
      </w:r>
      <w:r w:rsidR="00626E2C">
        <w:fldChar w:fldCharType="separate"/>
      </w:r>
      <w:r>
        <w:t>60</w:t>
      </w:r>
      <w:r w:rsidR="00626E2C">
        <w:fldChar w:fldCharType="end"/>
      </w:r>
    </w:p>
    <w:p w:rsidR="005C3988" w:rsidRDefault="005C3988">
      <w:pPr>
        <w:pStyle w:val="20"/>
        <w:rPr>
          <w:rFonts w:asciiTheme="minorHAnsi" w:eastAsia="MS Mincho" w:hAnsiTheme="minorHAnsi" w:cstheme="minorBidi"/>
          <w:sz w:val="22"/>
          <w:szCs w:val="22"/>
          <w:lang w:val="en-US" w:eastAsia="zh-CN"/>
        </w:rPr>
      </w:pPr>
      <w:r>
        <w:t>6.3.</w:t>
      </w:r>
      <w:r>
        <w:rPr>
          <w:rFonts w:asciiTheme="minorHAnsi" w:eastAsia="MS Mincho" w:hAnsiTheme="minorHAnsi" w:cstheme="minorBidi"/>
          <w:sz w:val="22"/>
          <w:szCs w:val="22"/>
          <w:lang w:val="en-US" w:eastAsia="zh-CN"/>
        </w:rPr>
        <w:tab/>
      </w:r>
      <w:r>
        <w:t>Higher Layer Procedures for the UE Power Saving Schemes in RRC_CONNECTED</w:t>
      </w:r>
      <w:r>
        <w:tab/>
      </w:r>
      <w:r w:rsidR="00626E2C">
        <w:fldChar w:fldCharType="begin"/>
      </w:r>
      <w:r>
        <w:instrText xml:space="preserve"> PAGEREF _Toc3277505 \h </w:instrText>
      </w:r>
      <w:r w:rsidR="00626E2C">
        <w:fldChar w:fldCharType="separate"/>
      </w:r>
      <w:r>
        <w:t>60</w:t>
      </w:r>
      <w:r w:rsidR="00626E2C">
        <w:fldChar w:fldCharType="end"/>
      </w:r>
    </w:p>
    <w:p w:rsidR="005C3988" w:rsidRDefault="005C3988">
      <w:pPr>
        <w:pStyle w:val="20"/>
        <w:rPr>
          <w:rFonts w:asciiTheme="minorHAnsi" w:eastAsia="MS Mincho" w:hAnsiTheme="minorHAnsi" w:cstheme="minorBidi"/>
          <w:sz w:val="22"/>
          <w:szCs w:val="22"/>
          <w:lang w:val="en-US" w:eastAsia="zh-CN"/>
        </w:rPr>
      </w:pPr>
      <w:r w:rsidRPr="00FE5459">
        <w:rPr>
          <w:rFonts w:eastAsiaTheme="minorEastAsia"/>
          <w:lang w:eastAsia="zh-CN"/>
        </w:rPr>
        <w:t>6.4.</w:t>
      </w:r>
      <w:r>
        <w:rPr>
          <w:rFonts w:asciiTheme="minorHAnsi" w:eastAsia="MS Mincho" w:hAnsiTheme="minorHAnsi" w:cstheme="minorBidi"/>
          <w:sz w:val="22"/>
          <w:szCs w:val="22"/>
          <w:lang w:val="en-US" w:eastAsia="zh-CN"/>
        </w:rPr>
        <w:tab/>
      </w:r>
      <w:r>
        <w:t xml:space="preserve">Higher Layer Procedures for </w:t>
      </w:r>
      <w:r w:rsidRPr="00FE5459">
        <w:rPr>
          <w:rFonts w:eastAsiaTheme="minorEastAsia"/>
          <w:lang w:eastAsia="zh-CN"/>
        </w:rPr>
        <w:t>power consumption reduction in RRM measurements</w:t>
      </w:r>
      <w:r>
        <w:tab/>
      </w:r>
      <w:r w:rsidR="00626E2C">
        <w:fldChar w:fldCharType="begin"/>
      </w:r>
      <w:r>
        <w:instrText xml:space="preserve"> PAGEREF _Toc3277506 \h </w:instrText>
      </w:r>
      <w:r w:rsidR="00626E2C">
        <w:fldChar w:fldCharType="separate"/>
      </w:r>
      <w:r>
        <w:t>61</w:t>
      </w:r>
      <w:r w:rsidR="00626E2C">
        <w:fldChar w:fldCharType="end"/>
      </w:r>
    </w:p>
    <w:p w:rsidR="005C3988" w:rsidRDefault="005C3988">
      <w:pPr>
        <w:pStyle w:val="11"/>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rsidR="00626E2C">
        <w:fldChar w:fldCharType="begin"/>
      </w:r>
      <w:r>
        <w:instrText xml:space="preserve"> PAGEREF _Toc3277507 \h </w:instrText>
      </w:r>
      <w:r w:rsidR="00626E2C">
        <w:fldChar w:fldCharType="separate"/>
      </w:r>
      <w:r>
        <w:t>61</w:t>
      </w:r>
      <w:r w:rsidR="00626E2C">
        <w:fldChar w:fldCharType="end"/>
      </w:r>
    </w:p>
    <w:p w:rsidR="005C3988" w:rsidRDefault="005C3988">
      <w:pPr>
        <w:pStyle w:val="11"/>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rsidR="00626E2C">
        <w:fldChar w:fldCharType="begin"/>
      </w:r>
      <w:r>
        <w:instrText xml:space="preserve"> PAGEREF _Toc3277508 \h </w:instrText>
      </w:r>
      <w:r w:rsidR="00626E2C">
        <w:fldChar w:fldCharType="separate"/>
      </w:r>
      <w:r>
        <w:t>62</w:t>
      </w:r>
      <w:r w:rsidR="00626E2C">
        <w:fldChar w:fldCharType="end"/>
      </w:r>
    </w:p>
    <w:p w:rsidR="005C3988" w:rsidRDefault="005C3988">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w:t>
      </w:r>
      <w:r>
        <w:tab/>
      </w:r>
      <w:r w:rsidR="00626E2C">
        <w:fldChar w:fldCharType="begin"/>
      </w:r>
      <w:r>
        <w:instrText xml:space="preserve"> PAGEREF _Toc3277509 \h </w:instrText>
      </w:r>
      <w:r w:rsidR="00626E2C">
        <w:fldChar w:fldCharType="separate"/>
      </w:r>
      <w:r>
        <w:t>62</w:t>
      </w:r>
      <w:r w:rsidR="00626E2C">
        <w:fldChar w:fldCharType="end"/>
      </w:r>
    </w:p>
    <w:p w:rsidR="005C3988" w:rsidRDefault="005C3988">
      <w:pPr>
        <w:pStyle w:val="30"/>
        <w:rPr>
          <w:rFonts w:asciiTheme="minorHAnsi" w:eastAsia="MS Mincho" w:hAnsiTheme="minorHAnsi" w:cstheme="minorBidi"/>
          <w:sz w:val="22"/>
          <w:szCs w:val="22"/>
          <w:lang w:val="en-US" w:eastAsia="zh-CN"/>
        </w:rPr>
      </w:pPr>
      <w:r w:rsidRPr="00FE5459">
        <w:rPr>
          <w:lang w:val="en-US"/>
        </w:rPr>
        <w:t>8.1.1.</w:t>
      </w:r>
      <w:r>
        <w:rPr>
          <w:rFonts w:asciiTheme="minorHAnsi" w:eastAsia="MS Mincho" w:hAnsiTheme="minorHAnsi" w:cstheme="minorBidi"/>
          <w:sz w:val="22"/>
          <w:szCs w:val="22"/>
          <w:lang w:val="en-US" w:eastAsia="zh-CN"/>
        </w:rPr>
        <w:tab/>
      </w:r>
      <w:r w:rsidRPr="00FE5459">
        <w:rPr>
          <w:lang w:val="en-US"/>
        </w:rPr>
        <w:t>UE power consumption model for FR1</w:t>
      </w:r>
      <w:r>
        <w:tab/>
      </w:r>
      <w:r w:rsidR="00626E2C">
        <w:fldChar w:fldCharType="begin"/>
      </w:r>
      <w:r>
        <w:instrText xml:space="preserve"> PAGEREF _Toc3277510 \h </w:instrText>
      </w:r>
      <w:r w:rsidR="00626E2C">
        <w:fldChar w:fldCharType="separate"/>
      </w:r>
      <w:r>
        <w:t>62</w:t>
      </w:r>
      <w:r w:rsidR="00626E2C">
        <w:fldChar w:fldCharType="end"/>
      </w:r>
    </w:p>
    <w:p w:rsidR="005C3988" w:rsidRDefault="005C3988">
      <w:pPr>
        <w:pStyle w:val="30"/>
        <w:rPr>
          <w:rFonts w:asciiTheme="minorHAnsi" w:eastAsia="MS Mincho" w:hAnsiTheme="minorHAnsi" w:cstheme="minorBidi"/>
          <w:sz w:val="22"/>
          <w:szCs w:val="22"/>
          <w:lang w:val="en-US" w:eastAsia="zh-CN"/>
        </w:rPr>
      </w:pPr>
      <w:r w:rsidRPr="00FE5459">
        <w:rPr>
          <w:lang w:val="en-US"/>
        </w:rPr>
        <w:t>8.1.2.</w:t>
      </w:r>
      <w:r>
        <w:rPr>
          <w:rFonts w:asciiTheme="minorHAnsi" w:eastAsia="MS Mincho" w:hAnsiTheme="minorHAnsi" w:cstheme="minorBidi"/>
          <w:sz w:val="22"/>
          <w:szCs w:val="22"/>
          <w:lang w:val="en-US" w:eastAsia="zh-CN"/>
        </w:rPr>
        <w:tab/>
      </w:r>
      <w:r w:rsidRPr="00FE5459">
        <w:rPr>
          <w:lang w:val="en-US"/>
        </w:rPr>
        <w:t>UE power consumption model for FR2</w:t>
      </w:r>
      <w:r>
        <w:tab/>
      </w:r>
      <w:r w:rsidR="00626E2C">
        <w:fldChar w:fldCharType="begin"/>
      </w:r>
      <w:r>
        <w:instrText xml:space="preserve"> PAGEREF _Toc3277511 \h </w:instrText>
      </w:r>
      <w:r w:rsidR="00626E2C">
        <w:fldChar w:fldCharType="separate"/>
      </w:r>
      <w:r>
        <w:t>64</w:t>
      </w:r>
      <w:r w:rsidR="00626E2C">
        <w:fldChar w:fldCharType="end"/>
      </w:r>
    </w:p>
    <w:p w:rsidR="005C3988" w:rsidRDefault="005C3988">
      <w:pPr>
        <w:pStyle w:val="30"/>
        <w:rPr>
          <w:rFonts w:asciiTheme="minorHAnsi" w:eastAsia="MS Mincho" w:hAnsiTheme="minorHAnsi" w:cstheme="minorBidi"/>
          <w:sz w:val="22"/>
          <w:szCs w:val="22"/>
          <w:lang w:val="en-US" w:eastAsia="zh-CN"/>
        </w:rPr>
      </w:pPr>
      <w:r w:rsidRPr="00FE5459">
        <w:rPr>
          <w:lang w:val="en-US"/>
        </w:rPr>
        <w:t>8.1.3.</w:t>
      </w:r>
      <w:r>
        <w:rPr>
          <w:rFonts w:asciiTheme="minorHAnsi" w:eastAsia="MS Mincho" w:hAnsiTheme="minorHAnsi" w:cstheme="minorBidi"/>
          <w:sz w:val="22"/>
          <w:szCs w:val="22"/>
          <w:lang w:val="en-US" w:eastAsia="zh-CN"/>
        </w:rPr>
        <w:tab/>
      </w:r>
      <w:r w:rsidRPr="00FE5459">
        <w:rPr>
          <w:lang w:val="en-US"/>
        </w:rPr>
        <w:t>UE power consumption scaling for adaptation</w:t>
      </w:r>
      <w:r>
        <w:tab/>
      </w:r>
      <w:r w:rsidR="00626E2C">
        <w:fldChar w:fldCharType="begin"/>
      </w:r>
      <w:r>
        <w:instrText xml:space="preserve"> PAGEREF _Toc3277512 \h </w:instrText>
      </w:r>
      <w:r w:rsidR="00626E2C">
        <w:fldChar w:fldCharType="separate"/>
      </w:r>
      <w:r>
        <w:t>65</w:t>
      </w:r>
      <w:r w:rsidR="00626E2C">
        <w:fldChar w:fldCharType="end"/>
      </w:r>
    </w:p>
    <w:p w:rsidR="005C3988" w:rsidRDefault="005C3988">
      <w:pPr>
        <w:pStyle w:val="30"/>
        <w:rPr>
          <w:rFonts w:asciiTheme="minorHAnsi" w:eastAsia="MS Mincho" w:hAnsiTheme="minorHAnsi" w:cstheme="minorBidi"/>
          <w:sz w:val="22"/>
          <w:szCs w:val="22"/>
          <w:lang w:val="en-US" w:eastAsia="zh-CN"/>
        </w:rPr>
      </w:pPr>
      <w:r w:rsidRPr="00FE5459">
        <w:rPr>
          <w:lang w:val="en-US"/>
        </w:rPr>
        <w:t>8.1.4.</w:t>
      </w:r>
      <w:r>
        <w:rPr>
          <w:rFonts w:asciiTheme="minorHAnsi" w:eastAsia="MS Mincho" w:hAnsiTheme="minorHAnsi" w:cstheme="minorBidi"/>
          <w:sz w:val="22"/>
          <w:szCs w:val="22"/>
          <w:lang w:val="en-US" w:eastAsia="zh-CN"/>
        </w:rPr>
        <w:tab/>
      </w:r>
      <w:r w:rsidRPr="00FE5459">
        <w:rPr>
          <w:lang w:val="en-US"/>
        </w:rPr>
        <w:t>UE power consumption model for RRM measurements</w:t>
      </w:r>
      <w:r>
        <w:tab/>
      </w:r>
      <w:r w:rsidR="00626E2C">
        <w:fldChar w:fldCharType="begin"/>
      </w:r>
      <w:r>
        <w:instrText xml:space="preserve"> PAGEREF _Toc3277513 \h </w:instrText>
      </w:r>
      <w:r w:rsidR="00626E2C">
        <w:fldChar w:fldCharType="separate"/>
      </w:r>
      <w:r>
        <w:t>67</w:t>
      </w:r>
      <w:r w:rsidR="00626E2C">
        <w:fldChar w:fldCharType="end"/>
      </w:r>
    </w:p>
    <w:p w:rsidR="005C3988" w:rsidRDefault="005C3988">
      <w:pPr>
        <w:pStyle w:val="40"/>
        <w:rPr>
          <w:rFonts w:asciiTheme="minorHAnsi" w:eastAsia="MS Mincho" w:hAnsiTheme="minorHAnsi" w:cstheme="minorBidi"/>
          <w:sz w:val="22"/>
          <w:szCs w:val="22"/>
          <w:lang w:val="en-US" w:eastAsia="zh-CN"/>
        </w:rPr>
      </w:pPr>
      <w:r>
        <w:t>8.1.4.1.</w:t>
      </w:r>
      <w:r>
        <w:rPr>
          <w:rFonts w:asciiTheme="minorHAnsi" w:eastAsia="MS Mincho" w:hAnsiTheme="minorHAnsi" w:cstheme="minorBidi"/>
          <w:sz w:val="22"/>
          <w:szCs w:val="22"/>
          <w:lang w:val="en-US" w:eastAsia="zh-CN"/>
        </w:rPr>
        <w:tab/>
      </w:r>
      <w:r>
        <w:t>For intra-frequency measurements:</w:t>
      </w:r>
      <w:r>
        <w:tab/>
      </w:r>
      <w:r w:rsidR="00626E2C">
        <w:fldChar w:fldCharType="begin"/>
      </w:r>
      <w:r>
        <w:instrText xml:space="preserve"> PAGEREF _Toc3277514 \h </w:instrText>
      </w:r>
      <w:r w:rsidR="00626E2C">
        <w:fldChar w:fldCharType="separate"/>
      </w:r>
      <w:r>
        <w:t>68</w:t>
      </w:r>
      <w:r w:rsidR="00626E2C">
        <w:fldChar w:fldCharType="end"/>
      </w:r>
    </w:p>
    <w:p w:rsidR="005C3988" w:rsidRDefault="005C3988">
      <w:pPr>
        <w:pStyle w:val="40"/>
        <w:rPr>
          <w:rFonts w:asciiTheme="minorHAnsi" w:eastAsia="MS Mincho" w:hAnsiTheme="minorHAnsi" w:cstheme="minorBidi"/>
          <w:sz w:val="22"/>
          <w:szCs w:val="22"/>
          <w:lang w:val="en-US" w:eastAsia="zh-CN"/>
        </w:rPr>
      </w:pPr>
      <w:r>
        <w:t>8.1.4.2.</w:t>
      </w:r>
      <w:r>
        <w:rPr>
          <w:rFonts w:asciiTheme="minorHAnsi" w:eastAsia="MS Mincho" w:hAnsiTheme="minorHAnsi" w:cstheme="minorBidi"/>
          <w:sz w:val="22"/>
          <w:szCs w:val="22"/>
          <w:lang w:val="en-US" w:eastAsia="zh-CN"/>
        </w:rPr>
        <w:tab/>
      </w:r>
      <w:r>
        <w:t>For inter-frequency measurement</w:t>
      </w:r>
      <w:r>
        <w:tab/>
      </w:r>
      <w:r w:rsidR="00626E2C">
        <w:fldChar w:fldCharType="begin"/>
      </w:r>
      <w:r>
        <w:instrText xml:space="preserve"> PAGEREF _Toc3277515 \h </w:instrText>
      </w:r>
      <w:r w:rsidR="00626E2C">
        <w:fldChar w:fldCharType="separate"/>
      </w:r>
      <w:r>
        <w:t>68</w:t>
      </w:r>
      <w:r w:rsidR="00626E2C">
        <w:fldChar w:fldCharType="end"/>
      </w:r>
    </w:p>
    <w:p w:rsidR="005C3988" w:rsidRDefault="005C3988">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rsidR="00626E2C">
        <w:fldChar w:fldCharType="begin"/>
      </w:r>
      <w:r>
        <w:instrText xml:space="preserve"> PAGEREF _Toc3277516 \h </w:instrText>
      </w:r>
      <w:r w:rsidR="00626E2C">
        <w:fldChar w:fldCharType="separate"/>
      </w:r>
      <w:r>
        <w:t>69</w:t>
      </w:r>
      <w:r w:rsidR="00626E2C">
        <w:fldChar w:fldCharType="end"/>
      </w:r>
    </w:p>
    <w:p w:rsidR="005C3988" w:rsidRDefault="005C3988">
      <w:pPr>
        <w:pStyle w:val="11"/>
        <w:rPr>
          <w:rFonts w:asciiTheme="minorHAnsi" w:eastAsia="MS Mincho" w:hAnsiTheme="minorHAnsi" w:cstheme="minorBidi"/>
          <w:szCs w:val="22"/>
          <w:lang w:val="en-US" w:eastAsia="zh-CN"/>
        </w:rPr>
      </w:pPr>
      <w:r>
        <w:t>Annex &lt;X&gt;: Change history</w:t>
      </w:r>
      <w:r>
        <w:tab/>
      </w:r>
      <w:r w:rsidR="00626E2C">
        <w:fldChar w:fldCharType="begin"/>
      </w:r>
      <w:r>
        <w:instrText xml:space="preserve"> PAGEREF _Toc3277517 \h </w:instrText>
      </w:r>
      <w:r w:rsidR="00626E2C">
        <w:fldChar w:fldCharType="separate"/>
      </w:r>
      <w:r>
        <w:t>74</w:t>
      </w:r>
      <w:r w:rsidR="00626E2C">
        <w:fldChar w:fldCharType="end"/>
      </w:r>
    </w:p>
    <w:p w:rsidR="00E8629F" w:rsidRPr="00235394" w:rsidRDefault="00626E2C">
      <w:r>
        <w:rPr>
          <w:noProof/>
          <w:sz w:val="22"/>
        </w:rPr>
        <w:fldChar w:fldCharType="end"/>
      </w:r>
    </w:p>
    <w:p w:rsidR="00E8629F" w:rsidRPr="00235394" w:rsidRDefault="00E8629F">
      <w:pPr>
        <w:pStyle w:val="10"/>
      </w:pPr>
      <w:r w:rsidRPr="00235394">
        <w:br w:type="page"/>
      </w:r>
      <w:bookmarkStart w:id="3" w:name="_Toc3277477"/>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C83792">
      <w:pPr>
        <w:pStyle w:val="10"/>
        <w:numPr>
          <w:ilvl w:val="0"/>
          <w:numId w:val="8"/>
        </w:numPr>
      </w:pPr>
      <w:r w:rsidRPr="00233797">
        <w:br w:type="page"/>
      </w:r>
      <w:bookmarkStart w:id="4" w:name="_Toc3277478"/>
      <w:r w:rsidRPr="00235394">
        <w:lastRenderedPageBreak/>
        <w:t>Scope</w:t>
      </w:r>
      <w:bookmarkEnd w:id="4"/>
    </w:p>
    <w:p w:rsidR="000D28B8" w:rsidRDefault="00A66E3D" w:rsidP="00A308AC">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626E2C" w:rsidRPr="00134D83">
        <w:rPr>
          <w:noProof/>
          <w:lang w:val="en-US"/>
        </w:rPr>
        <w:fldChar w:fldCharType="begin"/>
      </w:r>
      <w:r w:rsidR="00134D83" w:rsidRPr="00134D83">
        <w:rPr>
          <w:noProof/>
          <w:lang w:val="en-US"/>
        </w:rPr>
        <w:instrText xml:space="preserve"> REF _Ref523405195 \r \h </w:instrText>
      </w:r>
      <w:r w:rsidR="00626E2C" w:rsidRPr="00134D83">
        <w:rPr>
          <w:noProof/>
          <w:lang w:val="en-US"/>
        </w:rPr>
      </w:r>
      <w:r w:rsidR="00626E2C" w:rsidRPr="00134D83">
        <w:rPr>
          <w:noProof/>
          <w:lang w:val="en-US"/>
        </w:rPr>
        <w:fldChar w:fldCharType="separate"/>
      </w:r>
      <w:r w:rsidR="004F5237">
        <w:rPr>
          <w:noProof/>
          <w:lang w:val="en-US"/>
        </w:rPr>
        <w:t>[2]</w:t>
      </w:r>
      <w:r w:rsidR="00626E2C"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0"/>
        <w:numPr>
          <w:ilvl w:val="0"/>
          <w:numId w:val="8"/>
        </w:numPr>
      </w:pPr>
      <w:bookmarkStart w:id="5" w:name="_Toc3277479"/>
      <w:r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F5320C" w:rsidP="00CC282E">
      <w:pPr>
        <w:pStyle w:val="EX"/>
        <w:numPr>
          <w:ilvl w:val="0"/>
          <w:numId w:val="4"/>
        </w:numPr>
        <w:spacing w:after="0"/>
        <w:ind w:left="720" w:hanging="432"/>
      </w:pPr>
      <w:r>
        <w:t>3GPP TR 21.905</w:t>
      </w:r>
      <w:r>
        <w:tab/>
      </w:r>
      <w:r w:rsidR="00282213" w:rsidRPr="00235394">
        <w:t>Voca</w:t>
      </w:r>
      <w:r>
        <w:t>bulary for 3GPP Specifications</w:t>
      </w:r>
    </w:p>
    <w:p w:rsidR="00282213" w:rsidRDefault="00F5320C" w:rsidP="00CC282E">
      <w:pPr>
        <w:pStyle w:val="EX"/>
        <w:numPr>
          <w:ilvl w:val="0"/>
          <w:numId w:val="4"/>
        </w:numPr>
        <w:spacing w:after="0"/>
        <w:ind w:left="720" w:hanging="432"/>
      </w:pPr>
      <w:bookmarkStart w:id="6" w:name="_Ref523405195"/>
      <w:r>
        <w:t>3GPP RP-181463</w:t>
      </w:r>
      <w:r>
        <w:tab/>
      </w:r>
      <w:r w:rsidR="00134D83">
        <w:t>New SID: Study on UE Power Saving in NR</w:t>
      </w:r>
      <w:bookmarkEnd w:id="6"/>
    </w:p>
    <w:p w:rsidR="006C032E" w:rsidRDefault="00F5320C" w:rsidP="00CC282E">
      <w:pPr>
        <w:pStyle w:val="EX"/>
        <w:numPr>
          <w:ilvl w:val="0"/>
          <w:numId w:val="4"/>
        </w:numPr>
        <w:spacing w:after="0"/>
        <w:ind w:left="720" w:hanging="432"/>
      </w:pPr>
      <w:r>
        <w:t>3GPP TR 38.913</w:t>
      </w:r>
      <w:r>
        <w:tab/>
      </w:r>
      <w:r w:rsidR="00A55E7C">
        <w:t xml:space="preserve">Study on Scenarios and Requirements for Next </w:t>
      </w:r>
      <w:r>
        <w:t>Generation Access Technologies</w:t>
      </w:r>
    </w:p>
    <w:p w:rsidR="00DA0D33" w:rsidRDefault="00DA0D33" w:rsidP="00CC282E">
      <w:pPr>
        <w:pStyle w:val="EX"/>
        <w:numPr>
          <w:ilvl w:val="0"/>
          <w:numId w:val="4"/>
        </w:numPr>
        <w:spacing w:after="0"/>
        <w:ind w:left="720" w:hanging="432"/>
      </w:pPr>
      <w:bookmarkStart w:id="7" w:name="_Ref528491698"/>
      <w:r>
        <w:t>3GPP TR 38.80</w:t>
      </w:r>
      <w:r w:rsidR="00F5320C">
        <w:t>2</w:t>
      </w:r>
      <w:r w:rsidR="00F5320C">
        <w:tab/>
        <w:t xml:space="preserve"> </w:t>
      </w:r>
      <w:r>
        <w:t>Study on New Radio Access Technology - Physical Layer Aspects</w:t>
      </w:r>
      <w:bookmarkEnd w:id="7"/>
    </w:p>
    <w:p w:rsidR="00CA0302" w:rsidRDefault="00F5320C" w:rsidP="00CC282E">
      <w:pPr>
        <w:pStyle w:val="EX"/>
        <w:numPr>
          <w:ilvl w:val="0"/>
          <w:numId w:val="4"/>
        </w:numPr>
        <w:spacing w:after="0"/>
        <w:ind w:left="720" w:hanging="432"/>
      </w:pPr>
      <w:bookmarkStart w:id="8" w:name="_Ref70360"/>
      <w:r>
        <w:t>3GPP TS 38.814</w:t>
      </w:r>
      <w:r>
        <w:tab/>
      </w:r>
      <w:r w:rsidR="00CA0302" w:rsidRPr="00CA0302">
        <w:t xml:space="preserve"> Physical layer procedures for data</w:t>
      </w:r>
      <w:bookmarkEnd w:id="8"/>
    </w:p>
    <w:p w:rsidR="00AC514A" w:rsidRPr="0054797F" w:rsidRDefault="00AC514A" w:rsidP="00CC282E">
      <w:pPr>
        <w:numPr>
          <w:ilvl w:val="0"/>
          <w:numId w:val="4"/>
        </w:numPr>
        <w:spacing w:before="100" w:beforeAutospacing="1" w:after="0"/>
        <w:ind w:left="720" w:hanging="432"/>
      </w:pPr>
      <w:bookmarkStart w:id="9" w:name="_Ref529556800"/>
      <w:bookmarkStart w:id="10" w:name="_Ref526674314"/>
      <w:bookmarkStart w:id="11" w:name="_Ref516255951"/>
      <w:r w:rsidRPr="0054797F">
        <w:t>R1-181</w:t>
      </w:r>
      <w:r>
        <w:t>3684</w:t>
      </w:r>
      <w:r w:rsidRPr="0054797F">
        <w:tab/>
      </w:r>
      <w:r w:rsidRPr="00650372">
        <w:rPr>
          <w:kern w:val="2"/>
          <w:lang w:eastAsia="zh-CN"/>
        </w:rPr>
        <w:t>Calibration results for power saving study</w:t>
      </w:r>
      <w:r w:rsidRPr="0054797F">
        <w:tab/>
      </w:r>
      <w:r w:rsidRPr="0054797F">
        <w:tab/>
        <w:t>Huawei, HiSilicon</w:t>
      </w:r>
      <w:bookmarkEnd w:id="9"/>
    </w:p>
    <w:p w:rsidR="00AC514A" w:rsidRPr="0054797F" w:rsidRDefault="00AC514A" w:rsidP="00F5320C">
      <w:pPr>
        <w:numPr>
          <w:ilvl w:val="0"/>
          <w:numId w:val="4"/>
        </w:numPr>
        <w:spacing w:before="100" w:beforeAutospacing="1" w:after="100" w:afterAutospacing="1"/>
        <w:ind w:left="720" w:hanging="432"/>
      </w:pPr>
      <w:bookmarkStart w:id="12" w:name="_Ref529560881"/>
      <w:r w:rsidRPr="0054797F">
        <w:t>R1-1812329</w:t>
      </w:r>
      <w:r w:rsidRPr="0054797F">
        <w:tab/>
        <w:t>Remaining aspects for evaluation methodology for power saving</w:t>
      </w:r>
      <w:r w:rsidRPr="0054797F">
        <w:tab/>
      </w:r>
      <w:r w:rsidRPr="0054797F">
        <w:tab/>
        <w:t>vivo</w:t>
      </w:r>
      <w:bookmarkEnd w:id="12"/>
    </w:p>
    <w:p w:rsidR="00AC514A" w:rsidRPr="0054797F" w:rsidRDefault="00AC514A" w:rsidP="00F5320C">
      <w:pPr>
        <w:numPr>
          <w:ilvl w:val="0"/>
          <w:numId w:val="4"/>
        </w:numPr>
        <w:spacing w:before="100" w:beforeAutospacing="1" w:after="100" w:afterAutospacing="1"/>
        <w:ind w:left="720" w:hanging="432"/>
      </w:pPr>
      <w:bookmarkStart w:id="13" w:name="_Ref529556131"/>
      <w:r w:rsidRPr="0054797F">
        <w:t>R1-1812360</w:t>
      </w:r>
      <w:r w:rsidRPr="0054797F">
        <w:tab/>
        <w:t>Evaluation methodology for UE power saving</w:t>
      </w:r>
      <w:r w:rsidRPr="0054797F">
        <w:tab/>
      </w:r>
      <w:r w:rsidRPr="0054797F">
        <w:tab/>
        <w:t>MediaTek Inc.</w:t>
      </w:r>
      <w:bookmarkEnd w:id="13"/>
    </w:p>
    <w:p w:rsidR="00AC514A" w:rsidRPr="0054797F" w:rsidRDefault="00AC514A" w:rsidP="00F5320C">
      <w:pPr>
        <w:numPr>
          <w:ilvl w:val="0"/>
          <w:numId w:val="4"/>
        </w:numPr>
        <w:spacing w:before="100" w:beforeAutospacing="1" w:after="100" w:afterAutospacing="1"/>
        <w:ind w:left="720" w:hanging="432"/>
      </w:pPr>
      <w:bookmarkStart w:id="14" w:name="_Ref529610321"/>
      <w:r w:rsidRPr="0054797F">
        <w:t>R1-1813960</w:t>
      </w:r>
      <w:r w:rsidRPr="0054797F">
        <w:tab/>
        <w:t>Discussion on evaluation methodology for UE power consumption</w:t>
      </w:r>
      <w:r w:rsidRPr="0054797F">
        <w:tab/>
      </w:r>
      <w:r w:rsidRPr="0054797F">
        <w:tab/>
        <w:t>LG Electronics</w:t>
      </w:r>
      <w:bookmarkEnd w:id="14"/>
    </w:p>
    <w:p w:rsidR="00AC514A" w:rsidRPr="0054797F" w:rsidRDefault="00AC514A" w:rsidP="00F5320C">
      <w:pPr>
        <w:numPr>
          <w:ilvl w:val="0"/>
          <w:numId w:val="4"/>
        </w:numPr>
        <w:spacing w:before="100" w:beforeAutospacing="1" w:after="100" w:afterAutospacing="1"/>
        <w:ind w:left="720" w:hanging="432"/>
      </w:pPr>
      <w:bookmarkStart w:id="15" w:name="_Ref529558632"/>
      <w:r w:rsidRPr="0054797F">
        <w:t>R1-1812640</w:t>
      </w:r>
      <w:r w:rsidRPr="0054797F">
        <w:tab/>
        <w:t>Evaluation Methodology for UE Power Saving Scheme</w:t>
      </w:r>
      <w:r w:rsidRPr="0054797F">
        <w:tab/>
      </w:r>
      <w:r w:rsidRPr="0054797F">
        <w:tab/>
        <w:t>CATT</w:t>
      </w:r>
      <w:bookmarkEnd w:id="15"/>
    </w:p>
    <w:p w:rsidR="00AC514A" w:rsidRPr="0054797F" w:rsidRDefault="00AC514A" w:rsidP="00F5320C">
      <w:pPr>
        <w:numPr>
          <w:ilvl w:val="0"/>
          <w:numId w:val="4"/>
        </w:numPr>
        <w:spacing w:before="100" w:beforeAutospacing="1" w:after="100" w:afterAutospacing="1"/>
        <w:ind w:left="720" w:hanging="432"/>
      </w:pPr>
      <w:bookmarkStart w:id="16" w:name="_Ref529558704"/>
      <w:r w:rsidRPr="0054797F">
        <w:t>R1-1813010</w:t>
      </w:r>
      <w:r w:rsidRPr="0054797F">
        <w:tab/>
        <w:t>Evaluation Methodology for UE power saving</w:t>
      </w:r>
      <w:r w:rsidRPr="0054797F">
        <w:tab/>
      </w:r>
      <w:r w:rsidRPr="0054797F">
        <w:tab/>
        <w:t>Samsung</w:t>
      </w:r>
      <w:bookmarkEnd w:id="16"/>
    </w:p>
    <w:p w:rsidR="00AC514A" w:rsidRPr="0054797F" w:rsidRDefault="00AC514A" w:rsidP="00F5320C">
      <w:pPr>
        <w:numPr>
          <w:ilvl w:val="0"/>
          <w:numId w:val="4"/>
        </w:numPr>
        <w:spacing w:before="100" w:beforeAutospacing="1" w:after="100" w:afterAutospacing="1"/>
        <w:ind w:left="720" w:hanging="432"/>
      </w:pPr>
      <w:bookmarkStart w:id="17" w:name="_Ref529560949"/>
      <w:r w:rsidRPr="0054797F">
        <w:t>R1-1813181</w:t>
      </w:r>
      <w:r w:rsidRPr="0054797F">
        <w:tab/>
        <w:t xml:space="preserve">Evaluations and </w:t>
      </w:r>
      <w:proofErr w:type="spellStart"/>
      <w:r w:rsidRPr="0054797F">
        <w:t>modeling</w:t>
      </w:r>
      <w:proofErr w:type="spellEnd"/>
      <w:r w:rsidRPr="0054797F">
        <w:t xml:space="preserve"> of UE power consumption</w:t>
      </w:r>
      <w:r w:rsidRPr="0054797F">
        <w:tab/>
      </w:r>
      <w:r w:rsidRPr="0054797F">
        <w:tab/>
        <w:t>Ericsson</w:t>
      </w:r>
      <w:bookmarkEnd w:id="17"/>
    </w:p>
    <w:p w:rsidR="00AC514A" w:rsidRPr="0054797F" w:rsidRDefault="00AC514A" w:rsidP="00F5320C">
      <w:pPr>
        <w:numPr>
          <w:ilvl w:val="0"/>
          <w:numId w:val="4"/>
        </w:numPr>
        <w:spacing w:before="100" w:beforeAutospacing="1" w:after="100" w:afterAutospacing="1"/>
        <w:ind w:left="720" w:hanging="432"/>
      </w:pPr>
      <w:bookmarkStart w:id="18" w:name="_Ref529557868"/>
      <w:r w:rsidRPr="0054797F">
        <w:t>R1-1813446</w:t>
      </w:r>
      <w:r w:rsidRPr="0054797F">
        <w:tab/>
        <w:t>UE Power Saving Evaluation Methodology</w:t>
      </w:r>
      <w:r w:rsidRPr="0054797F">
        <w:tab/>
      </w:r>
      <w:r w:rsidRPr="0054797F">
        <w:tab/>
        <w:t>Qualcomm Incorporated</w:t>
      </w:r>
      <w:bookmarkEnd w:id="18"/>
    </w:p>
    <w:bookmarkEnd w:id="10"/>
    <w:p w:rsidR="00AC514A" w:rsidRDefault="00AC514A" w:rsidP="00CC282E">
      <w:pPr>
        <w:pStyle w:val="reference"/>
        <w:numPr>
          <w:ilvl w:val="0"/>
          <w:numId w:val="4"/>
        </w:numPr>
        <w:spacing w:before="0" w:after="0" w:line="240" w:lineRule="auto"/>
        <w:ind w:left="720" w:hanging="432"/>
        <w:rPr>
          <w:sz w:val="20"/>
        </w:rPr>
      </w:pPr>
      <w:r w:rsidRPr="0054797F">
        <w:rPr>
          <w:sz w:val="20"/>
        </w:rPr>
        <w:t>R1-1814014</w:t>
      </w:r>
      <w:r w:rsidRPr="0054797F">
        <w:rPr>
          <w:sz w:val="20"/>
        </w:rPr>
        <w:tab/>
        <w:t>Evaluation methodology for UE power saving techniques</w:t>
      </w:r>
      <w:r w:rsidRPr="0054797F">
        <w:rPr>
          <w:sz w:val="20"/>
        </w:rPr>
        <w:tab/>
      </w:r>
      <w:r w:rsidRPr="0054797F">
        <w:rPr>
          <w:sz w:val="20"/>
        </w:rPr>
        <w:tab/>
        <w:t>Intel Corporation</w:t>
      </w:r>
    </w:p>
    <w:p w:rsidR="00AC514A" w:rsidRPr="0054797F" w:rsidRDefault="00AC514A" w:rsidP="00CC282E">
      <w:pPr>
        <w:pStyle w:val="reference"/>
        <w:numPr>
          <w:ilvl w:val="0"/>
          <w:numId w:val="4"/>
        </w:numPr>
        <w:spacing w:before="0" w:after="0" w:line="240" w:lineRule="auto"/>
        <w:ind w:left="720" w:hanging="432"/>
        <w:rPr>
          <w:sz w:val="20"/>
        </w:rPr>
      </w:pPr>
      <w:r w:rsidRPr="00DC7AFE">
        <w:rPr>
          <w:sz w:val="20"/>
        </w:rPr>
        <w:t>R1-1814080</w:t>
      </w:r>
      <w:r>
        <w:rPr>
          <w:sz w:val="20"/>
        </w:rPr>
        <w:tab/>
      </w:r>
      <w:r w:rsidRPr="00DC7AFE">
        <w:rPr>
          <w:sz w:val="20"/>
        </w:rPr>
        <w:t>Consideration on UE power consumption model and preliminary evaluation results</w:t>
      </w:r>
      <w:r w:rsidR="00BD70B8">
        <w:rPr>
          <w:sz w:val="20"/>
        </w:rPr>
        <w:tab/>
        <w:t xml:space="preserve">ZTE </w:t>
      </w:r>
    </w:p>
    <w:p w:rsidR="00E14011" w:rsidRPr="00137EF9" w:rsidRDefault="00E14011" w:rsidP="00CC282E">
      <w:pPr>
        <w:pStyle w:val="af5"/>
        <w:numPr>
          <w:ilvl w:val="0"/>
          <w:numId w:val="4"/>
        </w:numPr>
        <w:overflowPunct/>
        <w:autoSpaceDE/>
        <w:autoSpaceDN/>
        <w:adjustRightInd/>
        <w:spacing w:after="0"/>
        <w:ind w:left="720" w:hanging="432"/>
        <w:contextualSpacing w:val="0"/>
      </w:pPr>
      <w:bookmarkStart w:id="19" w:name="_Ref535352453"/>
      <w:bookmarkEnd w:id="11"/>
      <w:r w:rsidRPr="00137EF9">
        <w:t>R1-1900040</w:t>
      </w:r>
      <w:r>
        <w:tab/>
      </w:r>
      <w:r w:rsidRPr="00137EF9">
        <w:t>Power saving schemes</w:t>
      </w:r>
      <w:r>
        <w:tab/>
      </w:r>
      <w:r w:rsidRPr="00137EF9">
        <w:t>Huawei, HiSilicon</w:t>
      </w:r>
      <w:bookmarkEnd w:id="19"/>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R1-1900145</w:t>
      </w:r>
      <w:r>
        <w:tab/>
      </w:r>
      <w:r w:rsidRPr="00137EF9">
        <w:t>Discussion on UE adaptation to the traffic and UE power consumption characteristics</w:t>
      </w:r>
      <w:r>
        <w:tab/>
      </w:r>
      <w:r>
        <w:tab/>
      </w:r>
      <w:r w:rsidRPr="00137EF9">
        <w:t>vivo</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0" w:name="_Ref535380122"/>
      <w:r>
        <w:t>R1-1900192</w:t>
      </w:r>
      <w:r>
        <w:tab/>
      </w:r>
      <w:r w:rsidRPr="00137EF9">
        <w:t>Adaptation designs for NR UE power saving</w:t>
      </w:r>
      <w:r>
        <w:tab/>
      </w:r>
      <w:r>
        <w:tab/>
      </w:r>
      <w:r w:rsidRPr="00137EF9">
        <w:t>MediaTek Inc.</w:t>
      </w:r>
      <w:bookmarkEnd w:id="20"/>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1" w:name="_Ref535433297"/>
      <w:r w:rsidRPr="00137EF9">
        <w:t>R1-1900226</w:t>
      </w:r>
      <w:r>
        <w:tab/>
      </w:r>
      <w:r w:rsidRPr="00137EF9">
        <w:t>On adaptation aspects for NR UE power consumption reduction</w:t>
      </w:r>
      <w:r>
        <w:tab/>
      </w:r>
      <w:r>
        <w:tab/>
      </w:r>
      <w:r w:rsidRPr="00137EF9">
        <w:t>ZTE Corporation</w:t>
      </w:r>
      <w:bookmarkEnd w:id="21"/>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2" w:name="_Ref535432657"/>
      <w:r w:rsidRPr="00137EF9">
        <w:t>R1-1900305</w:t>
      </w:r>
      <w:r>
        <w:tab/>
      </w:r>
      <w:r w:rsidRPr="00137EF9">
        <w:t>UE Adaptation to the Traffic and UE Power Consumption Characteristics</w:t>
      </w:r>
      <w:r>
        <w:tab/>
      </w:r>
      <w:r>
        <w:tab/>
      </w:r>
      <w:r w:rsidRPr="00137EF9">
        <w:t>OPPO</w:t>
      </w:r>
      <w:bookmarkEnd w:id="22"/>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3" w:name="_Ref535352910"/>
      <w:r w:rsidRPr="00137EF9">
        <w:t>R1-1900344</w:t>
      </w:r>
      <w:r>
        <w:tab/>
      </w:r>
      <w:r w:rsidRPr="00137EF9">
        <w:t>UE Power saving schemes with adaptation</w:t>
      </w:r>
      <w:r>
        <w:tab/>
      </w:r>
      <w:r>
        <w:tab/>
      </w:r>
      <w:r w:rsidRPr="00137EF9">
        <w:t>CATT</w:t>
      </w:r>
      <w:bookmarkEnd w:id="23"/>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4" w:name="_Ref535435332"/>
      <w:r w:rsidRPr="00137EF9">
        <w:t>R1-1900380</w:t>
      </w:r>
      <w:r w:rsidRPr="00137EF9">
        <w:tab/>
        <w:t>Power consumption adaptation for NR</w:t>
      </w:r>
      <w:r w:rsidRPr="00137EF9">
        <w:tab/>
      </w:r>
      <w:r w:rsidR="00BD70B8">
        <w:t xml:space="preserve"> </w:t>
      </w:r>
      <w:r w:rsidR="000A6C4F">
        <w:t>S</w:t>
      </w:r>
      <w:r w:rsidRPr="00137EF9">
        <w:t>ony</w:t>
      </w:r>
      <w:bookmarkEnd w:id="24"/>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R1-1900421</w:t>
      </w:r>
      <w:r w:rsidRPr="00137EF9">
        <w:tab/>
        <w:t>Discussion on UE power saving schemes with adaption to UE traffic</w:t>
      </w:r>
      <w:r w:rsidRPr="00137EF9">
        <w:tab/>
        <w:t>CMCC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R1-1900508</w:t>
      </w:r>
      <w:r w:rsidRPr="00137EF9">
        <w:tab/>
        <w:t>UE adaptation to the traffic and UE power consumption characteristics</w:t>
      </w:r>
      <w:r w:rsidRPr="00137EF9">
        <w:tab/>
        <w:t>Intel Corporation</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R1-1900599</w:t>
      </w:r>
      <w:r w:rsidRPr="00137EF9">
        <w:tab/>
        <w:t>Discussion on UE adaptation to UE power consumption characteristics</w:t>
      </w:r>
      <w:r w:rsidRPr="00137EF9">
        <w:tab/>
        <w:t>LG Electronics</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R1-1900719</w:t>
      </w:r>
      <w:r w:rsidRPr="00137EF9">
        <w:tab/>
        <w:t>Discussion on UE adaptation to the traffic and UE power consumption characteristics</w:t>
      </w:r>
      <w:r w:rsidRPr="00137EF9">
        <w:tab/>
      </w:r>
      <w:proofErr w:type="spellStart"/>
      <w:r w:rsidRPr="00137EF9">
        <w:t>Spreadtrum</w:t>
      </w:r>
      <w:proofErr w:type="spellEnd"/>
      <w:r w:rsidRPr="00137EF9">
        <w:t xml:space="preserve"> Communications</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5" w:name="_Ref535438897"/>
      <w:r w:rsidRPr="00137EF9">
        <w:t>R1-1900753</w:t>
      </w:r>
      <w:r w:rsidRPr="00137EF9">
        <w:tab/>
        <w:t>Power saving techniques based on UE adaptation</w:t>
      </w:r>
      <w:r w:rsidRPr="00137EF9">
        <w:tab/>
        <w:t>Apple Inc.</w:t>
      </w:r>
      <w:bookmarkEnd w:id="25"/>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R1-1900813</w:t>
      </w:r>
      <w:r w:rsidRPr="00137EF9">
        <w:tab/>
        <w:t xml:space="preserve">On power saving techniques </w:t>
      </w:r>
      <w:r w:rsidRPr="00137EF9">
        <w:tab/>
      </w:r>
      <w:proofErr w:type="spellStart"/>
      <w:r w:rsidRPr="00137EF9">
        <w:t>InterDigital</w:t>
      </w:r>
      <w:proofErr w:type="spellEnd"/>
      <w:r w:rsidRPr="00137EF9">
        <w:t>, Inc.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R1-1900818</w:t>
      </w:r>
      <w:r w:rsidRPr="00137EF9">
        <w:tab/>
        <w:t>PDSCH resource allocation restriction for power sa</w:t>
      </w:r>
      <w:r w:rsidR="00BD70B8">
        <w:t>ving</w:t>
      </w:r>
      <w:r w:rsidR="00BD70B8">
        <w:tab/>
        <w:t xml:space="preserve">ASUSTEK COMPUTER </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6" w:name="_Ref535444472"/>
      <w:r w:rsidRPr="00137EF9">
        <w:t>R1-1900911</w:t>
      </w:r>
      <w:r w:rsidRPr="00137EF9">
        <w:tab/>
        <w:t>UE Adaptation to the Traffic and UE Power Consumption Characteristics</w:t>
      </w:r>
      <w:r w:rsidRPr="00137EF9">
        <w:tab/>
      </w:r>
      <w:r w:rsidR="00BD70B8">
        <w:t xml:space="preserve"> </w:t>
      </w:r>
      <w:r w:rsidRPr="00137EF9">
        <w:t xml:space="preserve">Qualcomm </w:t>
      </w:r>
      <w:bookmarkEnd w:id="26"/>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lastRenderedPageBreak/>
        <w:t>R1-1900947</w:t>
      </w:r>
      <w:r w:rsidRPr="00137EF9">
        <w:tab/>
        <w:t>UE power saving schemes</w:t>
      </w:r>
      <w:r w:rsidRPr="00137EF9">
        <w:tab/>
        <w:t>Motorola Mobility, Lenovo</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R1-1900980</w:t>
      </w:r>
      <w:r w:rsidRPr="00137EF9">
        <w:tab/>
        <w:t>Discussion on UE adaptation to the traffic and UE power consumption characteristics</w:t>
      </w:r>
      <w:r w:rsidRPr="00137EF9">
        <w:tab/>
        <w:t>NTT DOCOMO, INC.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R1-1900992</w:t>
      </w:r>
      <w:r w:rsidRPr="00137EF9">
        <w:tab/>
        <w:t>Power saving during scheduling opportunity is sparse</w:t>
      </w:r>
      <w:r w:rsidRPr="00137EF9">
        <w:tab/>
        <w:t>NEC Corporation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7" w:name="_Ref535448808"/>
      <w:r w:rsidRPr="00137EF9">
        <w:t>R1-1901087</w:t>
      </w:r>
      <w:r w:rsidRPr="00137EF9">
        <w:tab/>
        <w:t>On UE adaptation schemes</w:t>
      </w:r>
      <w:r w:rsidRPr="00137EF9">
        <w:tab/>
        <w:t>Samsung</w:t>
      </w:r>
      <w:bookmarkEnd w:id="27"/>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R1-1901118</w:t>
      </w:r>
      <w:r w:rsidRPr="00137EF9">
        <w:tab/>
        <w:t>Discussion on UE traffic adaptation and power consumption characteristics</w:t>
      </w:r>
      <w:r w:rsidRPr="00137EF9">
        <w:tab/>
        <w:t>PANASONIC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R1-1901166</w:t>
      </w:r>
      <w:r w:rsidRPr="00137EF9">
        <w:tab/>
        <w:t>Adaptation aspects of NR UE power saving</w:t>
      </w:r>
      <w:r w:rsidRPr="00137EF9">
        <w:tab/>
        <w:t>Ericsson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8" w:name="_Ref535453092"/>
      <w:r w:rsidRPr="00137EF9">
        <w:t>R1-1901188</w:t>
      </w:r>
      <w:r w:rsidRPr="00137EF9">
        <w:tab/>
        <w:t>On UE adaptation to the traffic</w:t>
      </w:r>
      <w:r w:rsidRPr="00137EF9">
        <w:tab/>
        <w:t>Nokia, Nokia Shanghai Bell</w:t>
      </w:r>
      <w:bookmarkEnd w:id="28"/>
    </w:p>
    <w:p w:rsidR="00E14011" w:rsidRPr="00137EF9" w:rsidRDefault="00E14011" w:rsidP="00F5320C">
      <w:pPr>
        <w:pStyle w:val="af5"/>
        <w:numPr>
          <w:ilvl w:val="0"/>
          <w:numId w:val="4"/>
        </w:numPr>
        <w:overflowPunct/>
        <w:autoSpaceDE/>
        <w:autoSpaceDN/>
        <w:adjustRightInd/>
        <w:spacing w:after="0"/>
        <w:ind w:left="720" w:hanging="432"/>
        <w:contextualSpacing w:val="0"/>
      </w:pPr>
      <w:r w:rsidRPr="00861041">
        <w:t>R1-1900039</w:t>
      </w:r>
      <w:r w:rsidRPr="00137EF9">
        <w:tab/>
        <w:t>Remaining issues for evaluation methodology for UE power saving</w:t>
      </w:r>
      <w:r w:rsidRPr="00137EF9">
        <w:tab/>
        <w:t>Huawei, HiSilicon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9" w:name="_Ref535389769"/>
      <w:r w:rsidRPr="00861041">
        <w:t>R1-1900144</w:t>
      </w:r>
      <w:r w:rsidRPr="00137EF9">
        <w:tab/>
        <w:t>Evaluation Results and remaining issues on evaluation methodology for UE power saving</w:t>
      </w:r>
      <w:r w:rsidRPr="00137EF9">
        <w:tab/>
      </w:r>
      <w:r>
        <w:tab/>
      </w:r>
      <w:r w:rsidRPr="00137EF9">
        <w:t>vivo</w:t>
      </w:r>
      <w:bookmarkEnd w:id="29"/>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0" w:name="_Ref535380140"/>
      <w:r w:rsidRPr="00861041">
        <w:t>R1-1900191</w:t>
      </w:r>
      <w:r w:rsidRPr="00137EF9">
        <w:tab/>
        <w:t>Evaluation of NR power saving designs</w:t>
      </w:r>
      <w:r w:rsidRPr="00137EF9">
        <w:tab/>
        <w:t>MediaTek Inc.</w:t>
      </w:r>
      <w:bookmarkEnd w:id="30"/>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1" w:name="_Ref535433305"/>
      <w:r>
        <w:t>R1-1901282</w:t>
      </w:r>
      <w:r w:rsidRPr="00137EF9">
        <w:tab/>
        <w:t>Evaluation results of UE power saving</w:t>
      </w:r>
      <w:r w:rsidR="00BD70B8">
        <w:tab/>
        <w:t xml:space="preserve"> </w:t>
      </w:r>
      <w:r w:rsidRPr="00137EF9">
        <w:t xml:space="preserve"> </w:t>
      </w:r>
      <w:r w:rsidRPr="00137EF9">
        <w:tab/>
        <w:t>ZTE Corporation</w:t>
      </w:r>
      <w:bookmarkEnd w:id="31"/>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2" w:name="_Ref535432680"/>
      <w:r w:rsidRPr="00861041">
        <w:t>R1-1900304</w:t>
      </w:r>
      <w:r w:rsidRPr="00137EF9">
        <w:tab/>
        <w:t>Evaluation methodology for UE power saving</w:t>
      </w:r>
      <w:r w:rsidRPr="00137EF9">
        <w:tab/>
        <w:t>OPPO</w:t>
      </w:r>
      <w:bookmarkEnd w:id="32"/>
    </w:p>
    <w:p w:rsidR="00E14011" w:rsidRPr="00137EF9" w:rsidRDefault="00E14011" w:rsidP="00F5320C">
      <w:pPr>
        <w:pStyle w:val="af5"/>
        <w:numPr>
          <w:ilvl w:val="0"/>
          <w:numId w:val="4"/>
        </w:numPr>
        <w:overflowPunct/>
        <w:autoSpaceDE/>
        <w:autoSpaceDN/>
        <w:adjustRightInd/>
        <w:spacing w:after="0"/>
        <w:ind w:left="720" w:hanging="432"/>
        <w:contextualSpacing w:val="0"/>
      </w:pPr>
      <w:r w:rsidRPr="00861041">
        <w:t>R1-1900343</w:t>
      </w:r>
      <w:r w:rsidRPr="00137EF9">
        <w:tab/>
        <w:t>Evaluation Results of UE Power Saving Schemes</w:t>
      </w:r>
      <w:r w:rsidRPr="00137EF9">
        <w:tab/>
        <w:t>CATT</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3" w:name="_Ref2852609"/>
      <w:r w:rsidRPr="00861041">
        <w:t>R1-1900379</w:t>
      </w:r>
      <w:r w:rsidRPr="00137EF9">
        <w:tab/>
        <w:t>Evaluation results for power saving study</w:t>
      </w:r>
      <w:r w:rsidRPr="00137EF9">
        <w:tab/>
      </w:r>
      <w:r w:rsidR="00BD70B8">
        <w:t xml:space="preserve"> </w:t>
      </w:r>
      <w:r w:rsidR="000A6C4F">
        <w:t>S</w:t>
      </w:r>
      <w:r w:rsidRPr="00137EF9">
        <w:t>ony</w:t>
      </w:r>
      <w:bookmarkEnd w:id="33"/>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4" w:name="_Ref535436904"/>
      <w:r w:rsidRPr="00861041">
        <w:t>R1-1900507</w:t>
      </w:r>
      <w:r w:rsidRPr="00137EF9">
        <w:tab/>
        <w:t>Evaluation results of UE power saving signals</w:t>
      </w:r>
      <w:r w:rsidRPr="00137EF9">
        <w:tab/>
        <w:t>Intel Corporation</w:t>
      </w:r>
      <w:bookmarkEnd w:id="34"/>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5" w:name="_Ref535442704"/>
      <w:r w:rsidRPr="00861041">
        <w:t>R1-1900598</w:t>
      </w:r>
      <w:r w:rsidRPr="00137EF9">
        <w:tab/>
        <w:t>Numerical results for UE power saving schemes</w:t>
      </w:r>
      <w:r w:rsidRPr="00137EF9">
        <w:tab/>
        <w:t>LG Electronics</w:t>
      </w:r>
      <w:bookmarkEnd w:id="35"/>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6" w:name="_Ref535438906"/>
      <w:r w:rsidRPr="00861041">
        <w:t>R1-1900752</w:t>
      </w:r>
      <w:r w:rsidRPr="00137EF9">
        <w:tab/>
        <w:t>Evaluation of UE power saving techniques</w:t>
      </w:r>
      <w:r w:rsidRPr="00137EF9">
        <w:tab/>
        <w:t>Apple Inc.</w:t>
      </w:r>
      <w:bookmarkEnd w:id="36"/>
    </w:p>
    <w:p w:rsidR="00E14011" w:rsidRDefault="00E14011" w:rsidP="00F5320C">
      <w:pPr>
        <w:pStyle w:val="af5"/>
        <w:numPr>
          <w:ilvl w:val="0"/>
          <w:numId w:val="4"/>
        </w:numPr>
        <w:overflowPunct/>
        <w:autoSpaceDE/>
        <w:autoSpaceDN/>
        <w:adjustRightInd/>
        <w:spacing w:after="0"/>
        <w:ind w:left="720" w:hanging="432"/>
        <w:contextualSpacing w:val="0"/>
      </w:pPr>
      <w:bookmarkStart w:id="37" w:name="_Ref535444479"/>
      <w:r w:rsidRPr="00861041">
        <w:t>R1-1900910</w:t>
      </w:r>
      <w:r w:rsidRPr="00137EF9">
        <w:tab/>
        <w:t>Evaluation Methodology and Results for UE Power Saving</w:t>
      </w:r>
      <w:r w:rsidRPr="00137EF9">
        <w:tab/>
        <w:t>Qualcomm Incorporated</w:t>
      </w:r>
      <w:bookmarkEnd w:id="37"/>
    </w:p>
    <w:p w:rsidR="00E14011" w:rsidRDefault="00E14011" w:rsidP="00F5320C">
      <w:pPr>
        <w:pStyle w:val="af5"/>
        <w:numPr>
          <w:ilvl w:val="0"/>
          <w:numId w:val="4"/>
        </w:numPr>
        <w:overflowPunct/>
        <w:autoSpaceDE/>
        <w:autoSpaceDN/>
        <w:adjustRightInd/>
        <w:spacing w:after="0"/>
        <w:ind w:left="720" w:hanging="432"/>
        <w:contextualSpacing w:val="0"/>
      </w:pPr>
      <w:r w:rsidRPr="00861041">
        <w:t>R1-1901086</w:t>
      </w:r>
      <w:r w:rsidRPr="009436E8">
        <w:tab/>
        <w:t>Evaluation results for UE power savings</w:t>
      </w:r>
      <w:r w:rsidRPr="009436E8">
        <w:tab/>
        <w:t>Samsung</w:t>
      </w:r>
    </w:p>
    <w:p w:rsidR="00E14011" w:rsidRDefault="00E14011" w:rsidP="00F5320C">
      <w:pPr>
        <w:pStyle w:val="af5"/>
        <w:numPr>
          <w:ilvl w:val="0"/>
          <w:numId w:val="4"/>
        </w:numPr>
        <w:overflowPunct/>
        <w:autoSpaceDE/>
        <w:autoSpaceDN/>
        <w:adjustRightInd/>
        <w:spacing w:after="0"/>
        <w:ind w:left="720" w:hanging="432"/>
        <w:contextualSpacing w:val="0"/>
      </w:pPr>
      <w:bookmarkStart w:id="38" w:name="_Ref2852537"/>
      <w:r w:rsidRPr="00861041">
        <w:t>R1-1901165</w:t>
      </w:r>
      <w:r w:rsidRPr="009436E8">
        <w:tab/>
        <w:t xml:space="preserve">Evaluations and </w:t>
      </w:r>
      <w:proofErr w:type="spellStart"/>
      <w:r w:rsidRPr="009436E8">
        <w:t>modeling</w:t>
      </w:r>
      <w:proofErr w:type="spellEnd"/>
      <w:r w:rsidRPr="009436E8">
        <w:t xml:space="preserve"> of UE power consumption</w:t>
      </w:r>
      <w:r w:rsidR="00BD70B8">
        <w:t xml:space="preserve"> </w:t>
      </w:r>
      <w:r w:rsidRPr="009436E8">
        <w:tab/>
        <w:t>Ericsson</w:t>
      </w:r>
      <w:bookmarkStart w:id="39" w:name="_Ref535452745"/>
      <w:bookmarkEnd w:id="38"/>
    </w:p>
    <w:p w:rsidR="00E14011" w:rsidRDefault="00E14011" w:rsidP="00F5320C">
      <w:pPr>
        <w:pStyle w:val="af5"/>
        <w:numPr>
          <w:ilvl w:val="0"/>
          <w:numId w:val="4"/>
        </w:numPr>
        <w:overflowPunct/>
        <w:autoSpaceDE/>
        <w:autoSpaceDN/>
        <w:adjustRightInd/>
        <w:spacing w:after="0"/>
        <w:ind w:left="720" w:hanging="432"/>
        <w:contextualSpacing w:val="0"/>
      </w:pPr>
      <w:bookmarkStart w:id="40" w:name="_Ref535453082"/>
      <w:r w:rsidRPr="00861041">
        <w:t>R1-1901187</w:t>
      </w:r>
      <w:r w:rsidRPr="009436E8">
        <w:tab/>
        <w:t>Initial evaluation results and consideration on DRX settings</w:t>
      </w:r>
      <w:r w:rsidRPr="009436E8">
        <w:tab/>
      </w:r>
      <w:r w:rsidR="00BD70B8">
        <w:t xml:space="preserve"> </w:t>
      </w:r>
      <w:r w:rsidRPr="009436E8">
        <w:t>Nokia, Nokia Shanghai Bell</w:t>
      </w:r>
      <w:bookmarkStart w:id="41" w:name="_Ref534739181"/>
      <w:bookmarkEnd w:id="39"/>
      <w:bookmarkEnd w:id="40"/>
    </w:p>
    <w:p w:rsidR="00E14011" w:rsidRPr="005234F6" w:rsidRDefault="00E14011" w:rsidP="00F5320C">
      <w:pPr>
        <w:pStyle w:val="af5"/>
        <w:numPr>
          <w:ilvl w:val="0"/>
          <w:numId w:val="4"/>
        </w:numPr>
        <w:overflowPunct/>
        <w:autoSpaceDE/>
        <w:autoSpaceDN/>
        <w:adjustRightInd/>
        <w:spacing w:after="0"/>
        <w:ind w:left="720" w:hanging="432"/>
        <w:contextualSpacing w:val="0"/>
      </w:pPr>
      <w:bookmarkStart w:id="42" w:name="_Ref83823"/>
      <w:r>
        <w:t>R1-1900041</w:t>
      </w:r>
      <w:r>
        <w:tab/>
      </w:r>
      <w:r w:rsidRPr="005234F6">
        <w:rPr>
          <w:kern w:val="2"/>
          <w:lang w:eastAsia="zh-CN"/>
        </w:rPr>
        <w:t>Power saving signal/channel/procedure for triggering adaptation</w:t>
      </w:r>
      <w:r>
        <w:rPr>
          <w:kern w:val="2"/>
          <w:lang w:eastAsia="zh-CN"/>
        </w:rPr>
        <w:t xml:space="preserve"> </w:t>
      </w:r>
      <w:r w:rsidRPr="00E73094">
        <w:t xml:space="preserve"> Huawei, HiSilicon</w:t>
      </w:r>
      <w:bookmarkEnd w:id="42"/>
    </w:p>
    <w:p w:rsidR="00E14011" w:rsidRPr="005234F6" w:rsidRDefault="00E14011" w:rsidP="00F5320C">
      <w:pPr>
        <w:pStyle w:val="af5"/>
        <w:numPr>
          <w:ilvl w:val="0"/>
          <w:numId w:val="4"/>
        </w:numPr>
        <w:overflowPunct/>
        <w:autoSpaceDE/>
        <w:autoSpaceDN/>
        <w:adjustRightInd/>
        <w:spacing w:after="0"/>
        <w:ind w:left="720" w:hanging="432"/>
        <w:contextualSpacing w:val="0"/>
      </w:pPr>
      <w:bookmarkStart w:id="43" w:name="_Ref83827"/>
      <w:r w:rsidRPr="005234F6">
        <w:t>R1-1901245</w:t>
      </w:r>
      <w:r w:rsidRPr="005234F6">
        <w:tab/>
        <w:t xml:space="preserve">Analysis and evaluation of go-to-sleep </w:t>
      </w:r>
      <w:proofErr w:type="spellStart"/>
      <w:r w:rsidRPr="005234F6">
        <w:t>signaling</w:t>
      </w:r>
      <w:proofErr w:type="spellEnd"/>
      <w:r w:rsidRPr="005234F6">
        <w:t xml:space="preserve"> scheme Huawei, HiSilicon.</w:t>
      </w:r>
      <w:bookmarkStart w:id="44" w:name="_Ref533789258"/>
      <w:bookmarkEnd w:id="41"/>
      <w:bookmarkEnd w:id="43"/>
    </w:p>
    <w:p w:rsidR="00E14011" w:rsidRDefault="00E14011" w:rsidP="00F5320C">
      <w:pPr>
        <w:pStyle w:val="af5"/>
        <w:numPr>
          <w:ilvl w:val="0"/>
          <w:numId w:val="4"/>
        </w:numPr>
        <w:overflowPunct/>
        <w:autoSpaceDE/>
        <w:autoSpaceDN/>
        <w:adjustRightInd/>
        <w:spacing w:after="0"/>
        <w:ind w:left="720" w:hanging="432"/>
        <w:contextualSpacing w:val="0"/>
      </w:pPr>
      <w:bookmarkStart w:id="45" w:name="_Ref83831"/>
      <w:r w:rsidRPr="005234F6">
        <w:t>R1-1901246</w:t>
      </w:r>
      <w:r w:rsidRPr="005234F6">
        <w:tab/>
        <w:t xml:space="preserve">Analysis and evaluation of wake up </w:t>
      </w:r>
      <w:proofErr w:type="spellStart"/>
      <w:r w:rsidRPr="005234F6">
        <w:t>signaling</w:t>
      </w:r>
      <w:proofErr w:type="spellEnd"/>
      <w:r w:rsidRPr="005234F6">
        <w:t xml:space="preserve"> scheme Huawei, HiSilicon.</w:t>
      </w:r>
      <w:bookmarkEnd w:id="44"/>
      <w:bookmarkEnd w:id="45"/>
    </w:p>
    <w:p w:rsidR="00E14011" w:rsidRDefault="00E14011" w:rsidP="00F5320C">
      <w:pPr>
        <w:pStyle w:val="af5"/>
        <w:numPr>
          <w:ilvl w:val="0"/>
          <w:numId w:val="4"/>
        </w:numPr>
        <w:overflowPunct/>
        <w:autoSpaceDE/>
        <w:autoSpaceDN/>
        <w:adjustRightInd/>
        <w:spacing w:after="0"/>
        <w:ind w:left="720" w:hanging="432"/>
      </w:pPr>
      <w:bookmarkStart w:id="46" w:name="_Ref535801271"/>
      <w:r>
        <w:t>R1-1900754    Power Saving Techniques based on Explicit Network Indication, Apple</w:t>
      </w:r>
      <w:bookmarkEnd w:id="46"/>
    </w:p>
    <w:p w:rsidR="00E14011" w:rsidRDefault="00E14011" w:rsidP="00F5320C">
      <w:pPr>
        <w:pStyle w:val="af5"/>
        <w:numPr>
          <w:ilvl w:val="0"/>
          <w:numId w:val="4"/>
        </w:numPr>
        <w:overflowPunct/>
        <w:autoSpaceDE/>
        <w:autoSpaceDN/>
        <w:adjustRightInd/>
        <w:spacing w:after="0"/>
        <w:ind w:left="720" w:hanging="432"/>
      </w:pPr>
      <w:bookmarkStart w:id="47" w:name="_Ref535857132"/>
      <w:r>
        <w:t>R1-1900381</w:t>
      </w:r>
      <w:r>
        <w:tab/>
        <w:t>Power Consumption Triggering for NR, Sony</w:t>
      </w:r>
      <w:bookmarkEnd w:id="47"/>
    </w:p>
    <w:p w:rsidR="00861041" w:rsidRDefault="00861041" w:rsidP="00F5320C">
      <w:pPr>
        <w:pStyle w:val="af5"/>
        <w:numPr>
          <w:ilvl w:val="0"/>
          <w:numId w:val="4"/>
        </w:numPr>
        <w:ind w:left="720" w:hanging="432"/>
      </w:pPr>
      <w:r w:rsidRPr="00861041">
        <w:t>R1-1901571</w:t>
      </w:r>
      <w:r>
        <w:tab/>
        <w:t>Evaluation results of UE power saving</w:t>
      </w:r>
      <w:r>
        <w:tab/>
        <w:t>Huawei, HiSilicon</w:t>
      </w:r>
    </w:p>
    <w:p w:rsidR="00861041" w:rsidRDefault="00861041" w:rsidP="00F5320C">
      <w:pPr>
        <w:pStyle w:val="af5"/>
        <w:numPr>
          <w:ilvl w:val="0"/>
          <w:numId w:val="4"/>
        </w:numPr>
        <w:ind w:left="720" w:hanging="432"/>
      </w:pPr>
      <w:r w:rsidRPr="00861041">
        <w:t>R1-1901709</w:t>
      </w:r>
      <w:r>
        <w:tab/>
        <w:t>Detailed Evaluation Results for UE power saving</w:t>
      </w:r>
      <w:r>
        <w:tab/>
        <w:t>vivo</w:t>
      </w:r>
    </w:p>
    <w:p w:rsidR="00861041" w:rsidRDefault="00861041" w:rsidP="00F5320C">
      <w:pPr>
        <w:pStyle w:val="af5"/>
        <w:numPr>
          <w:ilvl w:val="0"/>
          <w:numId w:val="4"/>
        </w:numPr>
        <w:ind w:left="720" w:hanging="432"/>
      </w:pPr>
      <w:r w:rsidRPr="00861041">
        <w:t>R1-1901803</w:t>
      </w:r>
      <w:r>
        <w:tab/>
        <w:t>Evaluation results for NR power saving designs</w:t>
      </w:r>
      <w:r>
        <w:tab/>
        <w:t>MediaTek Inc.</w:t>
      </w:r>
    </w:p>
    <w:p w:rsidR="00861041" w:rsidRDefault="00861041" w:rsidP="00F5320C">
      <w:pPr>
        <w:pStyle w:val="af5"/>
        <w:numPr>
          <w:ilvl w:val="0"/>
          <w:numId w:val="4"/>
        </w:numPr>
        <w:ind w:left="720" w:hanging="432"/>
      </w:pPr>
      <w:r w:rsidRPr="00861041">
        <w:t>R1-1902024</w:t>
      </w:r>
      <w:r>
        <w:tab/>
        <w:t>Evaluation Results of  UE Power Saving Schemes</w:t>
      </w:r>
      <w:r>
        <w:tab/>
        <w:t>CATT</w:t>
      </w:r>
    </w:p>
    <w:p w:rsidR="00861041" w:rsidRDefault="00861041" w:rsidP="00F5320C">
      <w:pPr>
        <w:pStyle w:val="af5"/>
        <w:numPr>
          <w:ilvl w:val="0"/>
          <w:numId w:val="4"/>
        </w:numPr>
        <w:ind w:left="720" w:hanging="432"/>
      </w:pPr>
      <w:bookmarkStart w:id="48" w:name="_Ref2680109"/>
      <w:r w:rsidRPr="00861041">
        <w:t>R1-1902030</w:t>
      </w:r>
      <w:r>
        <w:tab/>
        <w:t>Evaluation results of UE power consumption</w:t>
      </w:r>
      <w:r>
        <w:tab/>
        <w:t>ZTE Corporation</w:t>
      </w:r>
      <w:bookmarkEnd w:id="48"/>
    </w:p>
    <w:p w:rsidR="00861041" w:rsidRDefault="00861041" w:rsidP="00F5320C">
      <w:pPr>
        <w:pStyle w:val="af5"/>
        <w:numPr>
          <w:ilvl w:val="0"/>
          <w:numId w:val="4"/>
        </w:numPr>
        <w:ind w:left="720" w:hanging="432"/>
      </w:pPr>
      <w:r w:rsidRPr="00861041">
        <w:t>R1-1902052</w:t>
      </w:r>
      <w:r>
        <w:tab/>
        <w:t>Numerical results for UE power saving schemes</w:t>
      </w:r>
      <w:r>
        <w:tab/>
        <w:t>LG Electronics</w:t>
      </w:r>
    </w:p>
    <w:p w:rsidR="00861041" w:rsidRDefault="00861041" w:rsidP="00F5320C">
      <w:pPr>
        <w:pStyle w:val="af5"/>
        <w:numPr>
          <w:ilvl w:val="0"/>
          <w:numId w:val="4"/>
        </w:numPr>
        <w:ind w:left="720" w:hanging="432"/>
      </w:pPr>
      <w:r w:rsidRPr="00861041">
        <w:t>R1-1902185</w:t>
      </w:r>
      <w:r>
        <w:tab/>
        <w:t>Evaluation results for power saving techniques</w:t>
      </w:r>
      <w:r>
        <w:tab/>
        <w:t>Sony</w:t>
      </w:r>
    </w:p>
    <w:p w:rsidR="00861041" w:rsidRDefault="00861041" w:rsidP="00F5320C">
      <w:pPr>
        <w:pStyle w:val="af5"/>
        <w:numPr>
          <w:ilvl w:val="0"/>
          <w:numId w:val="4"/>
        </w:numPr>
        <w:ind w:left="720" w:hanging="432"/>
      </w:pPr>
      <w:r w:rsidRPr="00861041">
        <w:t>R1-1902317</w:t>
      </w:r>
      <w:r>
        <w:tab/>
        <w:t>Evaluation results on UE power saving</w:t>
      </w:r>
      <w:r>
        <w:tab/>
        <w:t>Samsung</w:t>
      </w:r>
    </w:p>
    <w:p w:rsidR="00861041" w:rsidRDefault="00861041" w:rsidP="00F5320C">
      <w:pPr>
        <w:pStyle w:val="af5"/>
        <w:numPr>
          <w:ilvl w:val="0"/>
          <w:numId w:val="4"/>
        </w:numPr>
        <w:ind w:left="720" w:hanging="432"/>
      </w:pPr>
      <w:bookmarkStart w:id="49" w:name="_Ref2679342"/>
      <w:r w:rsidRPr="00861041">
        <w:t>R1-1902507</w:t>
      </w:r>
      <w:r>
        <w:tab/>
        <w:t>System level evaluation of UE power saving schemes</w:t>
      </w:r>
      <w:r>
        <w:tab/>
        <w:t>Intel Corporation</w:t>
      </w:r>
      <w:bookmarkEnd w:id="49"/>
    </w:p>
    <w:p w:rsidR="00861041" w:rsidRDefault="00861041" w:rsidP="00F5320C">
      <w:pPr>
        <w:pStyle w:val="af5"/>
        <w:numPr>
          <w:ilvl w:val="0"/>
          <w:numId w:val="4"/>
        </w:numPr>
        <w:ind w:left="720" w:hanging="432"/>
      </w:pPr>
      <w:bookmarkStart w:id="50" w:name="_Ref2679182"/>
      <w:r w:rsidRPr="00861041">
        <w:t>R1-1902618</w:t>
      </w:r>
      <w:r>
        <w:tab/>
        <w:t xml:space="preserve">Evaluation of UE Power Saving Techniques </w:t>
      </w:r>
      <w:r>
        <w:tab/>
      </w:r>
      <w:proofErr w:type="spellStart"/>
      <w:r>
        <w:t>InterDigital</w:t>
      </w:r>
      <w:proofErr w:type="spellEnd"/>
      <w:r>
        <w:t>, Inc.</w:t>
      </w:r>
      <w:bookmarkEnd w:id="50"/>
    </w:p>
    <w:p w:rsidR="00861041" w:rsidRDefault="00861041" w:rsidP="00F5320C">
      <w:pPr>
        <w:pStyle w:val="af5"/>
        <w:numPr>
          <w:ilvl w:val="0"/>
          <w:numId w:val="4"/>
        </w:numPr>
        <w:ind w:left="720" w:hanging="432"/>
      </w:pPr>
      <w:bookmarkStart w:id="51" w:name="_Ref2720354"/>
      <w:r w:rsidRPr="00861041">
        <w:t>R1-1902734</w:t>
      </w:r>
      <w:r>
        <w:tab/>
        <w:t>Remaining issues on evaluation methodology for UE power saving</w:t>
      </w:r>
      <w:r w:rsidR="00BD70B8">
        <w:t xml:space="preserve"> </w:t>
      </w:r>
      <w:r>
        <w:tab/>
      </w:r>
      <w:proofErr w:type="spellStart"/>
      <w:r>
        <w:t>Spreadtrum</w:t>
      </w:r>
      <w:proofErr w:type="spellEnd"/>
      <w:r>
        <w:t xml:space="preserve"> Communications</w:t>
      </w:r>
      <w:bookmarkEnd w:id="51"/>
    </w:p>
    <w:p w:rsidR="00861041" w:rsidRDefault="00861041" w:rsidP="00F5320C">
      <w:pPr>
        <w:pStyle w:val="af5"/>
        <w:numPr>
          <w:ilvl w:val="0"/>
          <w:numId w:val="4"/>
        </w:numPr>
        <w:ind w:left="720" w:hanging="432"/>
      </w:pPr>
      <w:bookmarkStart w:id="52" w:name="_Ref2852651"/>
      <w:r w:rsidRPr="00861041">
        <w:t>R1-1902770</w:t>
      </w:r>
      <w:r>
        <w:tab/>
        <w:t>Evaluation of UE power saving techniques</w:t>
      </w:r>
      <w:r>
        <w:tab/>
        <w:t>Apple Inc.</w:t>
      </w:r>
      <w:bookmarkEnd w:id="52"/>
    </w:p>
    <w:p w:rsidR="00861041" w:rsidRDefault="00861041" w:rsidP="00F5320C">
      <w:pPr>
        <w:pStyle w:val="af5"/>
        <w:numPr>
          <w:ilvl w:val="0"/>
          <w:numId w:val="4"/>
        </w:numPr>
        <w:ind w:left="720" w:hanging="432"/>
      </w:pPr>
      <w:r w:rsidRPr="00861041">
        <w:t>R1-1902934</w:t>
      </w:r>
      <w:r>
        <w:tab/>
        <w:t xml:space="preserve">Evaluations and </w:t>
      </w:r>
      <w:proofErr w:type="spellStart"/>
      <w:r>
        <w:t>modeling</w:t>
      </w:r>
      <w:proofErr w:type="spellEnd"/>
      <w:r>
        <w:t xml:space="preserve"> of UE power consumption</w:t>
      </w:r>
      <w:r w:rsidR="00BD70B8">
        <w:t xml:space="preserve"> </w:t>
      </w:r>
      <w:r>
        <w:tab/>
        <w:t>Ericsson</w:t>
      </w:r>
    </w:p>
    <w:p w:rsidR="00861041" w:rsidRDefault="00861041" w:rsidP="00F5320C">
      <w:pPr>
        <w:pStyle w:val="af5"/>
        <w:numPr>
          <w:ilvl w:val="0"/>
          <w:numId w:val="4"/>
        </w:numPr>
        <w:ind w:left="720" w:hanging="432"/>
      </w:pPr>
      <w:r w:rsidRPr="00861041">
        <w:t>R1-1903374</w:t>
      </w:r>
      <w:r>
        <w:tab/>
        <w:t>Evaluation Methodology and Results for UE Power Saving</w:t>
      </w:r>
      <w:r>
        <w:tab/>
        <w:t>Qualcomm Incorporated</w:t>
      </w:r>
    </w:p>
    <w:p w:rsidR="00861041" w:rsidRDefault="00861041" w:rsidP="00F5320C">
      <w:pPr>
        <w:pStyle w:val="af5"/>
        <w:numPr>
          <w:ilvl w:val="0"/>
          <w:numId w:val="4"/>
        </w:numPr>
        <w:ind w:left="720" w:hanging="432"/>
      </w:pPr>
      <w:bookmarkStart w:id="53" w:name="_Ref3274455"/>
      <w:r w:rsidRPr="00861041">
        <w:t>R1-1903133</w:t>
      </w:r>
      <w:r>
        <w:tab/>
        <w:t>Comparison of DRX with WUS and GTS schemes</w:t>
      </w:r>
      <w:r>
        <w:tab/>
        <w:t>Nokia, Nokia Shanghai Bell</w:t>
      </w:r>
      <w:bookmarkEnd w:id="53"/>
    </w:p>
    <w:p w:rsidR="00861041" w:rsidRDefault="00861041" w:rsidP="00F5320C">
      <w:pPr>
        <w:pStyle w:val="af5"/>
        <w:numPr>
          <w:ilvl w:val="0"/>
          <w:numId w:val="4"/>
        </w:numPr>
        <w:ind w:left="720" w:hanging="432"/>
      </w:pPr>
      <w:bookmarkStart w:id="54" w:name="_Ref2679712"/>
      <w:r w:rsidRPr="00861041">
        <w:t>R1-1901572</w:t>
      </w:r>
      <w:r>
        <w:tab/>
        <w:t>Power saving schemes</w:t>
      </w:r>
      <w:r>
        <w:tab/>
        <w:t>Huawei, HiSilicon</w:t>
      </w:r>
      <w:bookmarkEnd w:id="54"/>
    </w:p>
    <w:p w:rsidR="00861041" w:rsidRDefault="00861041" w:rsidP="00F5320C">
      <w:pPr>
        <w:pStyle w:val="af5"/>
        <w:numPr>
          <w:ilvl w:val="0"/>
          <w:numId w:val="4"/>
        </w:numPr>
        <w:ind w:left="720" w:hanging="432"/>
      </w:pPr>
      <w:bookmarkStart w:id="55" w:name="_Ref2679475"/>
      <w:r w:rsidRPr="00861041">
        <w:t>R1-1901710</w:t>
      </w:r>
      <w:r>
        <w:tab/>
        <w:t>UE adaptation to traffic and power consumption characteristics</w:t>
      </w:r>
      <w:r>
        <w:tab/>
      </w:r>
      <w:r w:rsidR="00BD70B8">
        <w:t xml:space="preserve"> </w:t>
      </w:r>
      <w:r>
        <w:t>vivo</w:t>
      </w:r>
      <w:bookmarkEnd w:id="55"/>
    </w:p>
    <w:p w:rsidR="00861041" w:rsidRDefault="00861041" w:rsidP="00F5320C">
      <w:pPr>
        <w:pStyle w:val="af5"/>
        <w:numPr>
          <w:ilvl w:val="0"/>
          <w:numId w:val="4"/>
        </w:numPr>
        <w:ind w:left="720" w:hanging="432"/>
      </w:pPr>
      <w:bookmarkStart w:id="56" w:name="_Ref2926292"/>
      <w:r w:rsidRPr="00861041">
        <w:t>R1-1903353</w:t>
      </w:r>
      <w:r>
        <w:tab/>
        <w:t>NR UE power saving designs</w:t>
      </w:r>
      <w:r>
        <w:tab/>
        <w:t>MediaTek Inc.</w:t>
      </w:r>
      <w:bookmarkEnd w:id="56"/>
    </w:p>
    <w:p w:rsidR="00861041" w:rsidRDefault="00861041" w:rsidP="00F5320C">
      <w:pPr>
        <w:pStyle w:val="af5"/>
        <w:numPr>
          <w:ilvl w:val="0"/>
          <w:numId w:val="4"/>
        </w:numPr>
        <w:ind w:left="720" w:hanging="432"/>
      </w:pPr>
      <w:bookmarkStart w:id="57" w:name="_Ref2679593"/>
      <w:r w:rsidRPr="00861041">
        <w:t>R1-1902025</w:t>
      </w:r>
      <w:r>
        <w:tab/>
        <w:t>UE Power saving schemes and power saving signal/channel</w:t>
      </w:r>
      <w:r>
        <w:tab/>
      </w:r>
      <w:r w:rsidR="00BD70B8">
        <w:t xml:space="preserve"> </w:t>
      </w:r>
      <w:r>
        <w:t>CATT</w:t>
      </w:r>
      <w:bookmarkEnd w:id="57"/>
    </w:p>
    <w:p w:rsidR="00861041" w:rsidRDefault="00861041" w:rsidP="00F5320C">
      <w:pPr>
        <w:pStyle w:val="af5"/>
        <w:numPr>
          <w:ilvl w:val="0"/>
          <w:numId w:val="4"/>
        </w:numPr>
        <w:ind w:left="720" w:hanging="432"/>
      </w:pPr>
      <w:bookmarkStart w:id="58" w:name="_Ref2679240"/>
      <w:r w:rsidRPr="00861041">
        <w:t>R1-1902031</w:t>
      </w:r>
      <w:r>
        <w:tab/>
        <w:t>Discussion on potential techniques for UE power saving</w:t>
      </w:r>
      <w:r w:rsidR="00BD70B8">
        <w:t xml:space="preserve"> </w:t>
      </w:r>
      <w:r>
        <w:tab/>
        <w:t>ZTE Corporation</w:t>
      </w:r>
      <w:bookmarkEnd w:id="58"/>
    </w:p>
    <w:p w:rsidR="00861041" w:rsidRDefault="00861041" w:rsidP="00F5320C">
      <w:pPr>
        <w:pStyle w:val="af5"/>
        <w:numPr>
          <w:ilvl w:val="0"/>
          <w:numId w:val="4"/>
        </w:numPr>
        <w:ind w:left="720" w:hanging="432"/>
      </w:pPr>
      <w:r w:rsidRPr="00861041">
        <w:t>R1-1902053</w:t>
      </w:r>
      <w:r>
        <w:tab/>
        <w:t>Discussion on potential techniques for UE power saving</w:t>
      </w:r>
      <w:r>
        <w:tab/>
      </w:r>
      <w:r w:rsidR="00BD70B8">
        <w:t xml:space="preserve">  </w:t>
      </w:r>
      <w:r>
        <w:t>LG Electronics</w:t>
      </w:r>
    </w:p>
    <w:p w:rsidR="00861041" w:rsidRDefault="00861041" w:rsidP="00F5320C">
      <w:pPr>
        <w:pStyle w:val="af5"/>
        <w:numPr>
          <w:ilvl w:val="0"/>
          <w:numId w:val="4"/>
        </w:numPr>
        <w:ind w:left="720" w:hanging="432"/>
      </w:pPr>
      <w:bookmarkStart w:id="59" w:name="_Ref2679758"/>
      <w:r w:rsidRPr="00861041">
        <w:t>R1-1902186</w:t>
      </w:r>
      <w:r>
        <w:tab/>
        <w:t>Power saving techniques for NR</w:t>
      </w:r>
      <w:r>
        <w:tab/>
        <w:t>Sony</w:t>
      </w:r>
      <w:bookmarkEnd w:id="59"/>
    </w:p>
    <w:p w:rsidR="00861041" w:rsidRDefault="00861041" w:rsidP="00F5320C">
      <w:pPr>
        <w:pStyle w:val="af5"/>
        <w:numPr>
          <w:ilvl w:val="0"/>
          <w:numId w:val="4"/>
        </w:numPr>
        <w:ind w:left="720" w:hanging="432"/>
      </w:pPr>
      <w:bookmarkStart w:id="60" w:name="_Ref2679726"/>
      <w:r w:rsidRPr="00861041">
        <w:t>R1-1902318</w:t>
      </w:r>
      <w:r>
        <w:tab/>
        <w:t>On UE power saving techniques</w:t>
      </w:r>
      <w:r>
        <w:tab/>
        <w:t>Samsung</w:t>
      </w:r>
      <w:bookmarkEnd w:id="60"/>
    </w:p>
    <w:p w:rsidR="00861041" w:rsidRDefault="00861041" w:rsidP="00F5320C">
      <w:pPr>
        <w:pStyle w:val="af5"/>
        <w:numPr>
          <w:ilvl w:val="0"/>
          <w:numId w:val="4"/>
        </w:numPr>
        <w:ind w:left="720" w:hanging="432"/>
      </w:pPr>
      <w:bookmarkStart w:id="61" w:name="_Ref2720199"/>
      <w:r w:rsidRPr="00861041">
        <w:t>R1-1903344</w:t>
      </w:r>
      <w:r>
        <w:tab/>
        <w:t>Discussion on UE power saving schemes with adaption to UE traffic</w:t>
      </w:r>
      <w:r>
        <w:tab/>
        <w:t>CMCC</w:t>
      </w:r>
      <w:bookmarkEnd w:id="61"/>
    </w:p>
    <w:p w:rsidR="00861041" w:rsidRDefault="00861041" w:rsidP="00F5320C">
      <w:pPr>
        <w:pStyle w:val="af5"/>
        <w:numPr>
          <w:ilvl w:val="0"/>
          <w:numId w:val="4"/>
        </w:numPr>
        <w:ind w:left="720" w:hanging="432"/>
      </w:pPr>
      <w:bookmarkStart w:id="62" w:name="_Ref2679651"/>
      <w:r w:rsidRPr="00861041">
        <w:t>R1-1902508</w:t>
      </w:r>
      <w:r>
        <w:tab/>
        <w:t>On potential techniques for UE power saving</w:t>
      </w:r>
      <w:r>
        <w:tab/>
      </w:r>
      <w:r w:rsidR="00BD70B8">
        <w:t xml:space="preserve"> </w:t>
      </w:r>
      <w:r>
        <w:t>Intel Corporation</w:t>
      </w:r>
      <w:bookmarkEnd w:id="62"/>
    </w:p>
    <w:p w:rsidR="00861041" w:rsidRDefault="00861041" w:rsidP="00F5320C">
      <w:pPr>
        <w:pStyle w:val="af5"/>
        <w:numPr>
          <w:ilvl w:val="0"/>
          <w:numId w:val="4"/>
        </w:numPr>
        <w:ind w:left="720" w:hanging="432"/>
      </w:pPr>
      <w:r w:rsidRPr="00861041">
        <w:t>R1-1902735</w:t>
      </w:r>
      <w:r>
        <w:tab/>
        <w:t>Discussion on potential techniques for UE power saving</w:t>
      </w:r>
      <w:r>
        <w:tab/>
      </w:r>
      <w:proofErr w:type="spellStart"/>
      <w:r>
        <w:t>Spreadtrum</w:t>
      </w:r>
      <w:proofErr w:type="spellEnd"/>
      <w:r>
        <w:t xml:space="preserve"> Communications</w:t>
      </w:r>
    </w:p>
    <w:p w:rsidR="00861041" w:rsidRDefault="00861041" w:rsidP="00F5320C">
      <w:pPr>
        <w:pStyle w:val="af5"/>
        <w:numPr>
          <w:ilvl w:val="0"/>
          <w:numId w:val="4"/>
        </w:numPr>
        <w:ind w:left="720" w:hanging="432"/>
      </w:pPr>
      <w:bookmarkStart w:id="63" w:name="_Ref2679812"/>
      <w:r w:rsidRPr="00861041">
        <w:t>R1-1902745</w:t>
      </w:r>
      <w:r>
        <w:tab/>
        <w:t>UE Adaptation to the Traffic and UE Power Consumption Characteristics</w:t>
      </w:r>
      <w:r>
        <w:tab/>
        <w:t>OPPO</w:t>
      </w:r>
      <w:bookmarkEnd w:id="63"/>
    </w:p>
    <w:p w:rsidR="00861041" w:rsidRDefault="00861041" w:rsidP="00F5320C">
      <w:pPr>
        <w:pStyle w:val="af5"/>
        <w:numPr>
          <w:ilvl w:val="0"/>
          <w:numId w:val="4"/>
        </w:numPr>
        <w:ind w:left="720" w:hanging="432"/>
      </w:pPr>
      <w:bookmarkStart w:id="64" w:name="_Ref2900803"/>
      <w:r w:rsidRPr="00861041">
        <w:t>R1-1902771</w:t>
      </w:r>
      <w:r>
        <w:tab/>
        <w:t>UE power saving techniques</w:t>
      </w:r>
      <w:r>
        <w:tab/>
        <w:t>Apple Inc.</w:t>
      </w:r>
      <w:bookmarkEnd w:id="64"/>
    </w:p>
    <w:p w:rsidR="00861041" w:rsidRDefault="00861041" w:rsidP="00F5320C">
      <w:pPr>
        <w:pStyle w:val="af5"/>
        <w:numPr>
          <w:ilvl w:val="0"/>
          <w:numId w:val="4"/>
        </w:numPr>
        <w:ind w:left="720" w:hanging="432"/>
      </w:pPr>
      <w:bookmarkStart w:id="65" w:name="_Ref2679628"/>
      <w:r w:rsidRPr="00861041">
        <w:t>R1-1902935</w:t>
      </w:r>
      <w:r>
        <w:tab/>
        <w:t>Techniques for NR UE power saving</w:t>
      </w:r>
      <w:r>
        <w:tab/>
        <w:t>Ericsson</w:t>
      </w:r>
      <w:bookmarkEnd w:id="65"/>
    </w:p>
    <w:p w:rsidR="00861041" w:rsidRDefault="00861041" w:rsidP="00F5320C">
      <w:pPr>
        <w:pStyle w:val="af5"/>
        <w:numPr>
          <w:ilvl w:val="0"/>
          <w:numId w:val="4"/>
        </w:numPr>
        <w:ind w:left="720" w:hanging="432"/>
      </w:pPr>
      <w:bookmarkStart w:id="66" w:name="_Ref2679530"/>
      <w:r w:rsidRPr="00861041">
        <w:t>R1-1903016</w:t>
      </w:r>
      <w:r>
        <w:tab/>
        <w:t>Potential Techniques for UE Power Saving</w:t>
      </w:r>
      <w:r>
        <w:tab/>
        <w:t>Qualcomm Incorporated</w:t>
      </w:r>
      <w:bookmarkEnd w:id="66"/>
    </w:p>
    <w:p w:rsidR="00861041" w:rsidRDefault="00861041" w:rsidP="00F5320C">
      <w:pPr>
        <w:pStyle w:val="af5"/>
        <w:numPr>
          <w:ilvl w:val="0"/>
          <w:numId w:val="4"/>
        </w:numPr>
        <w:ind w:left="720" w:hanging="432"/>
      </w:pPr>
      <w:bookmarkStart w:id="67" w:name="_Ref2679575"/>
      <w:r w:rsidRPr="00861041">
        <w:t>R1-1903134</w:t>
      </w:r>
      <w:r>
        <w:tab/>
        <w:t>On UE adaptation to the traffic</w:t>
      </w:r>
      <w:r>
        <w:tab/>
        <w:t>Nokia, Nokia Shanghai Bell</w:t>
      </w:r>
      <w:bookmarkEnd w:id="67"/>
    </w:p>
    <w:p w:rsidR="00861041" w:rsidRDefault="00861041" w:rsidP="00F5320C">
      <w:pPr>
        <w:pStyle w:val="af5"/>
        <w:numPr>
          <w:ilvl w:val="0"/>
          <w:numId w:val="4"/>
        </w:numPr>
        <w:ind w:left="720" w:hanging="432"/>
      </w:pPr>
      <w:bookmarkStart w:id="68" w:name="_Ref2635796"/>
      <w:r>
        <w:t>R1-1903430</w:t>
      </w:r>
      <w:r>
        <w:tab/>
        <w:t>Power consumption reduction in RRM measurements</w:t>
      </w:r>
      <w:r>
        <w:tab/>
        <w:t>Huawei, HiSilicon</w:t>
      </w:r>
      <w:bookmarkEnd w:id="68"/>
    </w:p>
    <w:p w:rsidR="00861041" w:rsidRDefault="00861041" w:rsidP="00F5320C">
      <w:pPr>
        <w:pStyle w:val="af5"/>
        <w:numPr>
          <w:ilvl w:val="0"/>
          <w:numId w:val="4"/>
        </w:numPr>
        <w:ind w:left="720" w:hanging="432"/>
      </w:pPr>
      <w:bookmarkStart w:id="69" w:name="_Ref2635430"/>
      <w:r w:rsidRPr="00861041">
        <w:t>R1-1901711</w:t>
      </w:r>
      <w:r>
        <w:tab/>
        <w:t>UE power saving in RRM Measurements</w:t>
      </w:r>
      <w:r>
        <w:tab/>
        <w:t>vivo</w:t>
      </w:r>
      <w:bookmarkEnd w:id="69"/>
    </w:p>
    <w:p w:rsidR="00861041" w:rsidRDefault="00861041" w:rsidP="00F5320C">
      <w:pPr>
        <w:pStyle w:val="af5"/>
        <w:numPr>
          <w:ilvl w:val="0"/>
          <w:numId w:val="4"/>
        </w:numPr>
        <w:ind w:left="720" w:hanging="432"/>
      </w:pPr>
      <w:bookmarkStart w:id="70" w:name="_Ref2679976"/>
      <w:r w:rsidRPr="00861041">
        <w:lastRenderedPageBreak/>
        <w:t>R1-1903354</w:t>
      </w:r>
      <w:r>
        <w:tab/>
        <w:t>NR RRM UE power saving</w:t>
      </w:r>
      <w:r>
        <w:tab/>
        <w:t>MediaTek Inc.</w:t>
      </w:r>
      <w:bookmarkEnd w:id="70"/>
    </w:p>
    <w:p w:rsidR="00861041" w:rsidRDefault="00861041" w:rsidP="00F5320C">
      <w:pPr>
        <w:pStyle w:val="af5"/>
        <w:numPr>
          <w:ilvl w:val="0"/>
          <w:numId w:val="4"/>
        </w:numPr>
        <w:ind w:left="720" w:hanging="432"/>
      </w:pPr>
      <w:bookmarkStart w:id="71" w:name="_Ref2635531"/>
      <w:r w:rsidRPr="00861041">
        <w:t>R1-1902026</w:t>
      </w:r>
      <w:r>
        <w:tab/>
        <w:t>UE Power saving scheme for RRM measurements</w:t>
      </w:r>
      <w:r>
        <w:tab/>
        <w:t>CATT</w:t>
      </w:r>
      <w:bookmarkEnd w:id="71"/>
    </w:p>
    <w:p w:rsidR="00861041" w:rsidRDefault="00861041" w:rsidP="00F5320C">
      <w:pPr>
        <w:pStyle w:val="af5"/>
        <w:numPr>
          <w:ilvl w:val="0"/>
          <w:numId w:val="4"/>
        </w:numPr>
        <w:ind w:left="720" w:hanging="432"/>
      </w:pPr>
      <w:bookmarkStart w:id="72" w:name="_Ref2680083"/>
      <w:r w:rsidRPr="00861041">
        <w:t>R1-1902032</w:t>
      </w:r>
      <w:r>
        <w:tab/>
        <w:t>On UE Power Saving for RRM Measurement</w:t>
      </w:r>
      <w:r w:rsidR="00BD70B8">
        <w:t xml:space="preserve"> </w:t>
      </w:r>
      <w:r>
        <w:tab/>
        <w:t>ZTE Corporation</w:t>
      </w:r>
      <w:bookmarkEnd w:id="72"/>
    </w:p>
    <w:p w:rsidR="00861041" w:rsidRDefault="00861041" w:rsidP="00F5320C">
      <w:pPr>
        <w:pStyle w:val="af5"/>
        <w:numPr>
          <w:ilvl w:val="0"/>
          <w:numId w:val="4"/>
        </w:numPr>
        <w:ind w:left="720" w:hanging="432"/>
      </w:pPr>
      <w:bookmarkStart w:id="73" w:name="_Ref2680012"/>
      <w:r w:rsidRPr="00861041">
        <w:t>R1-1902187</w:t>
      </w:r>
      <w:r>
        <w:tab/>
        <w:t>Power consumption reduction in RRM measurements</w:t>
      </w:r>
      <w:r>
        <w:tab/>
        <w:t>Sony</w:t>
      </w:r>
      <w:bookmarkEnd w:id="73"/>
    </w:p>
    <w:p w:rsidR="00861041" w:rsidRDefault="00861041" w:rsidP="00F5320C">
      <w:pPr>
        <w:pStyle w:val="af5"/>
        <w:numPr>
          <w:ilvl w:val="0"/>
          <w:numId w:val="4"/>
        </w:numPr>
        <w:ind w:left="720" w:hanging="432"/>
      </w:pPr>
      <w:bookmarkStart w:id="74" w:name="_Ref2680032"/>
      <w:r w:rsidRPr="00861041">
        <w:t>R1-1903236</w:t>
      </w:r>
      <w:r>
        <w:tab/>
        <w:t>Discussion on UE power Consumption Reduction in RRM Measurements</w:t>
      </w:r>
      <w:r>
        <w:tab/>
        <w:t>NTT DOCOMO,</w:t>
      </w:r>
      <w:bookmarkEnd w:id="74"/>
      <w:r>
        <w:t xml:space="preserve"> </w:t>
      </w:r>
    </w:p>
    <w:p w:rsidR="00861041" w:rsidRDefault="00861041" w:rsidP="00F5320C">
      <w:pPr>
        <w:pStyle w:val="af5"/>
        <w:numPr>
          <w:ilvl w:val="0"/>
          <w:numId w:val="4"/>
        </w:numPr>
        <w:ind w:left="720" w:hanging="432"/>
      </w:pPr>
      <w:bookmarkStart w:id="75" w:name="_Ref2680317"/>
      <w:r w:rsidRPr="00861041">
        <w:t>R1-1902936</w:t>
      </w:r>
      <w:r>
        <w:tab/>
        <w:t>RRM aspects of NR UE power saving</w:t>
      </w:r>
      <w:r>
        <w:tab/>
      </w:r>
      <w:r w:rsidR="00BD70B8">
        <w:t xml:space="preserve"> </w:t>
      </w:r>
      <w:r>
        <w:t>Ericsson</w:t>
      </w:r>
      <w:bookmarkEnd w:id="75"/>
    </w:p>
    <w:p w:rsidR="00861041" w:rsidRDefault="00861041" w:rsidP="00F5320C">
      <w:pPr>
        <w:pStyle w:val="af5"/>
        <w:numPr>
          <w:ilvl w:val="0"/>
          <w:numId w:val="4"/>
        </w:numPr>
        <w:ind w:left="720" w:hanging="432"/>
      </w:pPr>
      <w:bookmarkStart w:id="76" w:name="_Ref2680053"/>
      <w:r w:rsidRPr="00861041">
        <w:t>R1-1903017</w:t>
      </w:r>
      <w:r>
        <w:tab/>
        <w:t>UE Power Consumption Reduction in RRM Measurements</w:t>
      </w:r>
      <w:r>
        <w:tab/>
      </w:r>
      <w:r w:rsidR="00BD70B8">
        <w:t xml:space="preserve">  </w:t>
      </w:r>
      <w:r>
        <w:t>Qualcomm Incorporated</w:t>
      </w:r>
      <w:bookmarkEnd w:id="76"/>
    </w:p>
    <w:p w:rsidR="00861041" w:rsidRDefault="00861041" w:rsidP="00F5320C">
      <w:pPr>
        <w:pStyle w:val="af5"/>
        <w:numPr>
          <w:ilvl w:val="0"/>
          <w:numId w:val="4"/>
        </w:numPr>
        <w:ind w:left="720" w:hanging="432"/>
      </w:pPr>
      <w:bookmarkStart w:id="77" w:name="_Ref2680130"/>
      <w:r w:rsidRPr="00861041">
        <w:t>R1-1903136</w:t>
      </w:r>
      <w:r>
        <w:tab/>
        <w:t>UE Power Consumption Reduction in RRM Measurements</w:t>
      </w:r>
      <w:r>
        <w:tab/>
      </w:r>
      <w:r w:rsidR="00BD70B8">
        <w:t xml:space="preserve"> </w:t>
      </w:r>
      <w:r>
        <w:t>Nokia, Nokia Shanghai Bell</w:t>
      </w:r>
      <w:bookmarkEnd w:id="77"/>
    </w:p>
    <w:p w:rsidR="00552893" w:rsidRDefault="00F5320C" w:rsidP="00552893">
      <w:pPr>
        <w:pStyle w:val="af5"/>
        <w:numPr>
          <w:ilvl w:val="0"/>
          <w:numId w:val="4"/>
        </w:numPr>
        <w:ind w:left="720" w:hanging="432"/>
      </w:pPr>
      <w:bookmarkStart w:id="78" w:name="_Ref2852440"/>
      <w:r w:rsidRPr="00F5320C">
        <w:t>R1-1903194</w:t>
      </w:r>
      <w:r>
        <w:tab/>
        <w:t>Calibration results for power saving study</w:t>
      </w:r>
      <w:r w:rsidR="00BD70B8">
        <w:t xml:space="preserve"> </w:t>
      </w:r>
      <w:r>
        <w:tab/>
        <w:t>Huawei, HiSilicon</w:t>
      </w:r>
      <w:bookmarkEnd w:id="78"/>
    </w:p>
    <w:p w:rsidR="00552893" w:rsidRDefault="00552893" w:rsidP="00552893">
      <w:pPr>
        <w:pStyle w:val="af5"/>
        <w:numPr>
          <w:ilvl w:val="0"/>
          <w:numId w:val="4"/>
        </w:numPr>
        <w:ind w:left="720" w:hanging="432"/>
      </w:pPr>
      <w:bookmarkStart w:id="79" w:name="_Ref2948147"/>
      <w:r w:rsidRPr="00552893">
        <w:t>R1-1903137</w:t>
      </w:r>
      <w:r>
        <w:tab/>
        <w:t>Considerations for limiting the PDCCH blind decoding candidates</w:t>
      </w:r>
      <w:r>
        <w:tab/>
        <w:t>Nokia, Nokia Shanghai Bell</w:t>
      </w:r>
      <w:bookmarkEnd w:id="79"/>
    </w:p>
    <w:p w:rsidR="00F16E08" w:rsidRDefault="00F16E08" w:rsidP="00552893">
      <w:pPr>
        <w:pStyle w:val="af5"/>
        <w:numPr>
          <w:ilvl w:val="0"/>
          <w:numId w:val="4"/>
        </w:numPr>
        <w:ind w:left="720" w:hanging="432"/>
      </w:pPr>
      <w:bookmarkStart w:id="80" w:name="_Ref3276101"/>
      <w:r>
        <w:t>R1-1903831</w:t>
      </w:r>
      <w:r>
        <w:tab/>
      </w:r>
      <w:r w:rsidRPr="00F16E08">
        <w:t>Email discussion summary of [96-NR-11]: observation for reducing RRM measurement for SSBs by considering adjacent directional beams</w:t>
      </w:r>
      <w:r>
        <w:t xml:space="preserve"> </w:t>
      </w:r>
      <w:r>
        <w:tab/>
        <w:t>vivo</w:t>
      </w:r>
      <w:bookmarkEnd w:id="80"/>
    </w:p>
    <w:p w:rsidR="00F5320C" w:rsidRDefault="00F5320C" w:rsidP="00F5320C">
      <w:pPr>
        <w:pStyle w:val="af5"/>
        <w:ind w:left="1004"/>
      </w:pPr>
    </w:p>
    <w:p w:rsidR="00861041" w:rsidRDefault="00861041" w:rsidP="00861041">
      <w:pPr>
        <w:spacing w:after="0"/>
        <w:ind w:left="644"/>
      </w:pPr>
    </w:p>
    <w:p w:rsidR="00E14011" w:rsidRDefault="00E14011" w:rsidP="00E14011"/>
    <w:p w:rsidR="00BE5F62" w:rsidRDefault="00BE5F62">
      <w:pPr>
        <w:pStyle w:val="EX"/>
        <w:ind w:left="1004" w:firstLine="0"/>
      </w:pPr>
    </w:p>
    <w:p w:rsidR="00DA0D33" w:rsidRDefault="00DA0D33" w:rsidP="00DA0D33">
      <w:pPr>
        <w:pStyle w:val="EX"/>
        <w:ind w:left="1004" w:firstLine="0"/>
      </w:pPr>
    </w:p>
    <w:p w:rsidR="00E8629F" w:rsidRPr="00235394" w:rsidRDefault="00367724" w:rsidP="00C83792">
      <w:pPr>
        <w:pStyle w:val="10"/>
        <w:numPr>
          <w:ilvl w:val="0"/>
          <w:numId w:val="8"/>
        </w:numPr>
      </w:pPr>
      <w:bookmarkStart w:id="81" w:name="_Toc3277480"/>
      <w:r w:rsidRPr="00235394">
        <w:t>Definitions, symbols and abbreviations</w:t>
      </w:r>
      <w:bookmarkEnd w:id="81"/>
    </w:p>
    <w:p w:rsidR="00E8629F" w:rsidRPr="00C83792" w:rsidRDefault="00E8629F" w:rsidP="00AB6A69">
      <w:pPr>
        <w:pStyle w:val="2"/>
        <w:numPr>
          <w:ilvl w:val="1"/>
          <w:numId w:val="8"/>
        </w:numPr>
      </w:pPr>
      <w:bookmarkStart w:id="82" w:name="_Toc3277481"/>
      <w:r w:rsidRPr="00235394">
        <w:t>Definitions</w:t>
      </w:r>
      <w:bookmarkEnd w:id="82"/>
    </w:p>
    <w:p w:rsidR="00AB6A69" w:rsidRDefault="00E8629F" w:rsidP="00AB6A69">
      <w:r w:rsidRPr="00235394">
        <w:t xml:space="preserve">For the purposes of the present document, the terms and definitions given in </w:t>
      </w:r>
      <w:bookmarkStart w:id="83" w:name="OLE_LINK1"/>
      <w:bookmarkStart w:id="84" w:name="OLE_LINK2"/>
      <w:bookmarkStart w:id="85" w:name="OLE_LINK3"/>
      <w:bookmarkStart w:id="86" w:name="OLE_LINK4"/>
      <w:bookmarkStart w:id="87" w:name="OLE_LINK5"/>
      <w:r w:rsidR="00212373">
        <w:t xml:space="preserve">3GPP </w:t>
      </w:r>
      <w:bookmarkEnd w:id="83"/>
      <w:bookmarkEnd w:id="84"/>
      <w:bookmarkEnd w:id="85"/>
      <w:bookmarkEnd w:id="86"/>
      <w:bookmarkEnd w:id="87"/>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88" w:name="_Toc3277482"/>
      <w:r w:rsidRPr="00235394">
        <w:t>Symbols</w:t>
      </w:r>
      <w:bookmarkEnd w:id="88"/>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89" w:name="_Toc3277483"/>
      <w:r w:rsidRPr="00235394">
        <w:t>Abbreviations</w:t>
      </w:r>
      <w:bookmarkEnd w:id="8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0"/>
        <w:numPr>
          <w:ilvl w:val="0"/>
          <w:numId w:val="10"/>
        </w:numPr>
      </w:pPr>
      <w:r>
        <w:t xml:space="preserve"> </w:t>
      </w:r>
      <w:bookmarkStart w:id="90" w:name="_Toc3277484"/>
      <w:r>
        <w:t>I</w:t>
      </w:r>
      <w:r w:rsidR="00073A2B">
        <w:t>ntroduction</w:t>
      </w:r>
      <w:bookmarkEnd w:id="90"/>
    </w:p>
    <w:p w:rsidR="00C83792" w:rsidRDefault="00C83792" w:rsidP="002C71DD"/>
    <w:p w:rsidR="001560F2" w:rsidRDefault="00C83792" w:rsidP="00A308AC">
      <w:pPr>
        <w:spacing w:afterLines="50"/>
        <w:jc w:val="both"/>
        <w:rPr>
          <w:lang w:eastAsia="zh-CN"/>
        </w:rPr>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1560F2" w:rsidRDefault="00C83792" w:rsidP="00A308AC">
      <w:pPr>
        <w:spacing w:afterLines="50"/>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w:t>
      </w:r>
      <w:r>
        <w:rPr>
          <w:lang w:eastAsia="zh-CN"/>
        </w:rPr>
        <w:lastRenderedPageBreak/>
        <w:t xml:space="preserve">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1560F2" w:rsidRDefault="00C83792" w:rsidP="00A308AC">
      <w:pPr>
        <w:spacing w:afterLines="50"/>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0"/>
        <w:numPr>
          <w:ilvl w:val="0"/>
          <w:numId w:val="6"/>
        </w:numPr>
      </w:pPr>
      <w:r>
        <w:t xml:space="preserve"> </w:t>
      </w:r>
      <w:bookmarkStart w:id="91" w:name="_Toc3277485"/>
      <w:r w:rsidR="00C83792">
        <w:t>UE Power Saving Scheme</w:t>
      </w:r>
      <w:r>
        <w:t>s</w:t>
      </w:r>
      <w:bookmarkEnd w:id="91"/>
    </w:p>
    <w:p w:rsidR="009A1BFE" w:rsidRDefault="00C83792" w:rsidP="00AB6A69">
      <w:pPr>
        <w:pStyle w:val="2"/>
        <w:numPr>
          <w:ilvl w:val="1"/>
          <w:numId w:val="6"/>
        </w:numPr>
      </w:pPr>
      <w:bookmarkStart w:id="92" w:name="_Toc3277486"/>
      <w:r>
        <w:t>UE adaptation to the traffic and power consumption characteristic</w:t>
      </w:r>
      <w:bookmarkEnd w:id="92"/>
    </w:p>
    <w:p w:rsidR="00607367" w:rsidRDefault="00AB6A69" w:rsidP="00AB6A69">
      <w:pPr>
        <w:pStyle w:val="3"/>
        <w:numPr>
          <w:ilvl w:val="2"/>
          <w:numId w:val="6"/>
        </w:numPr>
      </w:pPr>
      <w:bookmarkStart w:id="93" w:name="_Toc3277487"/>
      <w:r>
        <w:t xml:space="preserve">Adaptation </w:t>
      </w:r>
      <w:r w:rsidR="00866883">
        <w:t>to the variation in</w:t>
      </w:r>
      <w:r w:rsidR="00C83792">
        <w:t xml:space="preserve"> frequency</w:t>
      </w:r>
      <w:bookmarkEnd w:id="93"/>
    </w:p>
    <w:p w:rsidR="0036520E" w:rsidRDefault="0036520E" w:rsidP="00C5037C">
      <w:pPr>
        <w:pStyle w:val="af5"/>
        <w:ind w:left="800"/>
      </w:pPr>
    </w:p>
    <w:p w:rsidR="00A9269F" w:rsidRDefault="00A9269F" w:rsidP="00A9269F">
      <w:pPr>
        <w:pStyle w:val="af5"/>
        <w:ind w:left="800"/>
      </w:pPr>
      <w:r>
        <w:t>The UE BWP adaptation is to dynamic</w:t>
      </w:r>
      <w:r w:rsidR="00C24010">
        <w:t>ally</w:t>
      </w:r>
      <w:r>
        <w:t xml:space="preserve"> switch the BWP</w:t>
      </w:r>
      <w:r w:rsidR="00896F77">
        <w:t xml:space="preserve"> by gNB</w:t>
      </w:r>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A9269F" w:rsidRDefault="00A9269F" w:rsidP="00A9269F">
      <w:pPr>
        <w:pStyle w:val="af5"/>
        <w:ind w:left="800"/>
      </w:pPr>
    </w:p>
    <w:p w:rsidR="0036520E" w:rsidRDefault="00A9269F" w:rsidP="00A9269F">
      <w:pPr>
        <w:pStyle w:val="af5"/>
        <w:ind w:left="800"/>
      </w:pPr>
      <w:r>
        <w:t xml:space="preserve">The UE adaptation to the CA/DC is to fast activation/deactivation of the SCell </w:t>
      </w:r>
      <w:r w:rsidR="00896F77">
        <w:t xml:space="preserve">by gNB </w:t>
      </w:r>
      <w:r>
        <w:t>based on</w:t>
      </w:r>
      <w:r w:rsidR="00896F77">
        <w:t>, e.g.,</w:t>
      </w:r>
      <w:r>
        <w:t xml:space="preserve"> the traffic to support efficient operation for fast SCell activation</w:t>
      </w:r>
      <w:r w:rsidR="00896F77">
        <w:t>/deactivation</w:t>
      </w:r>
      <w:r>
        <w:t xml:space="preserve"> in achieving UE power saving.  </w:t>
      </w:r>
    </w:p>
    <w:p w:rsidR="0036520E" w:rsidRDefault="0036520E" w:rsidP="00C5037C">
      <w:pPr>
        <w:pStyle w:val="af5"/>
        <w:ind w:left="800"/>
      </w:pPr>
    </w:p>
    <w:p w:rsidR="00C5037C" w:rsidRPr="00C25012" w:rsidRDefault="00C5037C" w:rsidP="00C5037C">
      <w:pPr>
        <w:pStyle w:val="af5"/>
        <w:ind w:left="800"/>
        <w:rPr>
          <w:lang w:val="en-US"/>
        </w:rPr>
      </w:pPr>
      <w:r w:rsidRPr="00EB4FA6">
        <w:t>The</w:t>
      </w:r>
      <w:r>
        <w:t xml:space="preserve"> UE power saving schemes for the UE </w:t>
      </w:r>
      <w:r w:rsidRPr="00EB4FA6">
        <w:t>a</w:t>
      </w:r>
      <w:r>
        <w:t xml:space="preserve">daptation in frequency </w:t>
      </w:r>
      <w:proofErr w:type="gramStart"/>
      <w:r>
        <w:t xml:space="preserve">domain </w:t>
      </w:r>
      <w:r w:rsidR="00C25012">
        <w:t xml:space="preserve"> in</w:t>
      </w:r>
      <w:proofErr w:type="gramEnd"/>
      <w:r w:rsidR="00C25012">
        <w:t xml:space="preserve"> the</w:t>
      </w:r>
      <w:r>
        <w:t xml:space="preserve"> study are as </w:t>
      </w:r>
      <w:r w:rsidR="00626E2C" w:rsidRPr="00626E2C">
        <w:rPr>
          <w:lang w:val="en-US"/>
        </w:rPr>
        <w:t xml:space="preserve">follows, </w:t>
      </w:r>
    </w:p>
    <w:p w:rsidR="00C5037C" w:rsidRPr="00C25012" w:rsidRDefault="00C5037C" w:rsidP="00C5037C">
      <w:pPr>
        <w:pStyle w:val="af5"/>
        <w:ind w:left="800"/>
        <w:rPr>
          <w:lang w:val="en-US"/>
        </w:rPr>
      </w:pPr>
    </w:p>
    <w:p w:rsidR="00C5037C" w:rsidRPr="00C25012" w:rsidRDefault="00626E2C" w:rsidP="00C5037C">
      <w:pPr>
        <w:pStyle w:val="af5"/>
        <w:numPr>
          <w:ilvl w:val="1"/>
          <w:numId w:val="58"/>
        </w:numPr>
        <w:overflowPunct/>
        <w:autoSpaceDE/>
        <w:autoSpaceDN/>
        <w:adjustRightInd/>
        <w:spacing w:after="0"/>
        <w:contextualSpacing w:val="0"/>
        <w:rPr>
          <w:lang w:val="en-US"/>
        </w:rPr>
      </w:pPr>
      <w:r w:rsidRPr="00626E2C">
        <w:rPr>
          <w:lang w:val="en-US"/>
        </w:rPr>
        <w:t>BWP -  UE adaptation to different BWP</w:t>
      </w:r>
    </w:p>
    <w:p w:rsidR="00C5037C" w:rsidRPr="00C25012" w:rsidRDefault="00626E2C" w:rsidP="00C5037C">
      <w:pPr>
        <w:pStyle w:val="af5"/>
        <w:numPr>
          <w:ilvl w:val="2"/>
          <w:numId w:val="58"/>
        </w:numPr>
        <w:overflowPunct/>
        <w:autoSpaceDE/>
        <w:autoSpaceDN/>
        <w:adjustRightInd/>
        <w:spacing w:after="0"/>
        <w:contextualSpacing w:val="0"/>
        <w:rPr>
          <w:lang w:val="en-US"/>
        </w:rPr>
      </w:pPr>
      <w:r w:rsidRPr="00626E2C">
        <w:rPr>
          <w:lang w:val="en-US"/>
        </w:rPr>
        <w:t xml:space="preserve">RS to assist UE channel tracking and measurements to assist BWP switching  </w:t>
      </w:r>
    </w:p>
    <w:p w:rsidR="00BE5F62" w:rsidRPr="00C25012" w:rsidRDefault="00626E2C">
      <w:pPr>
        <w:pStyle w:val="af5"/>
        <w:numPr>
          <w:ilvl w:val="3"/>
          <w:numId w:val="58"/>
        </w:numPr>
        <w:overflowPunct/>
        <w:autoSpaceDE/>
        <w:autoSpaceDN/>
        <w:adjustRightInd/>
        <w:spacing w:after="0"/>
        <w:contextualSpacing w:val="0"/>
        <w:rPr>
          <w:lang w:val="en-US"/>
        </w:rPr>
      </w:pPr>
      <w:r w:rsidRPr="00626E2C">
        <w:rPr>
          <w:lang w:val="en-US"/>
        </w:rPr>
        <w:t>The assistance may also include CSI measurements (UE supports and processes one BWP at a time)</w:t>
      </w:r>
    </w:p>
    <w:p w:rsidR="00C5037C" w:rsidRPr="00C25012" w:rsidRDefault="00626E2C" w:rsidP="00C5037C">
      <w:pPr>
        <w:pStyle w:val="af5"/>
        <w:numPr>
          <w:ilvl w:val="2"/>
          <w:numId w:val="58"/>
        </w:numPr>
        <w:overflowPunct/>
        <w:autoSpaceDE/>
        <w:autoSpaceDN/>
        <w:adjustRightInd/>
        <w:spacing w:after="0"/>
        <w:contextualSpacing w:val="0"/>
        <w:rPr>
          <w:lang w:val="en-US"/>
        </w:rPr>
      </w:pPr>
      <w:r w:rsidRPr="00626E2C">
        <w:rPr>
          <w:lang w:val="en-US"/>
        </w:rPr>
        <w:t>Enhancement of L1 signaling, e.g., power saving signal or DCI for power saving, in triggering the BWP switching</w:t>
      </w:r>
    </w:p>
    <w:p w:rsidR="00C5037C" w:rsidRPr="00C25012" w:rsidRDefault="00626E2C" w:rsidP="00C5037C">
      <w:pPr>
        <w:pStyle w:val="af5"/>
        <w:numPr>
          <w:ilvl w:val="2"/>
          <w:numId w:val="58"/>
        </w:numPr>
        <w:overflowPunct/>
        <w:autoSpaceDE/>
        <w:autoSpaceDN/>
        <w:adjustRightInd/>
        <w:spacing w:after="0"/>
        <w:contextualSpacing w:val="0"/>
        <w:rPr>
          <w:lang w:val="en-US"/>
        </w:rPr>
      </w:pPr>
      <w:r w:rsidRPr="00626E2C">
        <w:rPr>
          <w:lang w:val="en-US"/>
        </w:rPr>
        <w:t>Association of BWP and DRX</w:t>
      </w:r>
    </w:p>
    <w:p w:rsidR="00896F77" w:rsidRDefault="00626E2C" w:rsidP="00896F77">
      <w:pPr>
        <w:pStyle w:val="af5"/>
        <w:numPr>
          <w:ilvl w:val="2"/>
          <w:numId w:val="58"/>
        </w:numPr>
        <w:overflowPunct/>
        <w:autoSpaceDE/>
        <w:autoSpaceDN/>
        <w:adjustRightInd/>
        <w:spacing w:after="0"/>
        <w:contextualSpacing w:val="0"/>
        <w:rPr>
          <w:lang w:val="en-US"/>
        </w:rPr>
      </w:pPr>
      <w:r w:rsidRPr="00626E2C">
        <w:rPr>
          <w:lang w:val="en-US"/>
        </w:rPr>
        <w:t>UE assistance information could be considered</w:t>
      </w:r>
    </w:p>
    <w:p w:rsidR="00C25012" w:rsidRDefault="00C25012" w:rsidP="00C25012">
      <w:pPr>
        <w:spacing w:after="0"/>
        <w:rPr>
          <w:lang w:val="en-US"/>
        </w:rPr>
      </w:pPr>
    </w:p>
    <w:p w:rsidR="00C25012" w:rsidRDefault="00C25012" w:rsidP="00C25012">
      <w:pPr>
        <w:spacing w:after="0"/>
        <w:rPr>
          <w:lang w:val="en-US"/>
        </w:rPr>
      </w:pPr>
    </w:p>
    <w:p w:rsidR="00C25012" w:rsidRPr="00C25012" w:rsidRDefault="00C25012" w:rsidP="00C25012">
      <w:pPr>
        <w:spacing w:after="0"/>
      </w:pPr>
    </w:p>
    <w:p w:rsidR="00C25012" w:rsidRDefault="00C25012" w:rsidP="00C25012">
      <w:pPr>
        <w:spacing w:after="0"/>
        <w:rPr>
          <w:lang w:val="en-US"/>
        </w:rPr>
      </w:pPr>
    </w:p>
    <w:p w:rsidR="00C25012" w:rsidRPr="00C25012" w:rsidRDefault="00C25012" w:rsidP="00C25012">
      <w:pPr>
        <w:spacing w:after="0"/>
        <w:rPr>
          <w:lang w:val="en-US"/>
        </w:rPr>
      </w:pPr>
    </w:p>
    <w:p w:rsidR="00BE5F62" w:rsidRDefault="00F73069" w:rsidP="001772A7">
      <w:pPr>
        <w:pStyle w:val="ab"/>
        <w:keepNext/>
        <w:jc w:val="center"/>
      </w:pPr>
      <w:r>
        <w:lastRenderedPageBreak/>
        <w:t xml:space="preserve">Table </w:t>
      </w:r>
      <w:r w:rsidR="00626E2C">
        <w:fldChar w:fldCharType="begin"/>
      </w:r>
      <w:r>
        <w:instrText xml:space="preserve"> SEQ Table \* ARABIC </w:instrText>
      </w:r>
      <w:r w:rsidR="00626E2C">
        <w:fldChar w:fldCharType="separate"/>
      </w:r>
      <w:r w:rsidR="0098133C">
        <w:rPr>
          <w:noProof/>
        </w:rPr>
        <w:t>1</w:t>
      </w:r>
      <w:r w:rsidR="00626E2C">
        <w:fldChar w:fldCharType="end"/>
      </w:r>
      <w:r>
        <w:rPr>
          <w:noProof/>
        </w:rPr>
        <w:t xml:space="preserve">: Power saving schemes with UE adaptation to the BWP switching </w:t>
      </w:r>
    </w:p>
    <w:p w:rsidR="00896F77" w:rsidRDefault="00896F77" w:rsidP="00C5037C"/>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A03706" w:rsidTr="00410681">
        <w:tc>
          <w:tcPr>
            <w:tcW w:w="985" w:type="dxa"/>
            <w:tcBorders>
              <w:top w:val="single" w:sz="4" w:space="0" w:color="FFFFFF"/>
              <w:left w:val="single" w:sz="4" w:space="0" w:color="FFFFFF"/>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43"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A03706" w:rsidRDefault="00A03706" w:rsidP="00410681">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A03706" w:rsidTr="00410681">
        <w:tc>
          <w:tcPr>
            <w:tcW w:w="985" w:type="dxa"/>
            <w:tcBorders>
              <w:top w:val="single" w:sz="4" w:space="0" w:color="FFFFFF"/>
              <w:left w:val="single" w:sz="4" w:space="0" w:color="FFFFFF"/>
            </w:tcBorders>
            <w:shd w:val="clear" w:color="auto" w:fill="5B9BD5"/>
          </w:tcPr>
          <w:p w:rsidR="00A03706" w:rsidRDefault="00A03706" w:rsidP="00410681">
            <w:pPr>
              <w:rPr>
                <w:b/>
                <w:bCs/>
                <w:color w:val="FFFFFF" w:themeColor="background1"/>
                <w:sz w:val="16"/>
                <w:szCs w:val="16"/>
              </w:rPr>
            </w:pPr>
            <w:r>
              <w:rPr>
                <w:b/>
                <w:bCs/>
                <w:color w:val="FFFFFF" w:themeColor="background1"/>
                <w:sz w:val="16"/>
                <w:szCs w:val="16"/>
              </w:rPr>
              <w:t xml:space="preserve">MediaTek </w:t>
            </w:r>
            <w:fldSimple w:instr=" REF _Ref535380122 \r \h  \* MERGEFORMAT ">
              <w:r>
                <w:rPr>
                  <w:b/>
                  <w:bCs/>
                  <w:color w:val="FFFFFF" w:themeColor="background1"/>
                  <w:sz w:val="16"/>
                  <w:szCs w:val="16"/>
                </w:rPr>
                <w:t>[18]</w:t>
              </w:r>
            </w:fldSimple>
            <w:fldSimple w:instr=" REF _Ref535380140 \r \h  \* MERGEFORMAT ">
              <w:r>
                <w:rPr>
                  <w:b/>
                  <w:bCs/>
                  <w:color w:val="FFFFFF" w:themeColor="background1"/>
                  <w:sz w:val="16"/>
                  <w:szCs w:val="16"/>
                </w:rPr>
                <w:t>[40]</w:t>
              </w:r>
            </w:fldSimple>
            <w:fldSimple w:instr=" REF _Ref1740549 \r \h  \* MERGEFORMAT ">
              <w:r>
                <w:rPr>
                  <w:b/>
                  <w:bCs/>
                  <w:color w:val="FFFFFF" w:themeColor="background1"/>
                  <w:sz w:val="16"/>
                  <w:szCs w:val="16"/>
                </w:rPr>
                <w:t>[59]</w:t>
              </w:r>
            </w:fldSimple>
          </w:p>
        </w:tc>
        <w:tc>
          <w:tcPr>
            <w:tcW w:w="2543" w:type="dxa"/>
            <w:shd w:val="clear" w:color="auto" w:fill="BDD6EE"/>
          </w:tcPr>
          <w:p w:rsidR="00A03706" w:rsidRDefault="00A03706" w:rsidP="00410681">
            <w:pPr>
              <w:rPr>
                <w:sz w:val="16"/>
                <w:szCs w:val="16"/>
              </w:rPr>
            </w:pPr>
            <w:r>
              <w:rPr>
                <w:sz w:val="16"/>
                <w:szCs w:val="16"/>
              </w:rPr>
              <w:t>Rel-15 DCI and timer based BWP switching with A-CSI after switching to a larger-BW BWP</w:t>
            </w:r>
          </w:p>
        </w:tc>
        <w:tc>
          <w:tcPr>
            <w:tcW w:w="787" w:type="dxa"/>
            <w:shd w:val="clear" w:color="auto" w:fill="BDD6EE"/>
          </w:tcPr>
          <w:p w:rsidR="00A03706" w:rsidRDefault="00A03706" w:rsidP="00410681">
            <w:pPr>
              <w:rPr>
                <w:sz w:val="16"/>
                <w:szCs w:val="16"/>
              </w:rPr>
            </w:pPr>
            <w:r>
              <w:rPr>
                <w:sz w:val="16"/>
                <w:szCs w:val="16"/>
              </w:rPr>
              <w:t>23.5% ~ 31.4%</w:t>
            </w:r>
          </w:p>
        </w:tc>
        <w:tc>
          <w:tcPr>
            <w:tcW w:w="1170" w:type="dxa"/>
            <w:shd w:val="clear" w:color="auto" w:fill="BDD6EE"/>
          </w:tcPr>
          <w:p w:rsidR="00A03706" w:rsidRDefault="00A03706" w:rsidP="00410681">
            <w:pPr>
              <w:rPr>
                <w:sz w:val="16"/>
                <w:szCs w:val="16"/>
              </w:rPr>
            </w:pPr>
            <w:r>
              <w:rPr>
                <w:sz w:val="16"/>
                <w:szCs w:val="16"/>
              </w:rPr>
              <w:t>FTP/Video: 23.54%</w:t>
            </w:r>
          </w:p>
          <w:p w:rsidR="00A03706" w:rsidRDefault="00A03706" w:rsidP="00410681">
            <w:pPr>
              <w:rPr>
                <w:sz w:val="16"/>
                <w:szCs w:val="16"/>
              </w:rPr>
            </w:pPr>
            <w:r>
              <w:rPr>
                <w:sz w:val="16"/>
                <w:szCs w:val="16"/>
              </w:rPr>
              <w:t>IM: 24.79%</w:t>
            </w:r>
          </w:p>
          <w:p w:rsidR="00A03706" w:rsidRDefault="00A03706" w:rsidP="00410681">
            <w:pPr>
              <w:rPr>
                <w:sz w:val="16"/>
                <w:szCs w:val="16"/>
              </w:rPr>
            </w:pPr>
            <w:r>
              <w:rPr>
                <w:sz w:val="16"/>
                <w:szCs w:val="16"/>
              </w:rPr>
              <w:t>VoIP: 31.42%</w:t>
            </w:r>
          </w:p>
        </w:tc>
        <w:tc>
          <w:tcPr>
            <w:tcW w:w="833" w:type="dxa"/>
            <w:shd w:val="clear" w:color="auto" w:fill="BDD6EE"/>
          </w:tcPr>
          <w:p w:rsidR="00A03706" w:rsidRDefault="00A03706" w:rsidP="00410681">
            <w:pPr>
              <w:rPr>
                <w:sz w:val="16"/>
                <w:szCs w:val="16"/>
              </w:rPr>
            </w:pPr>
            <w:r>
              <w:rPr>
                <w:sz w:val="16"/>
                <w:szCs w:val="16"/>
              </w:rPr>
              <w:t>Latency Increase:</w:t>
            </w:r>
          </w:p>
          <w:p w:rsidR="00A03706" w:rsidRDefault="00A03706" w:rsidP="00410681">
            <w:pPr>
              <w:rPr>
                <w:sz w:val="16"/>
                <w:szCs w:val="16"/>
              </w:rPr>
            </w:pPr>
            <w:r>
              <w:rPr>
                <w:sz w:val="16"/>
                <w:szCs w:val="16"/>
              </w:rPr>
              <w:t>FTP/Video: 3.98%</w:t>
            </w:r>
          </w:p>
          <w:p w:rsidR="00A03706" w:rsidRDefault="00A03706" w:rsidP="00410681">
            <w:pPr>
              <w:rPr>
                <w:sz w:val="16"/>
                <w:szCs w:val="16"/>
              </w:rPr>
            </w:pPr>
            <w:r>
              <w:rPr>
                <w:sz w:val="16"/>
                <w:szCs w:val="16"/>
              </w:rPr>
              <w:t>IM: 1.91%</w:t>
            </w:r>
          </w:p>
          <w:p w:rsidR="00A03706" w:rsidRDefault="00A03706" w:rsidP="00410681">
            <w:pPr>
              <w:rPr>
                <w:sz w:val="16"/>
                <w:szCs w:val="16"/>
              </w:rPr>
            </w:pPr>
            <w:r>
              <w:rPr>
                <w:sz w:val="16"/>
                <w:szCs w:val="16"/>
              </w:rPr>
              <w:t>VoIP: -0.07%</w:t>
            </w:r>
          </w:p>
        </w:tc>
        <w:tc>
          <w:tcPr>
            <w:tcW w:w="967" w:type="dxa"/>
            <w:shd w:val="clear" w:color="auto" w:fill="BDD6EE"/>
          </w:tcPr>
          <w:p w:rsidR="00A03706" w:rsidRDefault="00A03706" w:rsidP="00410681">
            <w:pPr>
              <w:rPr>
                <w:sz w:val="16"/>
                <w:szCs w:val="16"/>
              </w:rPr>
            </w:pPr>
            <w:r>
              <w:rPr>
                <w:sz w:val="16"/>
                <w:szCs w:val="16"/>
              </w:rPr>
              <w:t>RU increase:</w:t>
            </w:r>
          </w:p>
          <w:p w:rsidR="00A03706" w:rsidRDefault="00A03706" w:rsidP="00410681">
            <w:pPr>
              <w:rPr>
                <w:sz w:val="16"/>
                <w:szCs w:val="16"/>
              </w:rPr>
            </w:pPr>
            <w:r>
              <w:rPr>
                <w:sz w:val="16"/>
                <w:szCs w:val="16"/>
              </w:rPr>
              <w:t>FTP/Video: -0.55%</w:t>
            </w:r>
          </w:p>
          <w:p w:rsidR="00A03706" w:rsidRDefault="00A03706" w:rsidP="00410681">
            <w:pPr>
              <w:rPr>
                <w:sz w:val="16"/>
                <w:szCs w:val="16"/>
              </w:rPr>
            </w:pPr>
            <w:r>
              <w:rPr>
                <w:sz w:val="16"/>
                <w:szCs w:val="16"/>
              </w:rPr>
              <w:t>IM: 1.29%</w:t>
            </w:r>
          </w:p>
          <w:p w:rsidR="00A03706" w:rsidRDefault="00A03706" w:rsidP="00410681">
            <w:pPr>
              <w:rPr>
                <w:sz w:val="16"/>
                <w:szCs w:val="16"/>
              </w:rPr>
            </w:pPr>
            <w:r>
              <w:rPr>
                <w:sz w:val="16"/>
                <w:szCs w:val="16"/>
              </w:rPr>
              <w:t>VoIP: 0%</w:t>
            </w:r>
          </w:p>
        </w:tc>
        <w:tc>
          <w:tcPr>
            <w:tcW w:w="1463" w:type="dxa"/>
            <w:shd w:val="clear" w:color="auto" w:fill="BDD6EE"/>
          </w:tcPr>
          <w:p w:rsidR="00A03706" w:rsidRDefault="00A03706" w:rsidP="00410681">
            <w:pPr>
              <w:rPr>
                <w:sz w:val="16"/>
                <w:szCs w:val="16"/>
              </w:rPr>
            </w:pPr>
            <w:r>
              <w:rPr>
                <w:sz w:val="16"/>
                <w:szCs w:val="16"/>
              </w:rPr>
              <w:t>SLS</w:t>
            </w:r>
          </w:p>
          <w:p w:rsidR="00A03706" w:rsidRDefault="00A03706" w:rsidP="00410681">
            <w:pPr>
              <w:rPr>
                <w:sz w:val="16"/>
                <w:szCs w:val="16"/>
              </w:rPr>
            </w:pPr>
            <w:r>
              <w:rPr>
                <w:sz w:val="16"/>
                <w:szCs w:val="16"/>
              </w:rPr>
              <w:t xml:space="preserve">CDRX </w:t>
            </w:r>
            <w:proofErr w:type="spellStart"/>
            <w:r>
              <w:rPr>
                <w:sz w:val="16"/>
                <w:szCs w:val="16"/>
              </w:rPr>
              <w:t>config</w:t>
            </w:r>
            <w:proofErr w:type="spellEnd"/>
            <w:r>
              <w:rPr>
                <w:sz w:val="16"/>
                <w:szCs w:val="16"/>
              </w:rPr>
              <w:t>:</w:t>
            </w:r>
          </w:p>
          <w:p w:rsidR="00A03706" w:rsidRDefault="00A03706" w:rsidP="00410681">
            <w:pPr>
              <w:rPr>
                <w:sz w:val="16"/>
                <w:szCs w:val="16"/>
              </w:rPr>
            </w:pPr>
            <w:r>
              <w:rPr>
                <w:sz w:val="16"/>
                <w:szCs w:val="16"/>
              </w:rPr>
              <w:t>FTP/Video (160, 100, 8)</w:t>
            </w:r>
          </w:p>
          <w:p w:rsidR="00A03706" w:rsidRDefault="00A03706" w:rsidP="00410681">
            <w:pPr>
              <w:rPr>
                <w:sz w:val="16"/>
                <w:szCs w:val="16"/>
              </w:rPr>
            </w:pPr>
            <w:r>
              <w:rPr>
                <w:sz w:val="16"/>
                <w:szCs w:val="16"/>
              </w:rPr>
              <w:t>IM (320, 80, 10)</w:t>
            </w:r>
          </w:p>
          <w:p w:rsidR="00A03706" w:rsidRDefault="00A03706" w:rsidP="00410681">
            <w:pPr>
              <w:rPr>
                <w:sz w:val="16"/>
                <w:szCs w:val="16"/>
              </w:rPr>
            </w:pPr>
            <w:r>
              <w:rPr>
                <w:sz w:val="16"/>
                <w:szCs w:val="16"/>
              </w:rPr>
              <w:t>VoIP (40, 10, 4)</w:t>
            </w:r>
          </w:p>
        </w:tc>
        <w:tc>
          <w:tcPr>
            <w:tcW w:w="1350" w:type="dxa"/>
            <w:shd w:val="clear" w:color="auto" w:fill="BDD6EE"/>
          </w:tcPr>
          <w:p w:rsidR="00A03706" w:rsidRDefault="00A03706" w:rsidP="00410681">
            <w:pPr>
              <w:rPr>
                <w:sz w:val="16"/>
                <w:szCs w:val="16"/>
              </w:rPr>
            </w:pPr>
            <w:r>
              <w:rPr>
                <w:sz w:val="16"/>
                <w:szCs w:val="16"/>
              </w:rPr>
              <w:t>A large-BW BWP of 100 MHz, a small-BW BWP of 20 MHz and a 20-ms BWP timer are assumed for IM and FTP/Video. For VoIP, small-BW BWP of 20 MHz is always applied.</w:t>
            </w:r>
          </w:p>
        </w:tc>
      </w:tr>
      <w:tr w:rsidR="00A03706" w:rsidTr="00410681">
        <w:tc>
          <w:tcPr>
            <w:tcW w:w="985" w:type="dxa"/>
            <w:vMerge w:val="restart"/>
            <w:tcBorders>
              <w:left w:val="single" w:sz="4" w:space="0" w:color="FFFFFF"/>
            </w:tcBorders>
            <w:shd w:val="clear" w:color="auto" w:fill="5B9BD5"/>
          </w:tcPr>
          <w:p w:rsidR="00A03706" w:rsidRDefault="00A03706" w:rsidP="00410681">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fldSimple w:instr=" REF _Ref1697503 \r \h  \* MERGEFORMAT ">
              <w:r>
                <w:rPr>
                  <w:rFonts w:ascii="Times New Roman" w:hAnsi="Times New Roman"/>
                  <w:b/>
                  <w:bCs/>
                  <w:i w:val="0"/>
                  <w:color w:val="FFFFFF" w:themeColor="background1"/>
                  <w:sz w:val="16"/>
                  <w:szCs w:val="20"/>
                </w:rPr>
                <w:t>[58]</w:t>
              </w:r>
            </w:fldSimple>
          </w:p>
        </w:tc>
        <w:tc>
          <w:tcPr>
            <w:tcW w:w="2543" w:type="dxa"/>
            <w:vMerge w:val="restart"/>
            <w:shd w:val="clear" w:color="auto" w:fill="DEEAF6"/>
          </w:tcPr>
          <w:p w:rsidR="00A03706" w:rsidRDefault="00A03706" w:rsidP="00410681">
            <w:pPr>
              <w:rPr>
                <w:sz w:val="16"/>
                <w:szCs w:val="16"/>
              </w:rPr>
            </w:pPr>
            <w:r>
              <w:rPr>
                <w:sz w:val="16"/>
              </w:rPr>
              <w:t>Adaptation in frequency domain (UE reports its preferred BWP), evaluated for gaming application</w:t>
            </w:r>
          </w:p>
        </w:tc>
        <w:tc>
          <w:tcPr>
            <w:tcW w:w="787" w:type="dxa"/>
            <w:vMerge w:val="restart"/>
            <w:shd w:val="clear" w:color="auto" w:fill="DEEAF6"/>
          </w:tcPr>
          <w:p w:rsidR="00A03706" w:rsidRDefault="00A03706" w:rsidP="00410681">
            <w:pPr>
              <w:rPr>
                <w:sz w:val="16"/>
                <w:szCs w:val="16"/>
              </w:rPr>
            </w:pPr>
            <w:r>
              <w:rPr>
                <w:sz w:val="16"/>
              </w:rPr>
              <w:t>9% ~ 45%</w:t>
            </w:r>
          </w:p>
        </w:tc>
        <w:tc>
          <w:tcPr>
            <w:tcW w:w="1170" w:type="dxa"/>
            <w:shd w:val="clear" w:color="auto" w:fill="DEEAF6"/>
          </w:tcPr>
          <w:p w:rsidR="00A03706" w:rsidRDefault="00A03706" w:rsidP="00410681">
            <w:pPr>
              <w:rPr>
                <w:sz w:val="16"/>
                <w:szCs w:val="16"/>
              </w:rPr>
            </w:pPr>
            <w:r>
              <w:rPr>
                <w:rFonts w:eastAsiaTheme="minorEastAsia" w:hint="eastAsia"/>
                <w:sz w:val="16"/>
                <w:lang w:eastAsia="zh-CN"/>
              </w:rPr>
              <w:t>30% for CDRX</w:t>
            </w:r>
          </w:p>
        </w:tc>
        <w:tc>
          <w:tcPr>
            <w:tcW w:w="833" w:type="dxa"/>
            <w:shd w:val="clear" w:color="auto" w:fill="DEEAF6"/>
          </w:tcPr>
          <w:p w:rsidR="00A03706" w:rsidRDefault="00A03706"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w:t>
            </w:r>
            <w:r>
              <w:rPr>
                <w:rFonts w:ascii="Times New Roman" w:eastAsiaTheme="minorEastAsia" w:hAnsi="Times New Roman" w:hint="eastAsia"/>
                <w:i w:val="0"/>
                <w:sz w:val="16"/>
                <w:szCs w:val="20"/>
                <w:lang w:eastAsia="zh-CN"/>
              </w:rPr>
              <w:t xml:space="preserve"> 16.</w:t>
            </w:r>
            <w:r>
              <w:rPr>
                <w:rFonts w:ascii="Times New Roman" w:eastAsiaTheme="minorEastAsia" w:hAnsi="Times New Roman"/>
                <w:i w:val="0"/>
                <w:sz w:val="16"/>
                <w:szCs w:val="20"/>
                <w:lang w:eastAsia="zh-CN"/>
              </w:rPr>
              <w:t>8</w:t>
            </w:r>
            <w:r>
              <w:rPr>
                <w:rFonts w:ascii="Times New Roman" w:eastAsiaTheme="minorEastAsia" w:hAnsi="Times New Roman" w:hint="eastAsia"/>
                <w:i w:val="0"/>
                <w:sz w:val="16"/>
                <w:szCs w:val="20"/>
                <w:lang w:eastAsia="zh-CN"/>
              </w:rPr>
              <w:t>3</w:t>
            </w:r>
            <w:r>
              <w:rPr>
                <w:rFonts w:ascii="Times New Roman" w:eastAsiaTheme="minorEastAsia" w:hAnsi="Times New Roman"/>
                <w:i w:val="0"/>
                <w:sz w:val="16"/>
                <w:szCs w:val="20"/>
                <w:lang w:eastAsia="zh-CN"/>
              </w:rPr>
              <w:t>ms</w:t>
            </w:r>
            <w:r>
              <w:rPr>
                <w:rFonts w:ascii="Times New Roman" w:eastAsiaTheme="minorEastAsia" w:hAnsi="Times New Roman" w:hint="eastAsia"/>
                <w:i w:val="0"/>
                <w:sz w:val="16"/>
                <w:szCs w:val="20"/>
                <w:lang w:eastAsia="zh-CN"/>
              </w:rPr>
              <w:t>;</w:t>
            </w:r>
          </w:p>
          <w:p w:rsidR="00A03706" w:rsidRDefault="00A03706" w:rsidP="00410681">
            <w:pPr>
              <w:rPr>
                <w:sz w:val="16"/>
                <w:szCs w:val="16"/>
              </w:rPr>
            </w:pPr>
            <w:r>
              <w:rPr>
                <w:rFonts w:eastAsiaTheme="minorEastAsia"/>
                <w:sz w:val="16"/>
                <w:lang w:eastAsia="zh-CN"/>
              </w:rPr>
              <w:t>Latency increase: 0%</w:t>
            </w:r>
          </w:p>
        </w:tc>
        <w:tc>
          <w:tcPr>
            <w:tcW w:w="967" w:type="dxa"/>
            <w:vMerge w:val="restart"/>
            <w:shd w:val="clear" w:color="auto" w:fill="DEEAF6"/>
          </w:tcPr>
          <w:p w:rsidR="00A03706" w:rsidRDefault="00A03706" w:rsidP="00410681">
            <w:pPr>
              <w:rPr>
                <w:sz w:val="16"/>
                <w:szCs w:val="16"/>
              </w:rPr>
            </w:pPr>
            <w:r>
              <w:rPr>
                <w:rFonts w:eastAsiaTheme="minorEastAsia"/>
                <w:sz w:val="16"/>
                <w:lang w:eastAsia="zh-CN"/>
              </w:rPr>
              <w:t>Marginal</w:t>
            </w:r>
          </w:p>
        </w:tc>
        <w:tc>
          <w:tcPr>
            <w:tcW w:w="1463" w:type="dxa"/>
            <w:vMerge w:val="restart"/>
            <w:shd w:val="clear" w:color="auto" w:fill="DEEAF6"/>
          </w:tcPr>
          <w:p w:rsidR="00A03706" w:rsidRDefault="00A03706" w:rsidP="00410681">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A03706" w:rsidRDefault="00A03706" w:rsidP="00410681">
            <w:pPr>
              <w:pStyle w:val="Comments"/>
              <w:rPr>
                <w:rFonts w:ascii="Times New Roman" w:hAnsi="Times New Roman"/>
                <w:i w:val="0"/>
                <w:sz w:val="16"/>
                <w:szCs w:val="20"/>
                <w:lang w:eastAsia="zh-CN"/>
              </w:rPr>
            </w:pPr>
          </w:p>
          <w:p w:rsidR="00A03706" w:rsidRDefault="00A03706" w:rsidP="00410681">
            <w:pPr>
              <w:pStyle w:val="Comments"/>
              <w:rPr>
                <w:rFonts w:ascii="Times New Roman" w:hAnsi="Times New Roman"/>
                <w:i w:val="0"/>
                <w:sz w:val="16"/>
                <w:szCs w:val="20"/>
              </w:rPr>
            </w:pPr>
            <w:r>
              <w:rPr>
                <w:rFonts w:ascii="Times New Roman" w:hAnsi="Times New Roman"/>
                <w:i w:val="0"/>
                <w:sz w:val="16"/>
                <w:szCs w:val="20"/>
              </w:rPr>
              <w:t>Baseline assumption: The BWP is always 100MHz;</w:t>
            </w:r>
          </w:p>
          <w:p w:rsidR="00A03706" w:rsidRDefault="00A03706" w:rsidP="00410681">
            <w:pPr>
              <w:rPr>
                <w:sz w:val="16"/>
              </w:rPr>
            </w:pPr>
            <w:r>
              <w:rPr>
                <w:sz w:val="16"/>
              </w:rPr>
              <w:t>Traffic model: gaming</w:t>
            </w:r>
          </w:p>
          <w:p w:rsidR="00A03706" w:rsidRDefault="00A03706" w:rsidP="00410681">
            <w:pPr>
              <w:rPr>
                <w:sz w:val="16"/>
                <w:szCs w:val="16"/>
              </w:rPr>
            </w:pPr>
            <w:r>
              <w:rPr>
                <w:sz w:val="16"/>
              </w:rPr>
              <w:t xml:space="preserve">CDRX </w:t>
            </w:r>
            <w:proofErr w:type="spellStart"/>
            <w:r>
              <w:rPr>
                <w:sz w:val="16"/>
              </w:rPr>
              <w:t>config</w:t>
            </w:r>
            <w:proofErr w:type="spellEnd"/>
            <w:r>
              <w:rPr>
                <w:sz w:val="16"/>
              </w:rPr>
              <w:t>: (40, 10,4)</w:t>
            </w:r>
          </w:p>
        </w:tc>
        <w:tc>
          <w:tcPr>
            <w:tcW w:w="1350" w:type="dxa"/>
            <w:vMerge w:val="restart"/>
            <w:shd w:val="clear" w:color="auto" w:fill="DEEAF6"/>
          </w:tcPr>
          <w:p w:rsidR="00A03706" w:rsidRDefault="00A03706" w:rsidP="00410681">
            <w:pPr>
              <w:rPr>
                <w:sz w:val="16"/>
                <w:szCs w:val="16"/>
              </w:rPr>
            </w:pPr>
          </w:p>
        </w:tc>
      </w:tr>
      <w:tr w:rsidR="00A03706" w:rsidTr="00410681">
        <w:tc>
          <w:tcPr>
            <w:tcW w:w="985" w:type="dxa"/>
            <w:vMerge/>
            <w:tcBorders>
              <w:left w:val="single" w:sz="4" w:space="0" w:color="FFFFFF"/>
            </w:tcBorders>
            <w:shd w:val="clear" w:color="auto" w:fill="5B9BD5"/>
          </w:tcPr>
          <w:p w:rsidR="00A03706" w:rsidRDefault="00A03706" w:rsidP="00410681">
            <w:pPr>
              <w:rPr>
                <w:b/>
                <w:bCs/>
                <w:color w:val="FFFFFF" w:themeColor="background1"/>
                <w:sz w:val="16"/>
                <w:szCs w:val="16"/>
                <w:u w:val="single"/>
              </w:rPr>
            </w:pPr>
          </w:p>
        </w:tc>
        <w:tc>
          <w:tcPr>
            <w:tcW w:w="2543" w:type="dxa"/>
            <w:vMerge/>
            <w:shd w:val="clear" w:color="auto" w:fill="BDD6EE"/>
          </w:tcPr>
          <w:p w:rsidR="00A03706" w:rsidRDefault="00A03706" w:rsidP="00410681">
            <w:pPr>
              <w:rPr>
                <w:sz w:val="16"/>
                <w:szCs w:val="16"/>
              </w:rPr>
            </w:pPr>
          </w:p>
        </w:tc>
        <w:tc>
          <w:tcPr>
            <w:tcW w:w="787" w:type="dxa"/>
            <w:vMerge/>
            <w:shd w:val="clear" w:color="auto" w:fill="BDD6EE"/>
          </w:tcPr>
          <w:p w:rsidR="00A03706" w:rsidRDefault="00A03706" w:rsidP="00410681">
            <w:pPr>
              <w:rPr>
                <w:sz w:val="16"/>
                <w:szCs w:val="16"/>
              </w:rPr>
            </w:pPr>
          </w:p>
        </w:tc>
        <w:tc>
          <w:tcPr>
            <w:tcW w:w="1170" w:type="dxa"/>
            <w:shd w:val="clear" w:color="auto" w:fill="BDD6EE"/>
          </w:tcPr>
          <w:p w:rsidR="00A03706" w:rsidRDefault="00A03706" w:rsidP="00410681">
            <w:pPr>
              <w:rPr>
                <w:sz w:val="16"/>
                <w:szCs w:val="16"/>
              </w:rPr>
            </w:pPr>
            <w:r>
              <w:rPr>
                <w:rFonts w:eastAsiaTheme="minorEastAsia"/>
                <w:sz w:val="16"/>
                <w:lang w:eastAsia="zh-CN"/>
              </w:rPr>
              <w:t>45% for Fixed PDCCH monitoring periodicity (0.5ms)</w:t>
            </w:r>
          </w:p>
        </w:tc>
        <w:tc>
          <w:tcPr>
            <w:tcW w:w="833" w:type="dxa"/>
            <w:shd w:val="clear" w:color="auto" w:fill="BDD6EE"/>
          </w:tcPr>
          <w:p w:rsidR="00A03706" w:rsidRDefault="00A03706"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rsidR="00A03706" w:rsidRDefault="00A03706" w:rsidP="00410681">
            <w:pPr>
              <w:rPr>
                <w:sz w:val="16"/>
                <w:szCs w:val="16"/>
              </w:rPr>
            </w:pPr>
            <w:r>
              <w:rPr>
                <w:rFonts w:eastAsiaTheme="minorEastAsia"/>
                <w:sz w:val="16"/>
                <w:lang w:eastAsia="zh-CN"/>
              </w:rPr>
              <w:t>Latency increase: 0%</w:t>
            </w:r>
          </w:p>
        </w:tc>
        <w:tc>
          <w:tcPr>
            <w:tcW w:w="967" w:type="dxa"/>
            <w:vMerge/>
            <w:shd w:val="clear" w:color="auto" w:fill="BDD6EE"/>
          </w:tcPr>
          <w:p w:rsidR="00A03706" w:rsidRDefault="00A03706" w:rsidP="00410681">
            <w:pPr>
              <w:rPr>
                <w:sz w:val="16"/>
                <w:szCs w:val="16"/>
              </w:rPr>
            </w:pPr>
          </w:p>
        </w:tc>
        <w:tc>
          <w:tcPr>
            <w:tcW w:w="1463" w:type="dxa"/>
            <w:vMerge/>
            <w:shd w:val="clear" w:color="auto" w:fill="BDD6EE"/>
          </w:tcPr>
          <w:p w:rsidR="00A03706" w:rsidRDefault="00A03706" w:rsidP="00410681">
            <w:pPr>
              <w:rPr>
                <w:sz w:val="16"/>
                <w:szCs w:val="16"/>
              </w:rPr>
            </w:pPr>
          </w:p>
        </w:tc>
        <w:tc>
          <w:tcPr>
            <w:tcW w:w="1350" w:type="dxa"/>
            <w:vMerge/>
            <w:shd w:val="clear" w:color="auto" w:fill="BDD6EE"/>
          </w:tcPr>
          <w:p w:rsidR="00A03706" w:rsidRDefault="00A03706" w:rsidP="00410681">
            <w:pPr>
              <w:rPr>
                <w:sz w:val="16"/>
                <w:szCs w:val="16"/>
              </w:rPr>
            </w:pPr>
          </w:p>
        </w:tc>
      </w:tr>
      <w:tr w:rsidR="00A03706" w:rsidTr="00410681">
        <w:tc>
          <w:tcPr>
            <w:tcW w:w="985" w:type="dxa"/>
            <w:vMerge/>
            <w:tcBorders>
              <w:left w:val="single" w:sz="4" w:space="0" w:color="FFFFFF"/>
            </w:tcBorders>
            <w:shd w:val="clear" w:color="auto" w:fill="5B9BD5"/>
          </w:tcPr>
          <w:p w:rsidR="00A03706" w:rsidRDefault="00A03706" w:rsidP="00410681">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rsidR="00A03706" w:rsidRDefault="00A03706" w:rsidP="00410681">
            <w:pPr>
              <w:rPr>
                <w:sz w:val="16"/>
                <w:szCs w:val="16"/>
              </w:rPr>
            </w:pPr>
          </w:p>
        </w:tc>
        <w:tc>
          <w:tcPr>
            <w:tcW w:w="787" w:type="dxa"/>
            <w:vMerge/>
            <w:shd w:val="clear" w:color="auto" w:fill="DEEAF6"/>
          </w:tcPr>
          <w:p w:rsidR="00A03706" w:rsidRDefault="00A03706" w:rsidP="00410681">
            <w:pPr>
              <w:rPr>
                <w:sz w:val="16"/>
                <w:szCs w:val="16"/>
              </w:rPr>
            </w:pPr>
          </w:p>
        </w:tc>
        <w:tc>
          <w:tcPr>
            <w:tcW w:w="1170" w:type="dxa"/>
            <w:shd w:val="clear" w:color="auto" w:fill="DEEAF6"/>
          </w:tcPr>
          <w:p w:rsidR="00A03706" w:rsidRDefault="00A03706" w:rsidP="00410681">
            <w:pPr>
              <w:rPr>
                <w:sz w:val="16"/>
                <w:szCs w:val="16"/>
              </w:rPr>
            </w:pPr>
            <w:r>
              <w:rPr>
                <w:rFonts w:eastAsiaTheme="minorEastAsia"/>
                <w:sz w:val="16"/>
                <w:lang w:eastAsia="zh-CN"/>
              </w:rPr>
              <w:t>9% for Fixed PDCCH monitoring periodicity (40ms)</w:t>
            </w:r>
          </w:p>
        </w:tc>
        <w:tc>
          <w:tcPr>
            <w:tcW w:w="833" w:type="dxa"/>
            <w:shd w:val="clear" w:color="auto" w:fill="DEEAF6"/>
          </w:tcPr>
          <w:p w:rsidR="00A03706" w:rsidRDefault="00A03706"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w:t>
            </w:r>
            <w:r w:rsidRPr="00E36FC0">
              <w:rPr>
                <w:rFonts w:ascii="Times New Roman" w:eastAsiaTheme="minorEastAsia" w:hAnsi="Times New Roman"/>
                <w:i w:val="0"/>
                <w:sz w:val="16"/>
                <w:szCs w:val="20"/>
                <w:shd w:val="clear" w:color="auto" w:fill="DBE5F1" w:themeFill="accent1" w:themeFillTint="33"/>
                <w:lang w:eastAsia="zh-CN"/>
              </w:rPr>
              <w:t>en</w:t>
            </w:r>
            <w:r>
              <w:rPr>
                <w:rFonts w:ascii="Times New Roman" w:eastAsiaTheme="minorEastAsia" w:hAnsi="Times New Roman"/>
                <w:i w:val="0"/>
                <w:sz w:val="16"/>
                <w:szCs w:val="20"/>
                <w:lang w:eastAsia="zh-CN"/>
              </w:rPr>
              <w:t>cy: 20.30ms;</w:t>
            </w:r>
          </w:p>
          <w:p w:rsidR="00A03706" w:rsidRDefault="00A03706" w:rsidP="00410681">
            <w:pPr>
              <w:rPr>
                <w:sz w:val="16"/>
                <w:szCs w:val="16"/>
              </w:rPr>
            </w:pPr>
            <w:r>
              <w:rPr>
                <w:rFonts w:eastAsiaTheme="minorEastAsia"/>
                <w:sz w:val="16"/>
                <w:lang w:eastAsia="zh-CN"/>
              </w:rPr>
              <w:t>Latency increase: 0%</w:t>
            </w:r>
          </w:p>
        </w:tc>
        <w:tc>
          <w:tcPr>
            <w:tcW w:w="967" w:type="dxa"/>
            <w:vMerge/>
            <w:shd w:val="clear" w:color="auto" w:fill="DEEAF6"/>
          </w:tcPr>
          <w:p w:rsidR="00A03706" w:rsidRDefault="00A03706" w:rsidP="00410681">
            <w:pPr>
              <w:rPr>
                <w:sz w:val="16"/>
                <w:szCs w:val="16"/>
              </w:rPr>
            </w:pPr>
          </w:p>
        </w:tc>
        <w:tc>
          <w:tcPr>
            <w:tcW w:w="1463" w:type="dxa"/>
            <w:vMerge/>
            <w:shd w:val="clear" w:color="auto" w:fill="DEEAF6"/>
          </w:tcPr>
          <w:p w:rsidR="00A03706" w:rsidRDefault="00A03706" w:rsidP="00410681">
            <w:pPr>
              <w:rPr>
                <w:sz w:val="16"/>
                <w:szCs w:val="16"/>
              </w:rPr>
            </w:pPr>
          </w:p>
        </w:tc>
        <w:tc>
          <w:tcPr>
            <w:tcW w:w="1350" w:type="dxa"/>
            <w:vMerge/>
            <w:shd w:val="clear" w:color="auto" w:fill="DEEAF6"/>
          </w:tcPr>
          <w:p w:rsidR="00A03706" w:rsidRDefault="00A03706" w:rsidP="00410681">
            <w:pPr>
              <w:ind w:firstLine="400"/>
              <w:rPr>
                <w:sz w:val="16"/>
                <w:szCs w:val="16"/>
              </w:rPr>
            </w:pPr>
          </w:p>
        </w:tc>
      </w:tr>
      <w:tr w:rsidR="00A03706" w:rsidTr="00410681">
        <w:tc>
          <w:tcPr>
            <w:tcW w:w="985" w:type="dxa"/>
            <w:tcBorders>
              <w:top w:val="single" w:sz="4" w:space="0" w:color="FFFFFF"/>
              <w:left w:val="single" w:sz="4" w:space="0" w:color="FFFFFF"/>
            </w:tcBorders>
            <w:shd w:val="clear" w:color="auto" w:fill="5B9BD5"/>
          </w:tcPr>
          <w:p w:rsidR="00A03706" w:rsidRDefault="00A03706" w:rsidP="00410681">
            <w:pPr>
              <w:rPr>
                <w:b/>
                <w:bCs/>
                <w:color w:val="FFFFFF" w:themeColor="background1"/>
                <w:sz w:val="16"/>
                <w:szCs w:val="16"/>
              </w:rPr>
            </w:pPr>
            <w:r>
              <w:rPr>
                <w:b/>
                <w:bCs/>
                <w:color w:val="FFFFFF" w:themeColor="background1"/>
                <w:sz w:val="16"/>
                <w:szCs w:val="16"/>
              </w:rPr>
              <w:t>CATT</w:t>
            </w:r>
            <w:r w:rsidR="00626E2C">
              <w:rPr>
                <w:b/>
                <w:bCs/>
                <w:i/>
                <w:color w:val="FFFFFF" w:themeColor="background1"/>
                <w:sz w:val="16"/>
                <w:szCs w:val="16"/>
              </w:rPr>
              <w:fldChar w:fldCharType="begin"/>
            </w:r>
            <w:r>
              <w:rPr>
                <w:b/>
                <w:bCs/>
                <w:color w:val="FFFFFF" w:themeColor="background1"/>
                <w:sz w:val="16"/>
                <w:szCs w:val="16"/>
              </w:rPr>
              <w:instrText xml:space="preserve"> REF _Ref535352910 \r \h </w:instrText>
            </w:r>
            <w:r w:rsidR="00626E2C">
              <w:rPr>
                <w:b/>
                <w:bCs/>
                <w:i/>
                <w:color w:val="FFFFFF" w:themeColor="background1"/>
                <w:sz w:val="16"/>
                <w:szCs w:val="16"/>
              </w:rPr>
            </w:r>
            <w:r w:rsidR="00626E2C">
              <w:rPr>
                <w:b/>
                <w:bCs/>
                <w:i/>
                <w:color w:val="FFFFFF" w:themeColor="background1"/>
                <w:sz w:val="16"/>
                <w:szCs w:val="16"/>
              </w:rPr>
              <w:fldChar w:fldCharType="separate"/>
            </w:r>
            <w:r>
              <w:rPr>
                <w:b/>
                <w:bCs/>
                <w:color w:val="FFFFFF" w:themeColor="background1"/>
                <w:sz w:val="16"/>
                <w:szCs w:val="16"/>
              </w:rPr>
              <w:t>[21]</w:t>
            </w:r>
            <w:r w:rsidR="00626E2C">
              <w:rPr>
                <w:b/>
                <w:bCs/>
                <w:i/>
                <w:color w:val="FFFFFF" w:themeColor="background1"/>
                <w:sz w:val="16"/>
                <w:szCs w:val="16"/>
              </w:rPr>
              <w:fldChar w:fldCharType="end"/>
            </w:r>
            <w:fldSimple w:instr=" REF _Ref1758774 \r \h  \* MERGEFORMAT ">
              <w:r>
                <w:rPr>
                  <w:b/>
                  <w:bCs/>
                  <w:color w:val="FFFFFF" w:themeColor="background1"/>
                  <w:sz w:val="16"/>
                  <w:szCs w:val="16"/>
                </w:rPr>
                <w:t>[60]</w:t>
              </w:r>
            </w:fldSimple>
          </w:p>
        </w:tc>
        <w:tc>
          <w:tcPr>
            <w:tcW w:w="2543" w:type="dxa"/>
            <w:shd w:val="clear" w:color="auto" w:fill="BDD6EE"/>
          </w:tcPr>
          <w:p w:rsidR="00A03706" w:rsidRDefault="00A03706" w:rsidP="00410681">
            <w:pPr>
              <w:rPr>
                <w:sz w:val="16"/>
                <w:szCs w:val="16"/>
              </w:rPr>
            </w:pPr>
            <w:r>
              <w:rPr>
                <w:sz w:val="16"/>
                <w:szCs w:val="16"/>
              </w:rPr>
              <w:t>Power saving signal trigger BWP adaption with the additional RS (PS- RS)</w:t>
            </w:r>
          </w:p>
        </w:tc>
        <w:tc>
          <w:tcPr>
            <w:tcW w:w="787" w:type="dxa"/>
            <w:shd w:val="clear" w:color="auto" w:fill="BDD6EE"/>
          </w:tcPr>
          <w:p w:rsidR="00A03706" w:rsidRDefault="00A03706" w:rsidP="00410681">
            <w:pPr>
              <w:rPr>
                <w:sz w:val="16"/>
                <w:szCs w:val="16"/>
              </w:rPr>
            </w:pPr>
            <w:r>
              <w:rPr>
                <w:sz w:val="16"/>
                <w:szCs w:val="16"/>
              </w:rPr>
              <w:t>25.2% ~ 55.0%</w:t>
            </w:r>
          </w:p>
          <w:p w:rsidR="00A03706" w:rsidRDefault="00A03706" w:rsidP="00410681">
            <w:pPr>
              <w:rPr>
                <w:sz w:val="16"/>
                <w:szCs w:val="16"/>
              </w:rPr>
            </w:pPr>
            <w:r>
              <w:rPr>
                <w:sz w:val="16"/>
                <w:szCs w:val="16"/>
              </w:rPr>
              <w:t xml:space="preserve">(8.5% ~ 26% for Rel-15 narrow </w:t>
            </w:r>
            <w:proofErr w:type="spellStart"/>
            <w:r>
              <w:rPr>
                <w:sz w:val="16"/>
                <w:szCs w:val="16"/>
              </w:rPr>
              <w:t>vs</w:t>
            </w:r>
            <w:proofErr w:type="spellEnd"/>
            <w:r>
              <w:rPr>
                <w:sz w:val="16"/>
                <w:szCs w:val="16"/>
              </w:rPr>
              <w:t xml:space="preserve"> full BW switching)</w:t>
            </w:r>
          </w:p>
        </w:tc>
        <w:tc>
          <w:tcPr>
            <w:tcW w:w="1170" w:type="dxa"/>
            <w:shd w:val="clear" w:color="auto" w:fill="BDD6EE"/>
          </w:tcPr>
          <w:p w:rsidR="00A03706" w:rsidRDefault="00A03706" w:rsidP="00410681">
            <w:pPr>
              <w:rPr>
                <w:sz w:val="16"/>
                <w:szCs w:val="16"/>
              </w:rPr>
            </w:pPr>
            <w:r>
              <w:rPr>
                <w:sz w:val="16"/>
                <w:szCs w:val="16"/>
              </w:rPr>
              <w:t>ftp3 with 160ms DRX-cycle: 25.2%</w:t>
            </w:r>
          </w:p>
          <w:p w:rsidR="00A03706" w:rsidRDefault="00A03706" w:rsidP="00410681">
            <w:pPr>
              <w:rPr>
                <w:sz w:val="16"/>
                <w:szCs w:val="16"/>
              </w:rPr>
            </w:pPr>
            <w:r>
              <w:rPr>
                <w:sz w:val="16"/>
                <w:szCs w:val="16"/>
              </w:rPr>
              <w:t>IM with 320ms DRX-cycle:55.0%</w:t>
            </w:r>
          </w:p>
          <w:p w:rsidR="00A03706" w:rsidRDefault="00A03706" w:rsidP="00410681">
            <w:pPr>
              <w:rPr>
                <w:sz w:val="16"/>
                <w:szCs w:val="16"/>
              </w:rPr>
            </w:pPr>
            <w:r>
              <w:rPr>
                <w:sz w:val="16"/>
                <w:szCs w:val="16"/>
              </w:rPr>
              <w:t xml:space="preserve">ftp3 with 160ms DRX-cycle (Rel-15 narrow </w:t>
            </w:r>
            <w:proofErr w:type="spellStart"/>
            <w:r>
              <w:rPr>
                <w:sz w:val="16"/>
                <w:szCs w:val="16"/>
              </w:rPr>
              <w:t>vs</w:t>
            </w:r>
            <w:proofErr w:type="spellEnd"/>
            <w:r>
              <w:rPr>
                <w:sz w:val="16"/>
                <w:szCs w:val="16"/>
              </w:rPr>
              <w:t xml:space="preserve"> full BW BWP switching): 8.5%</w:t>
            </w:r>
          </w:p>
          <w:p w:rsidR="00A03706" w:rsidRDefault="00A03706" w:rsidP="00410681">
            <w:pPr>
              <w:rPr>
                <w:sz w:val="16"/>
                <w:szCs w:val="16"/>
              </w:rPr>
            </w:pPr>
            <w:r>
              <w:rPr>
                <w:sz w:val="16"/>
                <w:szCs w:val="16"/>
              </w:rPr>
              <w:t xml:space="preserve">IM with 320ms DRX-cycle (Rel-15 narrow </w:t>
            </w:r>
            <w:proofErr w:type="spellStart"/>
            <w:r>
              <w:rPr>
                <w:sz w:val="16"/>
                <w:szCs w:val="16"/>
              </w:rPr>
              <w:t>vs</w:t>
            </w:r>
            <w:proofErr w:type="spellEnd"/>
            <w:r>
              <w:rPr>
                <w:sz w:val="16"/>
                <w:szCs w:val="16"/>
              </w:rPr>
              <w:t xml:space="preserve"> full BW BWP switching): 26%</w:t>
            </w:r>
          </w:p>
        </w:tc>
        <w:tc>
          <w:tcPr>
            <w:tcW w:w="833" w:type="dxa"/>
            <w:shd w:val="clear" w:color="auto" w:fill="BDD6EE"/>
          </w:tcPr>
          <w:p w:rsidR="00A03706" w:rsidRDefault="00A03706" w:rsidP="00410681">
            <w:pPr>
              <w:keepNext/>
              <w:keepLines/>
              <w:tabs>
                <w:tab w:val="left" w:pos="1701"/>
                <w:tab w:val="right" w:pos="9639"/>
              </w:tabs>
              <w:jc w:val="both"/>
              <w:outlineLvl w:val="1"/>
              <w:rPr>
                <w:rFonts w:eastAsiaTheme="minorEastAsia"/>
                <w:sz w:val="16"/>
                <w:szCs w:val="16"/>
                <w:lang w:eastAsia="zh-CN"/>
              </w:rPr>
            </w:pPr>
            <w:r>
              <w:rPr>
                <w:rFonts w:eastAsiaTheme="minorEastAsia"/>
                <w:sz w:val="16"/>
                <w:szCs w:val="16"/>
                <w:lang w:eastAsia="zh-CN"/>
              </w:rPr>
              <w:t xml:space="preserve">Avg. UPT loss </w:t>
            </w:r>
            <w:r>
              <w:rPr>
                <w:rFonts w:eastAsiaTheme="minorEastAsia" w:hint="eastAsia"/>
                <w:sz w:val="16"/>
                <w:szCs w:val="16"/>
                <w:lang w:eastAsia="zh-CN"/>
              </w:rPr>
              <w:t>17.1%</w:t>
            </w:r>
            <w:r>
              <w:rPr>
                <w:rFonts w:eastAsiaTheme="minorEastAsia"/>
                <w:sz w:val="16"/>
                <w:szCs w:val="16"/>
                <w:lang w:eastAsia="zh-CN"/>
              </w:rPr>
              <w:t xml:space="preserve"> (</w:t>
            </w:r>
            <w:r>
              <w:rPr>
                <w:rFonts w:eastAsiaTheme="minorEastAsia" w:hint="eastAsia"/>
                <w:sz w:val="16"/>
                <w:szCs w:val="16"/>
                <w:lang w:eastAsia="zh-CN"/>
              </w:rPr>
              <w:t xml:space="preserve">FTP3 </w:t>
            </w:r>
            <w:r>
              <w:rPr>
                <w:rFonts w:eastAsiaTheme="minorEastAsia"/>
                <w:sz w:val="16"/>
                <w:szCs w:val="16"/>
                <w:lang w:eastAsia="zh-CN"/>
              </w:rPr>
              <w:t>λ</w:t>
            </w:r>
            <w:r>
              <w:rPr>
                <w:rFonts w:eastAsiaTheme="minorEastAsia" w:hint="eastAsia"/>
                <w:sz w:val="16"/>
                <w:szCs w:val="16"/>
                <w:lang w:eastAsia="zh-CN"/>
              </w:rPr>
              <w:t>=</w:t>
            </w:r>
            <w:r>
              <w:rPr>
                <w:rFonts w:eastAsiaTheme="minorEastAsia"/>
                <w:sz w:val="16"/>
                <w:szCs w:val="16"/>
                <w:lang w:eastAsia="zh-CN"/>
              </w:rPr>
              <w:t>3.2)</w:t>
            </w:r>
          </w:p>
          <w:p w:rsidR="00A03706" w:rsidRDefault="00A03706" w:rsidP="00410681">
            <w:pPr>
              <w:rPr>
                <w:sz w:val="16"/>
                <w:szCs w:val="16"/>
              </w:rPr>
            </w:pPr>
          </w:p>
        </w:tc>
        <w:tc>
          <w:tcPr>
            <w:tcW w:w="967" w:type="dxa"/>
            <w:shd w:val="clear" w:color="auto" w:fill="BDD6EE"/>
          </w:tcPr>
          <w:p w:rsidR="00A03706" w:rsidRDefault="00A03706" w:rsidP="00410681">
            <w:pPr>
              <w:rPr>
                <w:rFonts w:eastAsiaTheme="minorEastAsia"/>
                <w:sz w:val="16"/>
                <w:szCs w:val="16"/>
                <w:lang w:eastAsia="zh-CN"/>
              </w:rPr>
            </w:pPr>
            <w:r>
              <w:rPr>
                <w:rFonts w:eastAsiaTheme="minorEastAsia" w:hint="eastAsia"/>
                <w:sz w:val="16"/>
                <w:szCs w:val="16"/>
                <w:lang w:eastAsia="zh-CN"/>
              </w:rPr>
              <w:t xml:space="preserve">7.14%, 14.29%, </w:t>
            </w:r>
            <w:r>
              <w:rPr>
                <w:rFonts w:eastAsiaTheme="minorEastAsia"/>
                <w:sz w:val="16"/>
                <w:szCs w:val="16"/>
                <w:lang w:eastAsia="zh-CN"/>
              </w:rPr>
              <w:t>21.4%.</w:t>
            </w:r>
          </w:p>
          <w:p w:rsidR="00A03706" w:rsidRDefault="00A03706" w:rsidP="00410681">
            <w:pPr>
              <w:rPr>
                <w:sz w:val="16"/>
                <w:szCs w:val="16"/>
              </w:rPr>
            </w:pPr>
            <w:r>
              <w:rPr>
                <w:rFonts w:eastAsiaTheme="minorEastAsia"/>
                <w:sz w:val="16"/>
                <w:szCs w:val="16"/>
                <w:lang w:eastAsia="zh-CN"/>
              </w:rPr>
              <w:t>.</w:t>
            </w:r>
          </w:p>
        </w:tc>
        <w:tc>
          <w:tcPr>
            <w:tcW w:w="1463" w:type="dxa"/>
            <w:shd w:val="clear" w:color="auto" w:fill="BDD6EE"/>
          </w:tcPr>
          <w:p w:rsidR="00A03706" w:rsidRDefault="00A03706" w:rsidP="00410681">
            <w:pPr>
              <w:rPr>
                <w:rFonts w:eastAsiaTheme="minorEastAsia"/>
                <w:sz w:val="16"/>
                <w:szCs w:val="16"/>
                <w:lang w:eastAsia="zh-CN"/>
              </w:rPr>
            </w:pPr>
            <w:r>
              <w:rPr>
                <w:rFonts w:eastAsiaTheme="minorEastAsia"/>
                <w:sz w:val="16"/>
                <w:szCs w:val="16"/>
                <w:lang w:eastAsia="zh-CN"/>
              </w:rPr>
              <w:t>SLS with 10UE per TRP for DU scenario to get transmission rate, and observed one single UE for power consumption.</w:t>
            </w:r>
          </w:p>
          <w:p w:rsidR="00A03706" w:rsidRDefault="00A03706" w:rsidP="00410681">
            <w:pPr>
              <w:rPr>
                <w:sz w:val="16"/>
                <w:szCs w:val="16"/>
              </w:rPr>
            </w:pPr>
            <w:r>
              <w:rPr>
                <w:rFonts w:eastAsiaTheme="minorEastAsia"/>
                <w:sz w:val="16"/>
                <w:szCs w:val="16"/>
                <w:lang w:eastAsia="zh-CN"/>
              </w:rPr>
              <w:t>Baseline: PDCCH monitoring, CSI and PDSCH reception on wider BW, FTP3 with 0.5Mbytes</w:t>
            </w:r>
            <w:r>
              <w:rPr>
                <w:rFonts w:eastAsiaTheme="minorEastAsia" w:hint="eastAsia"/>
                <w:sz w:val="16"/>
                <w:szCs w:val="16"/>
                <w:lang w:eastAsia="zh-CN"/>
              </w:rPr>
              <w:t xml:space="preserve"> packet size</w:t>
            </w:r>
            <w:r>
              <w:rPr>
                <w:rFonts w:eastAsiaTheme="minorEastAsia"/>
                <w:sz w:val="16"/>
                <w:szCs w:val="16"/>
                <w:lang w:eastAsia="zh-CN"/>
              </w:rPr>
              <w:t xml:space="preserve"> and 200ms inter-arrival time, IM with 0.1Mbytes</w:t>
            </w:r>
            <w:r>
              <w:rPr>
                <w:rFonts w:eastAsiaTheme="minorEastAsia" w:hint="eastAsia"/>
                <w:sz w:val="16"/>
                <w:szCs w:val="16"/>
                <w:lang w:eastAsia="zh-CN"/>
              </w:rPr>
              <w:t xml:space="preserve"> </w:t>
            </w:r>
            <w:r>
              <w:rPr>
                <w:rFonts w:eastAsiaTheme="minorEastAsia"/>
                <w:sz w:val="16"/>
                <w:szCs w:val="16"/>
                <w:lang w:eastAsia="zh-CN"/>
              </w:rPr>
              <w:t>packet</w:t>
            </w:r>
            <w:r>
              <w:rPr>
                <w:rFonts w:eastAsiaTheme="minorEastAsia" w:hint="eastAsia"/>
                <w:sz w:val="16"/>
                <w:szCs w:val="16"/>
                <w:lang w:eastAsia="zh-CN"/>
              </w:rPr>
              <w:t xml:space="preserve"> size</w:t>
            </w:r>
            <w:r>
              <w:rPr>
                <w:rFonts w:eastAsiaTheme="minorEastAsia"/>
                <w:sz w:val="16"/>
                <w:szCs w:val="16"/>
                <w:lang w:eastAsia="zh-CN"/>
              </w:rPr>
              <w:t xml:space="preserve"> and 2s inter-arrival time</w:t>
            </w:r>
          </w:p>
        </w:tc>
        <w:tc>
          <w:tcPr>
            <w:tcW w:w="1350" w:type="dxa"/>
            <w:shd w:val="clear" w:color="auto" w:fill="BDD6EE"/>
          </w:tcPr>
          <w:p w:rsidR="00A03706" w:rsidRDefault="00A03706" w:rsidP="00410681">
            <w:pPr>
              <w:ind w:firstLine="400"/>
              <w:rPr>
                <w:sz w:val="16"/>
                <w:szCs w:val="16"/>
              </w:rPr>
            </w:pPr>
          </w:p>
        </w:tc>
      </w:tr>
      <w:tr w:rsidR="00A03706" w:rsidTr="00410681">
        <w:tc>
          <w:tcPr>
            <w:tcW w:w="985" w:type="dxa"/>
            <w:tcBorders>
              <w:top w:val="single" w:sz="4" w:space="0" w:color="FFFFFF"/>
              <w:left w:val="single" w:sz="4" w:space="0" w:color="FFFFFF"/>
            </w:tcBorders>
            <w:shd w:val="clear" w:color="auto" w:fill="5B9BD5"/>
          </w:tcPr>
          <w:p w:rsidR="0080288E" w:rsidRDefault="00A03706">
            <w:pPr>
              <w:rPr>
                <w:b/>
                <w:bCs/>
                <w:color w:val="FFFFFF" w:themeColor="background1"/>
                <w:sz w:val="16"/>
                <w:szCs w:val="16"/>
              </w:rPr>
            </w:pPr>
            <w:r>
              <w:rPr>
                <w:b/>
                <w:bCs/>
                <w:color w:val="FFFFFF" w:themeColor="background1"/>
                <w:sz w:val="16"/>
                <w:szCs w:val="16"/>
              </w:rPr>
              <w:t xml:space="preserve">Apple </w:t>
            </w:r>
            <w:r w:rsidR="00170BC5">
              <w:rPr>
                <w:b/>
                <w:bCs/>
                <w:color w:val="FFFFFF" w:themeColor="background1"/>
                <w:sz w:val="16"/>
                <w:szCs w:val="16"/>
              </w:rPr>
              <w:t xml:space="preserve"> </w:t>
            </w:r>
            <w:r w:rsidR="00626E2C">
              <w:rPr>
                <w:b/>
                <w:bCs/>
                <w:color w:val="FFFFFF" w:themeColor="background1"/>
                <w:sz w:val="16"/>
                <w:szCs w:val="16"/>
              </w:rPr>
              <w:fldChar w:fldCharType="begin"/>
            </w:r>
            <w:r>
              <w:rPr>
                <w:b/>
                <w:bCs/>
                <w:color w:val="FFFFFF" w:themeColor="background1"/>
                <w:sz w:val="16"/>
                <w:szCs w:val="16"/>
              </w:rPr>
              <w:instrText xml:space="preserve"> REF _Ref1771329 \r \h  \* MERGEFORMAT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[68]</w:t>
            </w:r>
            <w:r w:rsidR="00626E2C">
              <w:rPr>
                <w:b/>
                <w:bCs/>
                <w:color w:val="FFFFFF" w:themeColor="background1"/>
                <w:sz w:val="16"/>
                <w:szCs w:val="16"/>
              </w:rPr>
              <w:fldChar w:fldCharType="end"/>
            </w:r>
            <w:r w:rsidR="00626E2C">
              <w:rPr>
                <w:b/>
                <w:bCs/>
                <w:color w:val="FFFFFF" w:themeColor="background1"/>
                <w:sz w:val="16"/>
                <w:szCs w:val="16"/>
              </w:rPr>
              <w:fldChar w:fldCharType="begin"/>
            </w:r>
            <w:r w:rsidR="00170BC5">
              <w:rPr>
                <w:b/>
                <w:bCs/>
                <w:color w:val="FFFFFF" w:themeColor="background1"/>
                <w:sz w:val="16"/>
                <w:szCs w:val="16"/>
              </w:rPr>
              <w:instrText xml:space="preserve"> REF _Ref2900803 \r \h </w:instrText>
            </w:r>
            <w:r w:rsidR="00626E2C">
              <w:rPr>
                <w:b/>
                <w:bCs/>
                <w:color w:val="FFFFFF" w:themeColor="background1"/>
                <w:sz w:val="16"/>
                <w:szCs w:val="16"/>
              </w:rPr>
            </w:r>
            <w:r w:rsidR="00626E2C">
              <w:rPr>
                <w:b/>
                <w:bCs/>
                <w:color w:val="FFFFFF" w:themeColor="background1"/>
                <w:sz w:val="16"/>
                <w:szCs w:val="16"/>
              </w:rPr>
              <w:fldChar w:fldCharType="separate"/>
            </w:r>
            <w:r w:rsidR="00170BC5">
              <w:rPr>
                <w:b/>
                <w:bCs/>
                <w:color w:val="FFFFFF" w:themeColor="background1"/>
                <w:sz w:val="16"/>
                <w:szCs w:val="16"/>
              </w:rPr>
              <w:t>[84]</w:t>
            </w:r>
            <w:r w:rsidR="00626E2C">
              <w:rPr>
                <w:b/>
                <w:bCs/>
                <w:color w:val="FFFFFF" w:themeColor="background1"/>
                <w:sz w:val="16"/>
                <w:szCs w:val="16"/>
              </w:rPr>
              <w:fldChar w:fldCharType="end"/>
            </w:r>
          </w:p>
        </w:tc>
        <w:tc>
          <w:tcPr>
            <w:tcW w:w="2543" w:type="dxa"/>
            <w:shd w:val="clear" w:color="auto" w:fill="DBE5F1" w:themeFill="accent1" w:themeFillTint="33"/>
          </w:tcPr>
          <w:p w:rsidR="00A03706" w:rsidRDefault="00A03706" w:rsidP="00410681">
            <w:pPr>
              <w:rPr>
                <w:sz w:val="16"/>
                <w:szCs w:val="16"/>
                <w:lang w:eastAsia="zh-CN"/>
              </w:rPr>
            </w:pPr>
            <w:r>
              <w:rPr>
                <w:sz w:val="16"/>
                <w:szCs w:val="16"/>
                <w:lang w:eastAsia="zh-CN"/>
              </w:rPr>
              <w:t>1) When UE knows total size of file to download / upload, it can estimate power efficient BWP sizes.</w:t>
            </w:r>
          </w:p>
          <w:p w:rsidR="00A03706" w:rsidRDefault="00A03706" w:rsidP="00410681">
            <w:pPr>
              <w:rPr>
                <w:sz w:val="16"/>
                <w:szCs w:val="16"/>
                <w:lang w:eastAsia="zh-CN"/>
              </w:rPr>
            </w:pPr>
            <w:r>
              <w:rPr>
                <w:sz w:val="16"/>
                <w:szCs w:val="16"/>
                <w:lang w:eastAsia="zh-CN"/>
              </w:rPr>
              <w:t>2) UE can indicate its preferred BWP configuration to gNB.</w:t>
            </w:r>
          </w:p>
          <w:p w:rsidR="00A03706" w:rsidRDefault="00A03706" w:rsidP="00410681">
            <w:pPr>
              <w:rPr>
                <w:sz w:val="16"/>
                <w:szCs w:val="16"/>
                <w:lang w:eastAsia="zh-CN"/>
              </w:rPr>
            </w:pPr>
            <w:r>
              <w:rPr>
                <w:sz w:val="16"/>
                <w:szCs w:val="16"/>
                <w:lang w:eastAsia="zh-CN"/>
              </w:rPr>
              <w:lastRenderedPageBreak/>
              <w:t xml:space="preserve">3) </w:t>
            </w:r>
            <w:proofErr w:type="gramStart"/>
            <w:r>
              <w:rPr>
                <w:sz w:val="16"/>
                <w:szCs w:val="16"/>
                <w:lang w:eastAsia="zh-CN"/>
              </w:rPr>
              <w:t>gNB</w:t>
            </w:r>
            <w:proofErr w:type="gramEnd"/>
            <w:r>
              <w:rPr>
                <w:sz w:val="16"/>
                <w:szCs w:val="16"/>
                <w:lang w:eastAsia="zh-CN"/>
              </w:rPr>
              <w:t xml:space="preserve"> configure UE with the BWPs which was determined based on UE’s recommendation.</w:t>
            </w:r>
          </w:p>
          <w:p w:rsidR="00A03706" w:rsidRDefault="00A03706" w:rsidP="00410681">
            <w:pPr>
              <w:rPr>
                <w:sz w:val="16"/>
                <w:szCs w:val="16"/>
              </w:rPr>
            </w:pPr>
            <w:r>
              <w:rPr>
                <w:sz w:val="16"/>
                <w:szCs w:val="16"/>
                <w:lang w:eastAsia="zh-CN"/>
              </w:rPr>
              <w:t>4) File transfer occurs with the configured BWPs.</w:t>
            </w:r>
          </w:p>
        </w:tc>
        <w:tc>
          <w:tcPr>
            <w:tcW w:w="787" w:type="dxa"/>
            <w:shd w:val="clear" w:color="auto" w:fill="DBE5F1" w:themeFill="accent1" w:themeFillTint="33"/>
          </w:tcPr>
          <w:p w:rsidR="00A03706" w:rsidRDefault="00A03706" w:rsidP="00410681">
            <w:pPr>
              <w:rPr>
                <w:sz w:val="16"/>
                <w:szCs w:val="16"/>
              </w:rPr>
            </w:pPr>
            <w:r>
              <w:rPr>
                <w:sz w:val="16"/>
                <w:szCs w:val="16"/>
                <w:lang w:eastAsia="zh-CN"/>
              </w:rPr>
              <w:lastRenderedPageBreak/>
              <w:t>33 ~ 45%</w:t>
            </w:r>
          </w:p>
        </w:tc>
        <w:tc>
          <w:tcPr>
            <w:tcW w:w="1170" w:type="dxa"/>
            <w:shd w:val="clear" w:color="auto" w:fill="DBE5F1" w:themeFill="accent1" w:themeFillTint="33"/>
          </w:tcPr>
          <w:p w:rsidR="00A03706" w:rsidRDefault="00A03706" w:rsidP="00410681">
            <w:pPr>
              <w:rPr>
                <w:sz w:val="16"/>
                <w:szCs w:val="16"/>
                <w:lang w:eastAsia="zh-CN"/>
              </w:rPr>
            </w:pPr>
            <w:r>
              <w:rPr>
                <w:sz w:val="16"/>
                <w:szCs w:val="16"/>
                <w:lang w:eastAsia="zh-CN"/>
              </w:rPr>
              <w:t>0dBm case</w:t>
            </w:r>
          </w:p>
          <w:p w:rsidR="00A03706" w:rsidRDefault="00A03706" w:rsidP="00410681">
            <w:pPr>
              <w:rPr>
                <w:sz w:val="16"/>
                <w:szCs w:val="16"/>
                <w:lang w:eastAsia="zh-CN"/>
              </w:rPr>
            </w:pPr>
            <w:r>
              <w:rPr>
                <w:sz w:val="16"/>
                <w:szCs w:val="16"/>
                <w:lang w:eastAsia="zh-CN"/>
              </w:rPr>
              <w:t>0.1MB : 68%</w:t>
            </w:r>
          </w:p>
          <w:p w:rsidR="00A03706" w:rsidRDefault="00A03706" w:rsidP="00410681">
            <w:pPr>
              <w:rPr>
                <w:sz w:val="16"/>
                <w:szCs w:val="16"/>
                <w:lang w:eastAsia="zh-CN"/>
              </w:rPr>
            </w:pPr>
            <w:r>
              <w:rPr>
                <w:sz w:val="16"/>
                <w:szCs w:val="16"/>
                <w:lang w:eastAsia="zh-CN"/>
              </w:rPr>
              <w:t>0.5MB : 64%</w:t>
            </w:r>
          </w:p>
          <w:p w:rsidR="00A03706" w:rsidRDefault="00A03706" w:rsidP="00410681">
            <w:pPr>
              <w:rPr>
                <w:sz w:val="16"/>
                <w:szCs w:val="16"/>
                <w:lang w:eastAsia="zh-CN"/>
              </w:rPr>
            </w:pPr>
            <w:r>
              <w:rPr>
                <w:sz w:val="16"/>
                <w:szCs w:val="16"/>
                <w:lang w:eastAsia="zh-CN"/>
              </w:rPr>
              <w:lastRenderedPageBreak/>
              <w:t>2M : 46%</w:t>
            </w:r>
          </w:p>
          <w:p w:rsidR="00A03706" w:rsidRDefault="00A03706" w:rsidP="00410681">
            <w:pPr>
              <w:rPr>
                <w:sz w:val="16"/>
                <w:szCs w:val="16"/>
                <w:lang w:eastAsia="zh-CN"/>
              </w:rPr>
            </w:pPr>
            <w:r>
              <w:rPr>
                <w:sz w:val="16"/>
                <w:szCs w:val="16"/>
                <w:lang w:eastAsia="zh-CN"/>
              </w:rPr>
              <w:t>4M : 34%</w:t>
            </w:r>
          </w:p>
          <w:p w:rsidR="00A03706" w:rsidRDefault="00A03706" w:rsidP="00410681">
            <w:pPr>
              <w:rPr>
                <w:sz w:val="16"/>
                <w:szCs w:val="16"/>
                <w:lang w:eastAsia="zh-CN"/>
              </w:rPr>
            </w:pPr>
          </w:p>
          <w:p w:rsidR="00A03706" w:rsidRDefault="00A03706" w:rsidP="00410681">
            <w:pPr>
              <w:rPr>
                <w:sz w:val="16"/>
                <w:szCs w:val="16"/>
                <w:lang w:eastAsia="zh-CN"/>
              </w:rPr>
            </w:pPr>
            <w:r>
              <w:rPr>
                <w:sz w:val="16"/>
                <w:szCs w:val="16"/>
                <w:lang w:eastAsia="zh-CN"/>
              </w:rPr>
              <w:t>23dBm case</w:t>
            </w:r>
          </w:p>
          <w:p w:rsidR="00A03706" w:rsidRDefault="00A03706" w:rsidP="00410681">
            <w:pPr>
              <w:rPr>
                <w:sz w:val="16"/>
                <w:szCs w:val="16"/>
                <w:lang w:eastAsia="zh-CN"/>
              </w:rPr>
            </w:pPr>
            <w:r>
              <w:rPr>
                <w:sz w:val="16"/>
                <w:szCs w:val="16"/>
                <w:lang w:eastAsia="zh-CN"/>
              </w:rPr>
              <w:t>0.1MB : 51%</w:t>
            </w:r>
          </w:p>
          <w:p w:rsidR="00A03706" w:rsidRDefault="00A03706" w:rsidP="00410681">
            <w:pPr>
              <w:rPr>
                <w:sz w:val="16"/>
                <w:szCs w:val="16"/>
                <w:lang w:eastAsia="zh-CN"/>
              </w:rPr>
            </w:pPr>
            <w:r>
              <w:rPr>
                <w:sz w:val="16"/>
                <w:szCs w:val="16"/>
                <w:lang w:eastAsia="zh-CN"/>
              </w:rPr>
              <w:t>0.5MB : 33%</w:t>
            </w:r>
          </w:p>
          <w:p w:rsidR="00A03706" w:rsidRDefault="00A03706" w:rsidP="00410681">
            <w:pPr>
              <w:rPr>
                <w:sz w:val="16"/>
                <w:szCs w:val="16"/>
                <w:lang w:eastAsia="zh-CN"/>
              </w:rPr>
            </w:pPr>
            <w:r>
              <w:rPr>
                <w:sz w:val="16"/>
                <w:szCs w:val="16"/>
                <w:lang w:eastAsia="zh-CN"/>
              </w:rPr>
              <w:t>2MB : 61%</w:t>
            </w:r>
          </w:p>
          <w:p w:rsidR="00A03706" w:rsidRDefault="00A03706" w:rsidP="00410681">
            <w:pPr>
              <w:rPr>
                <w:sz w:val="16"/>
                <w:szCs w:val="16"/>
              </w:rPr>
            </w:pPr>
            <w:r>
              <w:rPr>
                <w:sz w:val="16"/>
                <w:szCs w:val="16"/>
                <w:lang w:eastAsia="zh-CN"/>
              </w:rPr>
              <w:t>4MB : 53%</w:t>
            </w:r>
          </w:p>
        </w:tc>
        <w:tc>
          <w:tcPr>
            <w:tcW w:w="833" w:type="dxa"/>
            <w:shd w:val="clear" w:color="auto" w:fill="DBE5F1" w:themeFill="accent1" w:themeFillTint="33"/>
          </w:tcPr>
          <w:p w:rsidR="00A03706" w:rsidRDefault="00A03706" w:rsidP="00410681">
            <w:pPr>
              <w:rPr>
                <w:sz w:val="16"/>
                <w:szCs w:val="16"/>
                <w:lang w:eastAsia="zh-CN"/>
              </w:rPr>
            </w:pPr>
          </w:p>
          <w:p w:rsidR="00A03706" w:rsidRDefault="00A03706" w:rsidP="00410681">
            <w:pPr>
              <w:rPr>
                <w:sz w:val="16"/>
                <w:szCs w:val="16"/>
                <w:lang w:eastAsia="zh-CN"/>
              </w:rPr>
            </w:pPr>
          </w:p>
          <w:p w:rsidR="00A03706" w:rsidRDefault="00A03706" w:rsidP="00410681">
            <w:pPr>
              <w:rPr>
                <w:sz w:val="16"/>
                <w:szCs w:val="16"/>
              </w:rPr>
            </w:pPr>
          </w:p>
        </w:tc>
        <w:tc>
          <w:tcPr>
            <w:tcW w:w="967" w:type="dxa"/>
            <w:shd w:val="clear" w:color="auto" w:fill="DBE5F1" w:themeFill="accent1" w:themeFillTint="33"/>
          </w:tcPr>
          <w:p w:rsidR="00A03706" w:rsidRDefault="00A03706" w:rsidP="00410681">
            <w:pPr>
              <w:rPr>
                <w:b/>
                <w:sz w:val="16"/>
                <w:szCs w:val="16"/>
                <w:lang w:eastAsia="zh-CN"/>
              </w:rPr>
            </w:pPr>
          </w:p>
        </w:tc>
        <w:tc>
          <w:tcPr>
            <w:tcW w:w="1463" w:type="dxa"/>
            <w:shd w:val="clear" w:color="auto" w:fill="DBE5F1" w:themeFill="accent1" w:themeFillTint="33"/>
          </w:tcPr>
          <w:p w:rsidR="00A03706" w:rsidRDefault="00A03706" w:rsidP="00410681">
            <w:pPr>
              <w:rPr>
                <w:sz w:val="16"/>
                <w:szCs w:val="16"/>
                <w:lang w:eastAsia="zh-CN"/>
              </w:rPr>
            </w:pPr>
            <w:r>
              <w:rPr>
                <w:sz w:val="16"/>
                <w:szCs w:val="16"/>
                <w:lang w:eastAsia="zh-CN"/>
              </w:rPr>
              <w:t>Evaluation Method =</w:t>
            </w:r>
            <w:r w:rsidR="00E5233F">
              <w:rPr>
                <w:sz w:val="16"/>
                <w:szCs w:val="16"/>
                <w:lang w:eastAsia="zh-CN"/>
              </w:rPr>
              <w:t xml:space="preserve"> Numerical Simulation</w:t>
            </w:r>
            <w:r>
              <w:rPr>
                <w:sz w:val="16"/>
                <w:szCs w:val="16"/>
                <w:lang w:eastAsia="zh-CN"/>
              </w:rPr>
              <w:t>,</w:t>
            </w:r>
          </w:p>
          <w:p w:rsidR="00A03706" w:rsidRDefault="00A03706" w:rsidP="00410681">
            <w:pPr>
              <w:rPr>
                <w:sz w:val="16"/>
                <w:szCs w:val="16"/>
                <w:lang w:eastAsia="zh-CN"/>
              </w:rPr>
            </w:pPr>
            <w:r>
              <w:rPr>
                <w:sz w:val="16"/>
                <w:szCs w:val="16"/>
                <w:lang w:eastAsia="zh-CN"/>
              </w:rPr>
              <w:t>UE continuously monitors PDCCH,</w:t>
            </w:r>
          </w:p>
          <w:p w:rsidR="00A03706" w:rsidRDefault="00A03706" w:rsidP="00410681">
            <w:pPr>
              <w:rPr>
                <w:sz w:val="16"/>
                <w:szCs w:val="16"/>
                <w:lang w:eastAsia="zh-CN"/>
              </w:rPr>
            </w:pPr>
            <w:r>
              <w:rPr>
                <w:sz w:val="16"/>
                <w:szCs w:val="16"/>
                <w:lang w:eastAsia="zh-CN"/>
              </w:rPr>
              <w:lastRenderedPageBreak/>
              <w:t>No CDRX assumed.</w:t>
            </w:r>
          </w:p>
          <w:p w:rsidR="00A03706" w:rsidRDefault="00A03706" w:rsidP="00410681">
            <w:pPr>
              <w:rPr>
                <w:sz w:val="16"/>
                <w:szCs w:val="16"/>
                <w:lang w:eastAsia="zh-CN"/>
              </w:rPr>
            </w:pPr>
            <w:r>
              <w:rPr>
                <w:sz w:val="16"/>
                <w:szCs w:val="16"/>
                <w:lang w:eastAsia="zh-CN"/>
              </w:rPr>
              <w:t>No GTS assumed.</w:t>
            </w:r>
          </w:p>
          <w:p w:rsidR="00A03706" w:rsidRDefault="00A03706" w:rsidP="00410681">
            <w:pPr>
              <w:rPr>
                <w:sz w:val="16"/>
                <w:szCs w:val="16"/>
                <w:lang w:eastAsia="zh-CN"/>
              </w:rPr>
            </w:pPr>
            <w:r>
              <w:rPr>
                <w:sz w:val="16"/>
                <w:szCs w:val="16"/>
                <w:lang w:eastAsia="zh-CN"/>
              </w:rPr>
              <w:t>4Mbps for 0.1MB file</w:t>
            </w:r>
          </w:p>
          <w:p w:rsidR="00A03706" w:rsidRDefault="00A03706" w:rsidP="00410681">
            <w:pPr>
              <w:rPr>
                <w:sz w:val="16"/>
                <w:szCs w:val="16"/>
                <w:lang w:eastAsia="zh-CN"/>
              </w:rPr>
            </w:pPr>
          </w:p>
          <w:p w:rsidR="00A03706" w:rsidRDefault="00A03706" w:rsidP="00410681">
            <w:pPr>
              <w:rPr>
                <w:sz w:val="16"/>
                <w:szCs w:val="16"/>
                <w:lang w:eastAsia="zh-CN"/>
              </w:rPr>
            </w:pPr>
            <w:r>
              <w:rPr>
                <w:sz w:val="16"/>
                <w:szCs w:val="16"/>
                <w:lang w:eastAsia="zh-CN"/>
              </w:rPr>
              <w:t xml:space="preserve">20Mbps </w:t>
            </w:r>
          </w:p>
          <w:p w:rsidR="00A03706" w:rsidRDefault="00A03706" w:rsidP="00410681">
            <w:pPr>
              <w:rPr>
                <w:sz w:val="16"/>
                <w:szCs w:val="16"/>
                <w:lang w:eastAsia="zh-CN"/>
              </w:rPr>
            </w:pPr>
            <w:r>
              <w:rPr>
                <w:sz w:val="16"/>
                <w:szCs w:val="16"/>
                <w:lang w:eastAsia="zh-CN"/>
              </w:rPr>
              <w:t>for 0.5MB file</w:t>
            </w:r>
          </w:p>
        </w:tc>
        <w:tc>
          <w:tcPr>
            <w:tcW w:w="1350" w:type="dxa"/>
            <w:shd w:val="clear" w:color="auto" w:fill="DBE5F1" w:themeFill="accent1" w:themeFillTint="33"/>
          </w:tcPr>
          <w:p w:rsidR="00A03706" w:rsidRDefault="00A03706" w:rsidP="00410681">
            <w:pPr>
              <w:rPr>
                <w:sz w:val="16"/>
                <w:szCs w:val="16"/>
              </w:rPr>
            </w:pPr>
            <w:r>
              <w:rPr>
                <w:color w:val="000000" w:themeColor="text1"/>
                <w:sz w:val="16"/>
                <w:szCs w:val="16"/>
                <w:lang w:eastAsia="zh-CN"/>
              </w:rPr>
              <w:lastRenderedPageBreak/>
              <w:t xml:space="preserve">Power saving gain in each file size is computed against the bandwidth consuming highest power in </w:t>
            </w:r>
            <w:r>
              <w:rPr>
                <w:color w:val="000000" w:themeColor="text1"/>
                <w:sz w:val="16"/>
                <w:szCs w:val="16"/>
                <w:lang w:eastAsia="zh-CN"/>
              </w:rPr>
              <w:lastRenderedPageBreak/>
              <w:t>each file size.</w:t>
            </w:r>
          </w:p>
        </w:tc>
      </w:tr>
      <w:tr w:rsidR="00A03706" w:rsidTr="00410681">
        <w:tc>
          <w:tcPr>
            <w:tcW w:w="985" w:type="dxa"/>
            <w:tcBorders>
              <w:top w:val="single" w:sz="4" w:space="0" w:color="FFFFFF"/>
              <w:left w:val="single" w:sz="4" w:space="0" w:color="FFFFFF"/>
            </w:tcBorders>
            <w:shd w:val="clear" w:color="auto" w:fill="5B9BD5"/>
          </w:tcPr>
          <w:p w:rsidR="00A03706" w:rsidRDefault="00170BC5" w:rsidP="00410681">
            <w:pPr>
              <w:rPr>
                <w:b/>
                <w:bCs/>
                <w:color w:val="FFFFFF" w:themeColor="background1"/>
                <w:sz w:val="16"/>
                <w:szCs w:val="16"/>
                <w:u w:val="single"/>
              </w:rPr>
            </w:pPr>
            <w:r>
              <w:rPr>
                <w:b/>
                <w:bCs/>
                <w:color w:val="FFFFFF" w:themeColor="background1"/>
                <w:sz w:val="16"/>
                <w:szCs w:val="16"/>
              </w:rPr>
              <w:lastRenderedPageBreak/>
              <w:t xml:space="preserve">Apple  </w:t>
            </w:r>
            <w:r w:rsidR="00626E2C">
              <w:rPr>
                <w:b/>
                <w:bCs/>
                <w:color w:val="FFFFFF" w:themeColor="background1"/>
                <w:sz w:val="16"/>
                <w:szCs w:val="16"/>
              </w:rPr>
              <w:fldChar w:fldCharType="begin"/>
            </w:r>
            <w:r>
              <w:rPr>
                <w:b/>
                <w:bCs/>
                <w:color w:val="FFFFFF" w:themeColor="background1"/>
                <w:sz w:val="16"/>
                <w:szCs w:val="16"/>
              </w:rPr>
              <w:instrText xml:space="preserve"> REF _Ref1771329 \r \h  \* MERGEFORMAT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[68]</w:t>
            </w:r>
            <w:r w:rsidR="00626E2C">
              <w:rPr>
                <w:b/>
                <w:bCs/>
                <w:color w:val="FFFFFF" w:themeColor="background1"/>
                <w:sz w:val="16"/>
                <w:szCs w:val="16"/>
              </w:rPr>
              <w:fldChar w:fldCharType="end"/>
            </w:r>
            <w:r w:rsidR="00626E2C">
              <w:rPr>
                <w:b/>
                <w:bCs/>
                <w:color w:val="FFFFFF" w:themeColor="background1"/>
                <w:sz w:val="16"/>
                <w:szCs w:val="16"/>
              </w:rPr>
              <w:fldChar w:fldCharType="begin"/>
            </w:r>
            <w:r>
              <w:rPr>
                <w:b/>
                <w:bCs/>
                <w:color w:val="FFFFFF" w:themeColor="background1"/>
                <w:sz w:val="16"/>
                <w:szCs w:val="16"/>
              </w:rPr>
              <w:instrText xml:space="preserve"> REF _Ref2900803 \r \h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[84]</w:t>
            </w:r>
            <w:r w:rsidR="00626E2C">
              <w:rPr>
                <w:b/>
                <w:bCs/>
                <w:color w:val="FFFFFF" w:themeColor="background1"/>
                <w:sz w:val="16"/>
                <w:szCs w:val="16"/>
              </w:rPr>
              <w:fldChar w:fldCharType="end"/>
            </w:r>
          </w:p>
        </w:tc>
        <w:tc>
          <w:tcPr>
            <w:tcW w:w="2543" w:type="dxa"/>
            <w:shd w:val="clear" w:color="auto" w:fill="BDD6EE"/>
          </w:tcPr>
          <w:p w:rsidR="00A03706" w:rsidRDefault="00A03706" w:rsidP="00410681">
            <w:pPr>
              <w:rPr>
                <w:sz w:val="16"/>
                <w:szCs w:val="16"/>
                <w:lang w:eastAsia="zh-CN"/>
              </w:rPr>
            </w:pPr>
            <w:r>
              <w:rPr>
                <w:sz w:val="16"/>
                <w:szCs w:val="16"/>
                <w:lang w:eastAsia="zh-CN"/>
              </w:rPr>
              <w:t>1) When UE knows the total size of file to download / upload, it can estimate power efficient BWP sizes.</w:t>
            </w:r>
          </w:p>
          <w:p w:rsidR="00A03706" w:rsidRDefault="00A03706" w:rsidP="00410681">
            <w:pPr>
              <w:rPr>
                <w:sz w:val="16"/>
                <w:szCs w:val="16"/>
                <w:lang w:eastAsia="zh-CN"/>
              </w:rPr>
            </w:pPr>
            <w:r>
              <w:rPr>
                <w:sz w:val="16"/>
                <w:szCs w:val="16"/>
                <w:lang w:eastAsia="zh-CN"/>
              </w:rPr>
              <w:t>2) UE can indicate its preferred BWP configuration to gNB.</w:t>
            </w:r>
          </w:p>
          <w:p w:rsidR="00A03706" w:rsidRDefault="00A03706" w:rsidP="00410681">
            <w:pPr>
              <w:rPr>
                <w:sz w:val="16"/>
                <w:szCs w:val="16"/>
                <w:lang w:eastAsia="zh-CN"/>
              </w:rPr>
            </w:pPr>
            <w:r>
              <w:rPr>
                <w:sz w:val="16"/>
                <w:szCs w:val="16"/>
                <w:lang w:eastAsia="zh-CN"/>
              </w:rPr>
              <w:t xml:space="preserve">3) </w:t>
            </w:r>
            <w:proofErr w:type="gramStart"/>
            <w:r>
              <w:rPr>
                <w:sz w:val="16"/>
                <w:szCs w:val="16"/>
                <w:lang w:eastAsia="zh-CN"/>
              </w:rPr>
              <w:t>gNB</w:t>
            </w:r>
            <w:proofErr w:type="gramEnd"/>
            <w:r>
              <w:rPr>
                <w:sz w:val="16"/>
                <w:szCs w:val="16"/>
                <w:lang w:eastAsia="zh-CN"/>
              </w:rPr>
              <w:t xml:space="preserve"> configure UE with the BWPs which was determined based on UE’s recommendation.</w:t>
            </w:r>
          </w:p>
          <w:p w:rsidR="00A03706" w:rsidRDefault="00A03706" w:rsidP="00410681">
            <w:pPr>
              <w:rPr>
                <w:sz w:val="16"/>
                <w:szCs w:val="16"/>
                <w:lang w:eastAsia="zh-CN"/>
              </w:rPr>
            </w:pPr>
            <w:r>
              <w:rPr>
                <w:sz w:val="16"/>
                <w:szCs w:val="16"/>
                <w:lang w:eastAsia="zh-CN"/>
              </w:rPr>
              <w:t>4) File transfer occurs with the configured BWPs.</w:t>
            </w:r>
          </w:p>
          <w:p w:rsidR="00A03706" w:rsidRDefault="00A03706" w:rsidP="00410681">
            <w:pPr>
              <w:rPr>
                <w:sz w:val="16"/>
                <w:szCs w:val="16"/>
              </w:rPr>
            </w:pPr>
            <w:r>
              <w:rPr>
                <w:sz w:val="16"/>
                <w:szCs w:val="16"/>
                <w:lang w:eastAsia="zh-CN"/>
              </w:rPr>
              <w:t>5) BWP switching and DRX operation are enabled.</w:t>
            </w:r>
          </w:p>
        </w:tc>
        <w:tc>
          <w:tcPr>
            <w:tcW w:w="787" w:type="dxa"/>
            <w:shd w:val="clear" w:color="auto" w:fill="BDD6EE"/>
          </w:tcPr>
          <w:p w:rsidR="00A03706" w:rsidRDefault="00A03706" w:rsidP="00410681">
            <w:pPr>
              <w:rPr>
                <w:sz w:val="16"/>
                <w:szCs w:val="16"/>
              </w:rPr>
            </w:pPr>
            <w:r>
              <w:rPr>
                <w:sz w:val="16"/>
                <w:szCs w:val="16"/>
                <w:lang w:eastAsia="zh-CN"/>
              </w:rPr>
              <w:t xml:space="preserve"> 16 %</w:t>
            </w:r>
          </w:p>
        </w:tc>
        <w:tc>
          <w:tcPr>
            <w:tcW w:w="1170" w:type="dxa"/>
            <w:shd w:val="clear" w:color="auto" w:fill="BDD6EE"/>
          </w:tcPr>
          <w:p w:rsidR="00A03706" w:rsidRDefault="00A03706" w:rsidP="00410681">
            <w:pPr>
              <w:rPr>
                <w:sz w:val="16"/>
                <w:szCs w:val="16"/>
              </w:rPr>
            </w:pPr>
            <w:r>
              <w:rPr>
                <w:sz w:val="16"/>
                <w:szCs w:val="16"/>
                <w:lang w:eastAsia="zh-CN"/>
              </w:rPr>
              <w:t>16%</w:t>
            </w:r>
          </w:p>
        </w:tc>
        <w:tc>
          <w:tcPr>
            <w:tcW w:w="833" w:type="dxa"/>
            <w:shd w:val="clear" w:color="auto" w:fill="BDD6EE"/>
          </w:tcPr>
          <w:p w:rsidR="00A03706" w:rsidRDefault="00A03706" w:rsidP="00410681">
            <w:pPr>
              <w:rPr>
                <w:sz w:val="16"/>
                <w:szCs w:val="16"/>
              </w:rPr>
            </w:pPr>
          </w:p>
        </w:tc>
        <w:tc>
          <w:tcPr>
            <w:tcW w:w="967" w:type="dxa"/>
            <w:shd w:val="clear" w:color="auto" w:fill="BDD6EE"/>
          </w:tcPr>
          <w:p w:rsidR="00A03706" w:rsidRDefault="00A03706" w:rsidP="00410681">
            <w:pPr>
              <w:rPr>
                <w:sz w:val="16"/>
                <w:szCs w:val="16"/>
                <w:lang w:eastAsia="zh-CN"/>
              </w:rPr>
            </w:pPr>
          </w:p>
        </w:tc>
        <w:tc>
          <w:tcPr>
            <w:tcW w:w="1463" w:type="dxa"/>
            <w:shd w:val="clear" w:color="auto" w:fill="BDD6EE"/>
          </w:tcPr>
          <w:p w:rsidR="00A03706" w:rsidRDefault="00A03706" w:rsidP="00410681">
            <w:pPr>
              <w:rPr>
                <w:sz w:val="16"/>
                <w:szCs w:val="16"/>
                <w:lang w:eastAsia="zh-CN"/>
              </w:rPr>
            </w:pPr>
            <w:r>
              <w:rPr>
                <w:sz w:val="16"/>
                <w:szCs w:val="16"/>
                <w:lang w:eastAsia="zh-CN"/>
              </w:rPr>
              <w:t>Evaluat</w:t>
            </w:r>
            <w:r w:rsidR="00DB6402">
              <w:rPr>
                <w:sz w:val="16"/>
                <w:szCs w:val="16"/>
                <w:lang w:eastAsia="zh-CN"/>
              </w:rPr>
              <w:t>ion Method = Numerical Simulation</w:t>
            </w:r>
          </w:p>
          <w:p w:rsidR="00A03706" w:rsidRDefault="00A03706" w:rsidP="00410681">
            <w:pPr>
              <w:rPr>
                <w:sz w:val="16"/>
                <w:szCs w:val="16"/>
                <w:lang w:eastAsia="zh-CN"/>
              </w:rPr>
            </w:pPr>
            <w:r>
              <w:rPr>
                <w:sz w:val="16"/>
                <w:szCs w:val="16"/>
                <w:lang w:eastAsia="zh-CN"/>
              </w:rPr>
              <w:t>UE continuously monitors PDCCH,</w:t>
            </w:r>
          </w:p>
          <w:p w:rsidR="00A03706" w:rsidRDefault="00A03706" w:rsidP="00410681">
            <w:pPr>
              <w:rPr>
                <w:sz w:val="16"/>
                <w:szCs w:val="16"/>
                <w:lang w:eastAsia="zh-CN"/>
              </w:rPr>
            </w:pPr>
            <w:r>
              <w:rPr>
                <w:sz w:val="16"/>
                <w:szCs w:val="16"/>
                <w:lang w:eastAsia="zh-CN"/>
              </w:rPr>
              <w:t xml:space="preserve">CDRX (160, 100, </w:t>
            </w:r>
            <w:proofErr w:type="gramStart"/>
            <w:r>
              <w:rPr>
                <w:sz w:val="16"/>
                <w:szCs w:val="16"/>
                <w:lang w:eastAsia="zh-CN"/>
              </w:rPr>
              <w:t>8</w:t>
            </w:r>
            <w:proofErr w:type="gramEnd"/>
            <w:r>
              <w:rPr>
                <w:sz w:val="16"/>
                <w:szCs w:val="16"/>
                <w:lang w:eastAsia="zh-CN"/>
              </w:rPr>
              <w:t>) ms assumed.</w:t>
            </w:r>
          </w:p>
          <w:p w:rsidR="00A03706" w:rsidRDefault="00A03706" w:rsidP="00410681">
            <w:pPr>
              <w:rPr>
                <w:sz w:val="16"/>
                <w:szCs w:val="16"/>
                <w:lang w:eastAsia="zh-CN"/>
              </w:rPr>
            </w:pPr>
            <w:r>
              <w:rPr>
                <w:sz w:val="16"/>
                <w:szCs w:val="16"/>
                <w:lang w:eastAsia="zh-CN"/>
              </w:rPr>
              <w:t xml:space="preserve">No GTS assumed </w:t>
            </w:r>
          </w:p>
          <w:p w:rsidR="00A03706" w:rsidRDefault="00A03706" w:rsidP="00410681">
            <w:pPr>
              <w:rPr>
                <w:sz w:val="16"/>
                <w:szCs w:val="16"/>
                <w:lang w:eastAsia="zh-CN"/>
              </w:rPr>
            </w:pPr>
            <w:r>
              <w:rPr>
                <w:sz w:val="16"/>
                <w:szCs w:val="16"/>
                <w:lang w:eastAsia="zh-CN"/>
              </w:rPr>
              <w:t>FTP3(0.5MB, 0.2s)</w:t>
            </w:r>
          </w:p>
          <w:p w:rsidR="00A03706" w:rsidRDefault="00A03706" w:rsidP="00410681">
            <w:pPr>
              <w:rPr>
                <w:sz w:val="16"/>
                <w:szCs w:val="16"/>
              </w:rPr>
            </w:pPr>
            <w:r>
              <w:rPr>
                <w:sz w:val="16"/>
                <w:szCs w:val="16"/>
                <w:lang w:eastAsia="zh-CN"/>
              </w:rPr>
              <w:t>20Mbps</w:t>
            </w:r>
          </w:p>
        </w:tc>
        <w:tc>
          <w:tcPr>
            <w:tcW w:w="1350" w:type="dxa"/>
            <w:shd w:val="clear" w:color="auto" w:fill="BDD6EE"/>
          </w:tcPr>
          <w:p w:rsidR="00A03706" w:rsidRDefault="00A03706" w:rsidP="00410681">
            <w:pPr>
              <w:rPr>
                <w:sz w:val="16"/>
                <w:szCs w:val="16"/>
              </w:rPr>
            </w:pPr>
            <w:r>
              <w:rPr>
                <w:color w:val="000000" w:themeColor="text1"/>
                <w:sz w:val="16"/>
                <w:szCs w:val="16"/>
                <w:lang w:eastAsia="zh-CN"/>
              </w:rPr>
              <w:t>Power saving gain in each file size is computed against the bandwidth consuming highest power.</w:t>
            </w:r>
          </w:p>
        </w:tc>
      </w:tr>
    </w:tbl>
    <w:p w:rsidR="00A03706" w:rsidRDefault="00A03706" w:rsidP="00C5037C"/>
    <w:p w:rsidR="001E0500" w:rsidRPr="002F126A" w:rsidRDefault="00626E2C" w:rsidP="001E0500">
      <w:r w:rsidRPr="00626E2C">
        <w:t>Observation</w:t>
      </w:r>
      <w:r w:rsidR="001E0500" w:rsidRPr="001E0500">
        <w:t>:</w:t>
      </w:r>
    </w:p>
    <w:p w:rsidR="00626E2C" w:rsidRDefault="001E0500" w:rsidP="00626E2C">
      <w:pPr>
        <w:spacing w:after="0"/>
      </w:pPr>
      <w:r w:rsidRPr="002F126A">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w:t>
      </w:r>
      <w:r w:rsidR="007256AC">
        <w:t>8.5% - 45%</w:t>
      </w:r>
      <w:r w:rsidRPr="002F126A">
        <w:t xml:space="preserve">  from the Rel-15 BWP op</w:t>
      </w:r>
      <w:r w:rsidR="00F70F55">
        <w:t>e</w:t>
      </w:r>
      <w:r w:rsidRPr="002F126A">
        <w:t>ration without adaptation.   T</w:t>
      </w:r>
      <w:r w:rsidR="004E6278">
        <w:t>he higher power saving gain of 45%</w:t>
      </w:r>
      <w:r w:rsidRPr="002F126A">
        <w:t xml:space="preserve"> comes from suitable BWP adaptation, e.g., selection of BWP based on UE assistance informa</w:t>
      </w:r>
      <w:r w:rsidR="004E6278">
        <w:t>t</w:t>
      </w:r>
      <w:r w:rsidR="00F70F55">
        <w:t>i</w:t>
      </w:r>
      <w:r w:rsidR="004E6278">
        <w:t>on.  Smaller power saving of 8.5%</w:t>
      </w:r>
      <w:r w:rsidRPr="002F126A">
        <w:t xml:space="preserve"> is provided from one source, assuming 15-ms CSI acquisition delay for the DCI triggering BWP adaptation.   The average latency increase of the po</w:t>
      </w:r>
      <w:r w:rsidR="004E6278">
        <w:t>wer saving schemes is up to 4%</w:t>
      </w:r>
      <w:r w:rsidRPr="002F126A">
        <w:t xml:space="preserve">.  One source showed that the power saving signal triggering BWP switching with additional RS for </w:t>
      </w:r>
      <w:r w:rsidR="00925B44">
        <w:t>CSI measurements shows 17%-29</w:t>
      </w:r>
      <w:r w:rsidR="004E6278">
        <w:t>%</w:t>
      </w:r>
      <w:r w:rsidRPr="002F126A">
        <w:t xml:space="preserve"> power saving gains in r</w:t>
      </w:r>
      <w:r w:rsidR="004E6278">
        <w:t xml:space="preserve">elation to Rel-15 BWP </w:t>
      </w:r>
      <w:r w:rsidR="00925B44">
        <w:t>adaptation</w:t>
      </w:r>
      <w:r w:rsidR="004E6278">
        <w:t xml:space="preserve"> with UPT improvement of 17% </w:t>
      </w:r>
      <w:r w:rsidR="00D809A1">
        <w:t>and</w:t>
      </w:r>
      <w:r w:rsidR="004E6278">
        <w:t xml:space="preserve"> 7-21% </w:t>
      </w:r>
      <w:r w:rsidRPr="002F126A">
        <w:t xml:space="preserve">overhead.  </w:t>
      </w:r>
    </w:p>
    <w:p w:rsidR="001E0500" w:rsidRDefault="001E0500" w:rsidP="00C5037C"/>
    <w:p w:rsidR="00A03706" w:rsidRPr="006834F1" w:rsidRDefault="00A03706" w:rsidP="00C5037C"/>
    <w:p w:rsidR="00A03706" w:rsidRPr="00C25012" w:rsidRDefault="00626E2C" w:rsidP="00A03706">
      <w:pPr>
        <w:pStyle w:val="af5"/>
        <w:numPr>
          <w:ilvl w:val="1"/>
          <w:numId w:val="58"/>
        </w:numPr>
        <w:overflowPunct/>
        <w:autoSpaceDE/>
        <w:autoSpaceDN/>
        <w:adjustRightInd/>
        <w:spacing w:after="0"/>
        <w:contextualSpacing w:val="0"/>
        <w:rPr>
          <w:lang w:val="en-US"/>
        </w:rPr>
      </w:pPr>
      <w:r w:rsidRPr="00626E2C">
        <w:rPr>
          <w:lang w:val="en-US"/>
        </w:rPr>
        <w:t xml:space="preserve">CA/DC – </w:t>
      </w:r>
    </w:p>
    <w:p w:rsidR="00A03706" w:rsidRPr="00C25012" w:rsidRDefault="00626E2C" w:rsidP="00A03706">
      <w:pPr>
        <w:pStyle w:val="af5"/>
        <w:numPr>
          <w:ilvl w:val="2"/>
          <w:numId w:val="58"/>
        </w:numPr>
        <w:overflowPunct/>
        <w:autoSpaceDE/>
        <w:autoSpaceDN/>
        <w:adjustRightInd/>
        <w:spacing w:after="0"/>
        <w:contextualSpacing w:val="0"/>
        <w:rPr>
          <w:lang w:val="en-US"/>
        </w:rPr>
      </w:pPr>
      <w:r w:rsidRPr="00626E2C">
        <w:rPr>
          <w:lang w:val="en-US"/>
        </w:rPr>
        <w:t xml:space="preserve">Quick activation/de-activation (e.g.,L1 signaling, MAC CE enhancement) </w:t>
      </w:r>
    </w:p>
    <w:p w:rsidR="00A03706" w:rsidRPr="00C25012" w:rsidRDefault="00626E2C" w:rsidP="00A03706">
      <w:pPr>
        <w:pStyle w:val="af5"/>
        <w:numPr>
          <w:ilvl w:val="2"/>
          <w:numId w:val="58"/>
        </w:numPr>
        <w:overflowPunct/>
        <w:autoSpaceDE/>
        <w:autoSpaceDN/>
        <w:adjustRightInd/>
        <w:spacing w:after="0"/>
        <w:contextualSpacing w:val="0"/>
        <w:rPr>
          <w:lang w:val="en-US"/>
        </w:rPr>
      </w:pPr>
      <w:r w:rsidRPr="00626E2C">
        <w:rPr>
          <w:lang w:val="en-US"/>
        </w:rPr>
        <w:t xml:space="preserve">Adaptation of PDCCH monitoring/search space on activated SCell </w:t>
      </w:r>
    </w:p>
    <w:p w:rsidR="00A03706" w:rsidRPr="00C25012" w:rsidRDefault="00626E2C" w:rsidP="00A03706">
      <w:pPr>
        <w:pStyle w:val="af5"/>
        <w:numPr>
          <w:ilvl w:val="3"/>
          <w:numId w:val="58"/>
        </w:numPr>
        <w:overflowPunct/>
        <w:autoSpaceDE/>
        <w:autoSpaceDN/>
        <w:adjustRightInd/>
        <w:spacing w:after="0"/>
        <w:contextualSpacing w:val="0"/>
        <w:rPr>
          <w:lang w:val="en-US"/>
        </w:rPr>
      </w:pPr>
      <w:r w:rsidRPr="00626E2C">
        <w:rPr>
          <w:lang w:val="en-US"/>
        </w:rPr>
        <w:t>Including cross carrier scheduling</w:t>
      </w:r>
    </w:p>
    <w:p w:rsidR="00A03706" w:rsidRDefault="001772A7" w:rsidP="00A03706">
      <w:pPr>
        <w:pStyle w:val="af5"/>
        <w:numPr>
          <w:ilvl w:val="2"/>
          <w:numId w:val="58"/>
        </w:numPr>
        <w:overflowPunct/>
        <w:autoSpaceDE/>
        <w:autoSpaceDN/>
        <w:adjustRightInd/>
        <w:spacing w:after="0"/>
        <w:contextualSpacing w:val="0"/>
        <w:rPr>
          <w:lang w:val="en-US"/>
        </w:rPr>
      </w:pPr>
      <w:r>
        <w:rPr>
          <w:lang w:val="en-US"/>
        </w:rPr>
        <w:t>A</w:t>
      </w:r>
      <w:r w:rsidR="00626E2C" w:rsidRPr="00626E2C">
        <w:rPr>
          <w:lang w:val="en-US"/>
        </w:rPr>
        <w:t>daptation based on the operation in a group of cell</w:t>
      </w:r>
      <w:r>
        <w:rPr>
          <w:lang w:val="en-US"/>
        </w:rPr>
        <w:t>s</w:t>
      </w:r>
      <w:r w:rsidR="00626E2C" w:rsidRPr="00626E2C">
        <w:rPr>
          <w:lang w:val="en-US"/>
        </w:rPr>
        <w:t xml:space="preserve"> in power efficient way</w:t>
      </w:r>
    </w:p>
    <w:p w:rsidR="00626E2C" w:rsidRPr="00626E2C" w:rsidRDefault="001772A7" w:rsidP="00626E2C">
      <w:pPr>
        <w:pStyle w:val="af5"/>
        <w:numPr>
          <w:ilvl w:val="3"/>
          <w:numId w:val="58"/>
        </w:numPr>
        <w:overflowPunct/>
        <w:autoSpaceDE/>
        <w:autoSpaceDN/>
        <w:adjustRightInd/>
        <w:spacing w:after="0"/>
        <w:ind w:left="2800"/>
        <w:contextualSpacing w:val="0"/>
      </w:pPr>
      <w:r w:rsidRPr="000A6C4F">
        <w:t>Including group of cells in bundle operation</w:t>
      </w:r>
    </w:p>
    <w:p w:rsidR="00A03706" w:rsidRPr="00C25012" w:rsidRDefault="00A03706" w:rsidP="00A03706">
      <w:pPr>
        <w:pStyle w:val="af5"/>
        <w:numPr>
          <w:ilvl w:val="2"/>
          <w:numId w:val="58"/>
        </w:numPr>
        <w:overflowPunct/>
        <w:autoSpaceDE/>
        <w:autoSpaceDN/>
        <w:adjustRightInd/>
        <w:spacing w:after="0"/>
        <w:contextualSpacing w:val="0"/>
        <w:rPr>
          <w:lang w:val="en-US"/>
        </w:rPr>
      </w:pPr>
      <w:r w:rsidRPr="00C25012">
        <w:rPr>
          <w:lang w:val="en-US"/>
        </w:rPr>
        <w:t>CSI/RRM measurements and beam management at non-active SCell</w:t>
      </w:r>
    </w:p>
    <w:p w:rsidR="00A03706" w:rsidRDefault="00A03706" w:rsidP="00A03706">
      <w:pPr>
        <w:pStyle w:val="af5"/>
        <w:numPr>
          <w:ilvl w:val="2"/>
          <w:numId w:val="58"/>
        </w:numPr>
        <w:overflowPunct/>
        <w:autoSpaceDE/>
        <w:autoSpaceDN/>
        <w:adjustRightInd/>
        <w:spacing w:after="0"/>
        <w:contextualSpacing w:val="0"/>
        <w:rPr>
          <w:lang w:val="en-US"/>
        </w:rPr>
      </w:pPr>
      <w:r w:rsidRPr="00C25012">
        <w:rPr>
          <w:lang w:val="en-US"/>
        </w:rPr>
        <w:t>UE assistance information could be considered</w:t>
      </w:r>
    </w:p>
    <w:p w:rsidR="001772A7" w:rsidRPr="00C25012" w:rsidRDefault="001772A7" w:rsidP="00A03706">
      <w:pPr>
        <w:pStyle w:val="af5"/>
        <w:numPr>
          <w:ilvl w:val="2"/>
          <w:numId w:val="58"/>
        </w:numPr>
        <w:overflowPunct/>
        <w:autoSpaceDE/>
        <w:autoSpaceDN/>
        <w:adjustRightInd/>
        <w:spacing w:after="0"/>
        <w:contextualSpacing w:val="0"/>
        <w:rPr>
          <w:lang w:val="en-US"/>
        </w:rPr>
      </w:pPr>
      <w:r w:rsidRPr="001772A7">
        <w:rPr>
          <w:lang w:val="en-US"/>
        </w:rPr>
        <w:t>Including the combined operation with the BWP switching</w:t>
      </w:r>
    </w:p>
    <w:p w:rsidR="00A03706" w:rsidRPr="00C25012" w:rsidRDefault="00A03706" w:rsidP="00A03706">
      <w:pPr>
        <w:ind w:left="360" w:firstLine="216"/>
        <w:rPr>
          <w:lang w:val="en-US"/>
        </w:rPr>
      </w:pPr>
    </w:p>
    <w:p w:rsidR="00626E2C" w:rsidRDefault="00EE43C1" w:rsidP="00626E2C">
      <w:pPr>
        <w:pStyle w:val="ab"/>
        <w:keepNext/>
        <w:jc w:val="center"/>
      </w:pPr>
      <w:r>
        <w:t xml:space="preserve">Table </w:t>
      </w:r>
      <w:r w:rsidR="00626E2C">
        <w:fldChar w:fldCharType="begin"/>
      </w:r>
      <w:r>
        <w:instrText xml:space="preserve"> SEQ Table \* ARABIC </w:instrText>
      </w:r>
      <w:r w:rsidR="00626E2C">
        <w:fldChar w:fldCharType="separate"/>
      </w:r>
      <w:r w:rsidR="0098133C">
        <w:rPr>
          <w:noProof/>
        </w:rPr>
        <w:t>2</w:t>
      </w:r>
      <w:r w:rsidR="00626E2C">
        <w:fldChar w:fldCharType="end"/>
      </w:r>
      <w:r>
        <w:rPr>
          <w:noProof/>
        </w:rPr>
        <w:t>: Power saving schemes for SCell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EE43C1" w:rsidTr="00410681">
        <w:tc>
          <w:tcPr>
            <w:tcW w:w="985" w:type="dxa"/>
            <w:tcBorders>
              <w:top w:val="single" w:sz="4" w:space="0" w:color="FFFFFF"/>
              <w:left w:val="single" w:sz="4" w:space="0" w:color="FFFFFF"/>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43"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EE43C1" w:rsidRDefault="00EE43C1" w:rsidP="00410681">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EE43C1" w:rsidTr="00410681">
        <w:tc>
          <w:tcPr>
            <w:tcW w:w="985" w:type="dxa"/>
            <w:tcBorders>
              <w:left w:val="single" w:sz="4" w:space="0" w:color="FFFFFF"/>
            </w:tcBorders>
            <w:shd w:val="clear" w:color="auto" w:fill="5B9BD5"/>
          </w:tcPr>
          <w:p w:rsidR="00EE43C1" w:rsidRDefault="00EE43C1" w:rsidP="00410681">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 xml:space="preserve">MediaTek </w:t>
            </w:r>
            <w:r w:rsidR="00626E2C">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_Ref535380122 \r \h  \* MERGEFORMAT </w:instrText>
            </w:r>
            <w:r w:rsidR="00626E2C">
              <w:rPr>
                <w:rFonts w:ascii="Times New Roman" w:eastAsia="宋体" w:hAnsi="Times New Roman"/>
                <w:b/>
                <w:bCs/>
                <w:i w:val="0"/>
                <w:color w:val="FFFFFF" w:themeColor="background1"/>
                <w:sz w:val="16"/>
                <w:szCs w:val="16"/>
              </w:rPr>
            </w:r>
            <w:r w:rsidR="00626E2C">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[18]</w:t>
            </w:r>
            <w:r w:rsidR="00626E2C">
              <w:rPr>
                <w:rFonts w:ascii="Times New Roman" w:eastAsia="宋体" w:hAnsi="Times New Roman"/>
                <w:b/>
                <w:bCs/>
                <w:i w:val="0"/>
                <w:color w:val="FFFFFF" w:themeColor="background1"/>
                <w:sz w:val="16"/>
                <w:szCs w:val="16"/>
              </w:rPr>
              <w:fldChar w:fldCharType="end"/>
            </w:r>
            <w:fldSimple w:instr=" REF _Ref535380140 \r \h  \* MERGEFORMAT ">
              <w:r>
                <w:rPr>
                  <w:rFonts w:ascii="Times New Roman" w:eastAsia="宋体" w:hAnsi="Times New Roman"/>
                  <w:b/>
                  <w:bCs/>
                  <w:i w:val="0"/>
                  <w:color w:val="FFFFFF" w:themeColor="background1"/>
                  <w:sz w:val="16"/>
                  <w:szCs w:val="16"/>
                </w:rPr>
                <w:t>[40]</w:t>
              </w:r>
            </w:fldSimple>
            <w:fldSimple w:instr=" REF _Ref1740549 \r \h  \* MERGEFORMAT ">
              <w:r>
                <w:rPr>
                  <w:rFonts w:ascii="Times New Roman" w:eastAsia="宋体" w:hAnsi="Times New Roman"/>
                  <w:b/>
                  <w:bCs/>
                  <w:i w:val="0"/>
                  <w:color w:val="FFFFFF" w:themeColor="background1"/>
                  <w:sz w:val="16"/>
                  <w:szCs w:val="16"/>
                </w:rPr>
                <w:t>[59]</w:t>
              </w:r>
            </w:fldSimple>
          </w:p>
        </w:tc>
        <w:tc>
          <w:tcPr>
            <w:tcW w:w="2543" w:type="dxa"/>
            <w:shd w:val="clear" w:color="auto" w:fill="DEEAF6"/>
          </w:tcPr>
          <w:p w:rsidR="00EE43C1" w:rsidRDefault="00EE43C1" w:rsidP="00410681">
            <w:pPr>
              <w:rPr>
                <w:sz w:val="16"/>
                <w:szCs w:val="16"/>
              </w:rPr>
            </w:pPr>
            <w:r>
              <w:rPr>
                <w:sz w:val="16"/>
                <w:szCs w:val="16"/>
              </w:rPr>
              <w:t>BWP-based SCell power saving and bundled BWP switching</w:t>
            </w:r>
          </w:p>
        </w:tc>
        <w:tc>
          <w:tcPr>
            <w:tcW w:w="787" w:type="dxa"/>
            <w:shd w:val="clear" w:color="auto" w:fill="DEEAF6"/>
          </w:tcPr>
          <w:p w:rsidR="00EE43C1" w:rsidRDefault="00EE43C1" w:rsidP="00410681">
            <w:pPr>
              <w:rPr>
                <w:sz w:val="16"/>
                <w:szCs w:val="16"/>
              </w:rPr>
            </w:pPr>
            <w:r>
              <w:rPr>
                <w:sz w:val="16"/>
                <w:szCs w:val="16"/>
              </w:rPr>
              <w:t>Total Saving:</w:t>
            </w:r>
          </w:p>
          <w:p w:rsidR="00EE43C1" w:rsidRDefault="00EE43C1" w:rsidP="00410681">
            <w:pPr>
              <w:rPr>
                <w:sz w:val="16"/>
                <w:szCs w:val="16"/>
              </w:rPr>
            </w:pPr>
            <w:r>
              <w:rPr>
                <w:sz w:val="16"/>
                <w:szCs w:val="16"/>
              </w:rPr>
              <w:t xml:space="preserve">21.1% ~ </w:t>
            </w:r>
            <w:r>
              <w:rPr>
                <w:sz w:val="16"/>
                <w:szCs w:val="16"/>
              </w:rPr>
              <w:lastRenderedPageBreak/>
              <w:t>27.7%</w:t>
            </w:r>
          </w:p>
          <w:p w:rsidR="00EE43C1" w:rsidRDefault="00EE43C1" w:rsidP="00410681">
            <w:pPr>
              <w:rPr>
                <w:sz w:val="16"/>
                <w:szCs w:val="16"/>
              </w:rPr>
            </w:pPr>
            <w:r>
              <w:rPr>
                <w:sz w:val="16"/>
                <w:szCs w:val="16"/>
              </w:rPr>
              <w:t>SCell saving:</w:t>
            </w:r>
          </w:p>
          <w:p w:rsidR="00EE43C1" w:rsidRDefault="00EE43C1" w:rsidP="00410681">
            <w:pPr>
              <w:rPr>
                <w:sz w:val="16"/>
                <w:szCs w:val="16"/>
              </w:rPr>
            </w:pPr>
            <w:r>
              <w:rPr>
                <w:sz w:val="16"/>
                <w:szCs w:val="16"/>
              </w:rPr>
              <w:t>51.18% ~ 67.33%</w:t>
            </w:r>
          </w:p>
        </w:tc>
        <w:tc>
          <w:tcPr>
            <w:tcW w:w="1170" w:type="dxa"/>
            <w:shd w:val="clear" w:color="auto" w:fill="DEEAF6"/>
          </w:tcPr>
          <w:p w:rsidR="00EE43C1" w:rsidRDefault="00EE43C1" w:rsidP="00410681">
            <w:pPr>
              <w:rPr>
                <w:sz w:val="16"/>
                <w:szCs w:val="16"/>
              </w:rPr>
            </w:pPr>
            <w:r>
              <w:rPr>
                <w:sz w:val="16"/>
                <w:szCs w:val="16"/>
              </w:rPr>
              <w:lastRenderedPageBreak/>
              <w:t>Total saving:</w:t>
            </w:r>
          </w:p>
          <w:p w:rsidR="00EE43C1" w:rsidRDefault="00EE43C1" w:rsidP="00410681">
            <w:pPr>
              <w:rPr>
                <w:sz w:val="16"/>
                <w:szCs w:val="16"/>
              </w:rPr>
            </w:pPr>
            <w:r>
              <w:rPr>
                <w:sz w:val="16"/>
                <w:szCs w:val="16"/>
              </w:rPr>
              <w:t xml:space="preserve">FTP/Video: </w:t>
            </w:r>
            <w:r>
              <w:rPr>
                <w:sz w:val="16"/>
                <w:szCs w:val="16"/>
              </w:rPr>
              <w:lastRenderedPageBreak/>
              <w:t>21.1%</w:t>
            </w:r>
          </w:p>
          <w:p w:rsidR="00EE43C1" w:rsidRDefault="00EE43C1" w:rsidP="00410681">
            <w:pPr>
              <w:rPr>
                <w:sz w:val="16"/>
                <w:szCs w:val="16"/>
              </w:rPr>
            </w:pPr>
            <w:r>
              <w:rPr>
                <w:sz w:val="16"/>
                <w:szCs w:val="16"/>
              </w:rPr>
              <w:t>IM: 27.7%</w:t>
            </w:r>
          </w:p>
          <w:p w:rsidR="00EE43C1" w:rsidRDefault="00EE43C1" w:rsidP="00410681">
            <w:pPr>
              <w:rPr>
                <w:sz w:val="16"/>
                <w:szCs w:val="16"/>
              </w:rPr>
            </w:pPr>
            <w:r>
              <w:rPr>
                <w:sz w:val="16"/>
                <w:szCs w:val="16"/>
              </w:rPr>
              <w:t>SCell saving:</w:t>
            </w:r>
          </w:p>
          <w:p w:rsidR="00EE43C1" w:rsidRDefault="00EE43C1" w:rsidP="00410681">
            <w:pPr>
              <w:rPr>
                <w:sz w:val="16"/>
                <w:szCs w:val="16"/>
              </w:rPr>
            </w:pPr>
            <w:r>
              <w:rPr>
                <w:sz w:val="16"/>
                <w:szCs w:val="16"/>
              </w:rPr>
              <w:t>FTP/Video: 51.18%</w:t>
            </w:r>
          </w:p>
          <w:p w:rsidR="00EE43C1" w:rsidRDefault="00EE43C1" w:rsidP="00410681">
            <w:pPr>
              <w:rPr>
                <w:sz w:val="16"/>
                <w:szCs w:val="16"/>
              </w:rPr>
            </w:pPr>
            <w:r>
              <w:rPr>
                <w:sz w:val="16"/>
                <w:szCs w:val="16"/>
              </w:rPr>
              <w:t>IM: 67.33%</w:t>
            </w:r>
          </w:p>
        </w:tc>
        <w:tc>
          <w:tcPr>
            <w:tcW w:w="833" w:type="dxa"/>
            <w:shd w:val="clear" w:color="auto" w:fill="DEEAF6"/>
          </w:tcPr>
          <w:p w:rsidR="00EE43C1" w:rsidRDefault="00EE43C1" w:rsidP="00410681">
            <w:pPr>
              <w:rPr>
                <w:sz w:val="16"/>
                <w:szCs w:val="16"/>
              </w:rPr>
            </w:pPr>
            <w:r>
              <w:rPr>
                <w:sz w:val="16"/>
                <w:szCs w:val="16"/>
              </w:rPr>
              <w:lastRenderedPageBreak/>
              <w:t>Latency increase:</w:t>
            </w:r>
          </w:p>
          <w:p w:rsidR="00EE43C1" w:rsidRDefault="00EE43C1" w:rsidP="00410681">
            <w:pPr>
              <w:rPr>
                <w:sz w:val="16"/>
                <w:szCs w:val="16"/>
              </w:rPr>
            </w:pPr>
            <w:r>
              <w:rPr>
                <w:sz w:val="16"/>
                <w:szCs w:val="16"/>
              </w:rPr>
              <w:t>FTP/Vid</w:t>
            </w:r>
            <w:r>
              <w:rPr>
                <w:sz w:val="16"/>
                <w:szCs w:val="16"/>
              </w:rPr>
              <w:lastRenderedPageBreak/>
              <w:t>eo: -0.675%</w:t>
            </w:r>
          </w:p>
          <w:p w:rsidR="00EE43C1" w:rsidRDefault="00EE43C1" w:rsidP="00410681">
            <w:pPr>
              <w:rPr>
                <w:sz w:val="16"/>
                <w:szCs w:val="16"/>
              </w:rPr>
            </w:pPr>
            <w:r>
              <w:rPr>
                <w:sz w:val="16"/>
                <w:szCs w:val="16"/>
              </w:rPr>
              <w:t>IM: 1.60%</w:t>
            </w:r>
          </w:p>
        </w:tc>
        <w:tc>
          <w:tcPr>
            <w:tcW w:w="967" w:type="dxa"/>
            <w:shd w:val="clear" w:color="auto" w:fill="DEEAF6"/>
          </w:tcPr>
          <w:p w:rsidR="00EE43C1" w:rsidRDefault="00EE43C1" w:rsidP="00410681">
            <w:pPr>
              <w:rPr>
                <w:sz w:val="16"/>
                <w:szCs w:val="16"/>
              </w:rPr>
            </w:pPr>
            <w:r>
              <w:rPr>
                <w:sz w:val="16"/>
                <w:szCs w:val="16"/>
              </w:rPr>
              <w:lastRenderedPageBreak/>
              <w:t>RU increase:</w:t>
            </w:r>
          </w:p>
          <w:p w:rsidR="00EE43C1" w:rsidRDefault="00EE43C1" w:rsidP="00410681">
            <w:pPr>
              <w:rPr>
                <w:sz w:val="16"/>
                <w:szCs w:val="16"/>
              </w:rPr>
            </w:pPr>
            <w:r>
              <w:rPr>
                <w:sz w:val="16"/>
                <w:szCs w:val="16"/>
              </w:rPr>
              <w:t>FTP/Video</w:t>
            </w:r>
            <w:r>
              <w:rPr>
                <w:sz w:val="16"/>
                <w:szCs w:val="16"/>
              </w:rPr>
              <w:lastRenderedPageBreak/>
              <w:t>: -1.23%</w:t>
            </w:r>
          </w:p>
          <w:p w:rsidR="00EE43C1" w:rsidRDefault="00EE43C1" w:rsidP="00410681">
            <w:pPr>
              <w:rPr>
                <w:sz w:val="16"/>
                <w:szCs w:val="16"/>
              </w:rPr>
            </w:pPr>
            <w:r>
              <w:rPr>
                <w:sz w:val="16"/>
                <w:szCs w:val="16"/>
              </w:rPr>
              <w:t>IM: 0%</w:t>
            </w:r>
          </w:p>
        </w:tc>
        <w:tc>
          <w:tcPr>
            <w:tcW w:w="1463" w:type="dxa"/>
            <w:shd w:val="clear" w:color="auto" w:fill="DEEAF6"/>
          </w:tcPr>
          <w:p w:rsidR="00EE43C1" w:rsidRDefault="00EE43C1" w:rsidP="00410681">
            <w:pPr>
              <w:rPr>
                <w:sz w:val="16"/>
                <w:szCs w:val="16"/>
              </w:rPr>
            </w:pPr>
            <w:r>
              <w:rPr>
                <w:sz w:val="16"/>
                <w:szCs w:val="16"/>
              </w:rPr>
              <w:lastRenderedPageBreak/>
              <w:t>SLS</w:t>
            </w:r>
          </w:p>
          <w:p w:rsidR="00EE43C1" w:rsidRDefault="00EE43C1" w:rsidP="00410681">
            <w:pPr>
              <w:rPr>
                <w:sz w:val="16"/>
                <w:szCs w:val="16"/>
              </w:rPr>
            </w:pPr>
            <w:r>
              <w:rPr>
                <w:sz w:val="16"/>
                <w:szCs w:val="16"/>
              </w:rPr>
              <w:t xml:space="preserve">CDRX </w:t>
            </w:r>
            <w:proofErr w:type="spellStart"/>
            <w:r>
              <w:rPr>
                <w:sz w:val="16"/>
                <w:szCs w:val="16"/>
              </w:rPr>
              <w:t>config</w:t>
            </w:r>
            <w:proofErr w:type="spellEnd"/>
            <w:r>
              <w:rPr>
                <w:sz w:val="16"/>
                <w:szCs w:val="16"/>
              </w:rPr>
              <w:t>:</w:t>
            </w:r>
          </w:p>
          <w:p w:rsidR="00EE43C1" w:rsidRDefault="00EE43C1" w:rsidP="00410681">
            <w:pPr>
              <w:rPr>
                <w:sz w:val="16"/>
                <w:szCs w:val="16"/>
              </w:rPr>
            </w:pPr>
            <w:r>
              <w:rPr>
                <w:sz w:val="16"/>
                <w:szCs w:val="16"/>
              </w:rPr>
              <w:lastRenderedPageBreak/>
              <w:t>FTP/Video (160, 100, 8)</w:t>
            </w:r>
          </w:p>
          <w:p w:rsidR="00EE43C1" w:rsidRDefault="00EE43C1" w:rsidP="00410681">
            <w:pPr>
              <w:rPr>
                <w:sz w:val="16"/>
                <w:szCs w:val="16"/>
              </w:rPr>
            </w:pPr>
            <w:r>
              <w:rPr>
                <w:sz w:val="16"/>
                <w:szCs w:val="16"/>
              </w:rPr>
              <w:t>IM (320, 80, 10)</w:t>
            </w:r>
          </w:p>
        </w:tc>
        <w:tc>
          <w:tcPr>
            <w:tcW w:w="1350" w:type="dxa"/>
            <w:shd w:val="clear" w:color="auto" w:fill="DEEAF6"/>
          </w:tcPr>
          <w:p w:rsidR="00EE43C1" w:rsidRDefault="00EE43C1" w:rsidP="00410681">
            <w:pPr>
              <w:rPr>
                <w:sz w:val="16"/>
                <w:szCs w:val="16"/>
              </w:rPr>
            </w:pPr>
            <w:r>
              <w:rPr>
                <w:sz w:val="16"/>
                <w:szCs w:val="16"/>
              </w:rPr>
              <w:lastRenderedPageBreak/>
              <w:t xml:space="preserve">1. Background traffic of packet size 256 bits and mean arrival time </w:t>
            </w:r>
            <w:r>
              <w:rPr>
                <w:sz w:val="16"/>
                <w:szCs w:val="16"/>
              </w:rPr>
              <w:lastRenderedPageBreak/>
              <w:t>200 ms is added to the traffic models.</w:t>
            </w:r>
          </w:p>
          <w:p w:rsidR="00EE43C1" w:rsidRDefault="00EE43C1" w:rsidP="00410681">
            <w:pPr>
              <w:rPr>
                <w:sz w:val="16"/>
                <w:szCs w:val="16"/>
              </w:rPr>
            </w:pPr>
            <w:r>
              <w:rPr>
                <w:sz w:val="16"/>
                <w:szCs w:val="16"/>
              </w:rPr>
              <w:t xml:space="preserve">2. The SCell BWP transition follows the BWP transition of </w:t>
            </w:r>
            <w:proofErr w:type="spellStart"/>
            <w:r>
              <w:rPr>
                <w:sz w:val="16"/>
                <w:szCs w:val="16"/>
              </w:rPr>
              <w:t>PCell</w:t>
            </w:r>
            <w:proofErr w:type="spellEnd"/>
            <w:r>
              <w:rPr>
                <w:sz w:val="16"/>
                <w:szCs w:val="16"/>
              </w:rPr>
              <w:t>.</w:t>
            </w:r>
          </w:p>
        </w:tc>
      </w:tr>
      <w:tr w:rsidR="00DC487F" w:rsidTr="00410681">
        <w:tc>
          <w:tcPr>
            <w:tcW w:w="985" w:type="dxa"/>
            <w:vMerge w:val="restart"/>
            <w:tcBorders>
              <w:top w:val="single" w:sz="4" w:space="0" w:color="FFFFFF"/>
              <w:left w:val="single" w:sz="4" w:space="0" w:color="FFFFFF"/>
            </w:tcBorders>
            <w:shd w:val="clear" w:color="auto" w:fill="5B9BD5"/>
          </w:tcPr>
          <w:p w:rsidR="00DC487F" w:rsidRDefault="00DC487F" w:rsidP="00410681">
            <w:pPr>
              <w:rPr>
                <w:b/>
                <w:bCs/>
                <w:color w:val="FFFFFF" w:themeColor="background1"/>
                <w:sz w:val="16"/>
                <w:szCs w:val="16"/>
              </w:rPr>
            </w:pPr>
            <w:r>
              <w:rPr>
                <w:b/>
                <w:bCs/>
                <w:color w:val="FFFFFF" w:themeColor="background1"/>
                <w:sz w:val="16"/>
                <w:szCs w:val="16"/>
              </w:rPr>
              <w:lastRenderedPageBreak/>
              <w:t xml:space="preserve">Huawei </w:t>
            </w:r>
            <w:r w:rsidR="00626E2C">
              <w:rPr>
                <w:b/>
                <w:bCs/>
                <w:color w:val="FFFFFF" w:themeColor="background1"/>
                <w:sz w:val="16"/>
                <w:szCs w:val="16"/>
              </w:rPr>
              <w:fldChar w:fldCharType="begin"/>
            </w:r>
            <w:r>
              <w:rPr>
                <w:b/>
                <w:bCs/>
                <w:color w:val="FFFFFF" w:themeColor="background1"/>
                <w:sz w:val="16"/>
                <w:szCs w:val="16"/>
              </w:rPr>
              <w:instrText xml:space="preserve"> REF _Ref1692158 \r \h  \* MERGEFORMAT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[57]</w:t>
            </w:r>
            <w:r w:rsidR="00626E2C">
              <w:rPr>
                <w:b/>
                <w:bCs/>
                <w:color w:val="FFFFFF" w:themeColor="background1"/>
                <w:sz w:val="16"/>
                <w:szCs w:val="16"/>
              </w:rPr>
              <w:fldChar w:fldCharType="end"/>
            </w:r>
          </w:p>
        </w:tc>
        <w:tc>
          <w:tcPr>
            <w:tcW w:w="2543" w:type="dxa"/>
            <w:vMerge w:val="restart"/>
            <w:shd w:val="clear" w:color="auto" w:fill="BDD6EE"/>
          </w:tcPr>
          <w:p w:rsidR="00DC487F" w:rsidRDefault="00DC487F" w:rsidP="00410681">
            <w:pPr>
              <w:rPr>
                <w:sz w:val="16"/>
                <w:szCs w:val="16"/>
              </w:rPr>
            </w:pPr>
            <w:r>
              <w:rPr>
                <w:sz w:val="16"/>
                <w:szCs w:val="16"/>
              </w:rPr>
              <w:t xml:space="preserve">Triggering SCell(s) PDCCH monitoring by starting of </w:t>
            </w:r>
            <w:proofErr w:type="spellStart"/>
            <w:r>
              <w:rPr>
                <w:sz w:val="16"/>
                <w:szCs w:val="16"/>
              </w:rPr>
              <w:t>InactivityTimer</w:t>
            </w:r>
            <w:proofErr w:type="spellEnd"/>
            <w:r>
              <w:rPr>
                <w:sz w:val="16"/>
                <w:szCs w:val="16"/>
              </w:rPr>
              <w:t xml:space="preserve"> on </w:t>
            </w:r>
            <w:proofErr w:type="spellStart"/>
            <w:r>
              <w:rPr>
                <w:sz w:val="16"/>
                <w:szCs w:val="16"/>
              </w:rPr>
              <w:t>PCell</w:t>
            </w:r>
            <w:proofErr w:type="spellEnd"/>
          </w:p>
        </w:tc>
        <w:tc>
          <w:tcPr>
            <w:tcW w:w="787" w:type="dxa"/>
            <w:shd w:val="clear" w:color="auto" w:fill="BDD6EE"/>
          </w:tcPr>
          <w:p w:rsidR="00DC487F" w:rsidRDefault="00DC487F" w:rsidP="00410681">
            <w:pPr>
              <w:rPr>
                <w:sz w:val="16"/>
                <w:szCs w:val="16"/>
              </w:rPr>
            </w:pPr>
            <w:r>
              <w:rPr>
                <w:sz w:val="16"/>
                <w:szCs w:val="16"/>
              </w:rPr>
              <w:t>3.91% ~ 24.16%</w:t>
            </w:r>
          </w:p>
        </w:tc>
        <w:tc>
          <w:tcPr>
            <w:tcW w:w="1170" w:type="dxa"/>
            <w:shd w:val="clear" w:color="auto" w:fill="BDD6EE"/>
          </w:tcPr>
          <w:p w:rsidR="00DC487F" w:rsidRPr="000F4AA8" w:rsidRDefault="00626E2C">
            <w:pPr>
              <w:autoSpaceDN w:val="0"/>
              <w:snapToGrid w:val="0"/>
              <w:rPr>
                <w:rFonts w:eastAsiaTheme="minorEastAsia"/>
                <w:sz w:val="16"/>
                <w:szCs w:val="16"/>
              </w:rPr>
            </w:pPr>
            <w:r w:rsidRPr="00626E2C">
              <w:rPr>
                <w:sz w:val="16"/>
                <w:szCs w:val="16"/>
              </w:rPr>
              <w:t>3.91% ~ 13.76% for (Packet size / arrival rate) =(0.5/200)</w:t>
            </w:r>
          </w:p>
          <w:p w:rsidR="00DC487F" w:rsidRPr="00DC487F" w:rsidRDefault="00626E2C" w:rsidP="00410681">
            <w:pPr>
              <w:rPr>
                <w:sz w:val="16"/>
                <w:szCs w:val="16"/>
              </w:rPr>
            </w:pPr>
            <w:r w:rsidRPr="00626E2C">
              <w:rPr>
                <w:sz w:val="16"/>
                <w:szCs w:val="16"/>
              </w:rPr>
              <w:t>19.13% ~ 24.16% for (Packet size / arrival rate) =(0.1/2000)</w:t>
            </w:r>
          </w:p>
        </w:tc>
        <w:tc>
          <w:tcPr>
            <w:tcW w:w="833" w:type="dxa"/>
            <w:shd w:val="clear" w:color="auto" w:fill="BDD6EE"/>
          </w:tcPr>
          <w:p w:rsidR="00DC487F" w:rsidRDefault="00DC487F" w:rsidP="00410681">
            <w:pPr>
              <w:rPr>
                <w:sz w:val="16"/>
                <w:szCs w:val="16"/>
              </w:rPr>
            </w:pPr>
            <w:r>
              <w:rPr>
                <w:sz w:val="16"/>
                <w:szCs w:val="16"/>
              </w:rPr>
              <w:t>0.71~2.5%</w:t>
            </w:r>
          </w:p>
        </w:tc>
        <w:tc>
          <w:tcPr>
            <w:tcW w:w="967" w:type="dxa"/>
            <w:shd w:val="clear" w:color="auto" w:fill="BDD6EE"/>
          </w:tcPr>
          <w:p w:rsidR="00DC487F" w:rsidRDefault="00DC487F" w:rsidP="00410681">
            <w:pPr>
              <w:rPr>
                <w:sz w:val="16"/>
                <w:szCs w:val="16"/>
              </w:rPr>
            </w:pPr>
            <w:r>
              <w:rPr>
                <w:sz w:val="16"/>
                <w:szCs w:val="16"/>
              </w:rPr>
              <w:t>none</w:t>
            </w:r>
          </w:p>
        </w:tc>
        <w:tc>
          <w:tcPr>
            <w:tcW w:w="1463" w:type="dxa"/>
            <w:shd w:val="clear" w:color="auto" w:fill="BDD6EE"/>
          </w:tcPr>
          <w:p w:rsidR="00DC487F" w:rsidRDefault="00DC487F" w:rsidP="00410681">
            <w:pPr>
              <w:rPr>
                <w:sz w:val="16"/>
                <w:szCs w:val="16"/>
              </w:rPr>
            </w:pPr>
            <w:r>
              <w:rPr>
                <w:sz w:val="16"/>
                <w:szCs w:val="16"/>
              </w:rPr>
              <w:t>SLS</w:t>
            </w:r>
          </w:p>
          <w:p w:rsidR="00DC487F" w:rsidRDefault="00DC487F" w:rsidP="00410681">
            <w:pPr>
              <w:rPr>
                <w:sz w:val="16"/>
                <w:szCs w:val="16"/>
              </w:rPr>
            </w:pPr>
            <w:r>
              <w:rPr>
                <w:sz w:val="16"/>
                <w:szCs w:val="16"/>
              </w:rPr>
              <w:t xml:space="preserve">CDRX </w:t>
            </w:r>
            <w:proofErr w:type="spellStart"/>
            <w:r>
              <w:rPr>
                <w:sz w:val="16"/>
                <w:szCs w:val="16"/>
              </w:rPr>
              <w:t>config</w:t>
            </w:r>
            <w:proofErr w:type="spellEnd"/>
            <w:r>
              <w:rPr>
                <w:sz w:val="16"/>
                <w:szCs w:val="16"/>
              </w:rPr>
              <w:t>: (160, 100, 8), (160, 40, 8), (40, 25, 4), (40, 10, 4)</w:t>
            </w:r>
          </w:p>
          <w:p w:rsidR="00DC487F" w:rsidRDefault="00DC487F" w:rsidP="00410681">
            <w:pPr>
              <w:rPr>
                <w:sz w:val="16"/>
                <w:szCs w:val="16"/>
              </w:rPr>
            </w:pPr>
            <w:r>
              <w:rPr>
                <w:sz w:val="16"/>
                <w:szCs w:val="16"/>
              </w:rPr>
              <w:t>Packet size / arrival rate (Mbytes / ms): 0.5/200, 0.1/2000</w:t>
            </w:r>
          </w:p>
        </w:tc>
        <w:tc>
          <w:tcPr>
            <w:tcW w:w="1350" w:type="dxa"/>
            <w:shd w:val="clear" w:color="auto" w:fill="BDD6EE"/>
          </w:tcPr>
          <w:p w:rsidR="00DC487F" w:rsidRDefault="00DC487F" w:rsidP="00410681">
            <w:pPr>
              <w:rPr>
                <w:sz w:val="16"/>
                <w:szCs w:val="16"/>
              </w:rPr>
            </w:pPr>
            <w:r>
              <w:rPr>
                <w:sz w:val="16"/>
                <w:szCs w:val="16"/>
              </w:rPr>
              <w:t>Single UE in a cell.</w:t>
            </w:r>
          </w:p>
          <w:p w:rsidR="00DC487F" w:rsidRDefault="00DC487F" w:rsidP="00410681">
            <w:pPr>
              <w:rPr>
                <w:sz w:val="16"/>
                <w:szCs w:val="16"/>
              </w:rPr>
            </w:pPr>
            <w:r>
              <w:rPr>
                <w:sz w:val="16"/>
                <w:szCs w:val="16"/>
              </w:rPr>
              <w:t>4 activated CCs.</w:t>
            </w:r>
          </w:p>
          <w:p w:rsidR="00DC487F" w:rsidRDefault="00DC487F" w:rsidP="00410681">
            <w:pPr>
              <w:rPr>
                <w:sz w:val="16"/>
                <w:szCs w:val="16"/>
              </w:rPr>
            </w:pPr>
            <w:r>
              <w:rPr>
                <w:sz w:val="16"/>
                <w:szCs w:val="16"/>
              </w:rPr>
              <w:t>A scaling factor of 0.2 is assumed for each activated SCell without PDCCH monitoring.</w:t>
            </w:r>
          </w:p>
          <w:p w:rsidR="00DC487F" w:rsidRDefault="00DC487F" w:rsidP="00410681">
            <w:pPr>
              <w:rPr>
                <w:sz w:val="16"/>
                <w:szCs w:val="16"/>
              </w:rPr>
            </w:pPr>
            <w:r>
              <w:rPr>
                <w:sz w:val="16"/>
                <w:szCs w:val="16"/>
              </w:rPr>
              <w:t>Latency increasing results are obtained by system analysis.</w:t>
            </w:r>
          </w:p>
        </w:tc>
      </w:tr>
      <w:tr w:rsidR="00DC487F" w:rsidTr="00410681">
        <w:tc>
          <w:tcPr>
            <w:tcW w:w="985" w:type="dxa"/>
            <w:vMerge/>
            <w:tcBorders>
              <w:left w:val="single" w:sz="4" w:space="0" w:color="FFFFFF"/>
            </w:tcBorders>
            <w:shd w:val="clear" w:color="auto" w:fill="5B9BD5"/>
          </w:tcPr>
          <w:p w:rsidR="00DC487F" w:rsidRDefault="00DC487F" w:rsidP="00410681">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rsidR="00DC487F" w:rsidRDefault="00DC487F" w:rsidP="00410681">
            <w:pPr>
              <w:rPr>
                <w:sz w:val="16"/>
                <w:szCs w:val="16"/>
              </w:rPr>
            </w:pPr>
          </w:p>
        </w:tc>
        <w:tc>
          <w:tcPr>
            <w:tcW w:w="787" w:type="dxa"/>
            <w:shd w:val="clear" w:color="auto" w:fill="DEEAF6"/>
          </w:tcPr>
          <w:p w:rsidR="00DC487F" w:rsidRDefault="00DC487F" w:rsidP="00410681">
            <w:pPr>
              <w:rPr>
                <w:sz w:val="16"/>
                <w:szCs w:val="16"/>
              </w:rPr>
            </w:pPr>
            <w:r>
              <w:rPr>
                <w:sz w:val="16"/>
                <w:szCs w:val="16"/>
              </w:rPr>
              <w:t>1.82% ~ 12.23%</w:t>
            </w:r>
          </w:p>
        </w:tc>
        <w:tc>
          <w:tcPr>
            <w:tcW w:w="1170" w:type="dxa"/>
            <w:shd w:val="clear" w:color="auto" w:fill="DEEAF6"/>
          </w:tcPr>
          <w:p w:rsidR="00DC487F" w:rsidRPr="000F4AA8" w:rsidRDefault="00626E2C">
            <w:pPr>
              <w:autoSpaceDN w:val="0"/>
              <w:snapToGrid w:val="0"/>
              <w:rPr>
                <w:rFonts w:eastAsiaTheme="minorEastAsia"/>
                <w:sz w:val="16"/>
                <w:szCs w:val="16"/>
              </w:rPr>
            </w:pPr>
            <w:r w:rsidRPr="00626E2C">
              <w:rPr>
                <w:sz w:val="16"/>
                <w:szCs w:val="16"/>
              </w:rPr>
              <w:t>1.82% ~ 5.40% for (Packet size / arrival rate) =(0.5/200)</w:t>
            </w:r>
          </w:p>
          <w:p w:rsidR="00DC487F" w:rsidRPr="00DC487F" w:rsidRDefault="00626E2C" w:rsidP="00410681">
            <w:pPr>
              <w:rPr>
                <w:sz w:val="16"/>
                <w:szCs w:val="16"/>
              </w:rPr>
            </w:pPr>
            <w:r w:rsidRPr="00626E2C">
              <w:rPr>
                <w:sz w:val="16"/>
                <w:szCs w:val="16"/>
              </w:rPr>
              <w:t>7.67% ~ 12.23% for (Packet size / arrival rate) =(0.1/2000)</w:t>
            </w:r>
          </w:p>
        </w:tc>
        <w:tc>
          <w:tcPr>
            <w:tcW w:w="833" w:type="dxa"/>
            <w:shd w:val="clear" w:color="auto" w:fill="DEEAF6"/>
          </w:tcPr>
          <w:p w:rsidR="00DC487F" w:rsidRDefault="00DC487F" w:rsidP="00410681">
            <w:pPr>
              <w:rPr>
                <w:sz w:val="16"/>
                <w:szCs w:val="16"/>
              </w:rPr>
            </w:pPr>
            <w:r>
              <w:rPr>
                <w:sz w:val="16"/>
                <w:szCs w:val="16"/>
              </w:rPr>
              <w:t>0.86~2.89%</w:t>
            </w:r>
          </w:p>
        </w:tc>
        <w:tc>
          <w:tcPr>
            <w:tcW w:w="967" w:type="dxa"/>
            <w:shd w:val="clear" w:color="auto" w:fill="DEEAF6"/>
          </w:tcPr>
          <w:p w:rsidR="00DC487F" w:rsidRDefault="00DC487F" w:rsidP="00410681">
            <w:pPr>
              <w:rPr>
                <w:sz w:val="16"/>
                <w:szCs w:val="16"/>
              </w:rPr>
            </w:pPr>
            <w:r>
              <w:rPr>
                <w:sz w:val="16"/>
                <w:szCs w:val="16"/>
              </w:rPr>
              <w:t>none</w:t>
            </w:r>
          </w:p>
        </w:tc>
        <w:tc>
          <w:tcPr>
            <w:tcW w:w="1463" w:type="dxa"/>
            <w:shd w:val="clear" w:color="auto" w:fill="DEEAF6"/>
          </w:tcPr>
          <w:p w:rsidR="00DC487F" w:rsidRDefault="00DC487F" w:rsidP="00410681">
            <w:pPr>
              <w:rPr>
                <w:sz w:val="16"/>
                <w:szCs w:val="16"/>
              </w:rPr>
            </w:pPr>
            <w:r>
              <w:rPr>
                <w:sz w:val="16"/>
                <w:szCs w:val="16"/>
              </w:rPr>
              <w:t>Same as first case</w:t>
            </w:r>
          </w:p>
        </w:tc>
        <w:tc>
          <w:tcPr>
            <w:tcW w:w="1350" w:type="dxa"/>
            <w:shd w:val="clear" w:color="auto" w:fill="DEEAF6"/>
          </w:tcPr>
          <w:p w:rsidR="00DC487F" w:rsidRDefault="00DC487F" w:rsidP="00410681">
            <w:pPr>
              <w:rPr>
                <w:sz w:val="16"/>
                <w:szCs w:val="16"/>
              </w:rPr>
            </w:pPr>
            <w:r>
              <w:rPr>
                <w:sz w:val="16"/>
                <w:szCs w:val="16"/>
              </w:rPr>
              <w:t>2 activated CCs.</w:t>
            </w:r>
          </w:p>
          <w:p w:rsidR="00DC487F" w:rsidRDefault="00DC487F" w:rsidP="00410681">
            <w:pPr>
              <w:rPr>
                <w:sz w:val="16"/>
                <w:szCs w:val="16"/>
              </w:rPr>
            </w:pPr>
            <w:r>
              <w:rPr>
                <w:sz w:val="16"/>
                <w:szCs w:val="16"/>
              </w:rPr>
              <w:t>Other assumptions are same as first case</w:t>
            </w:r>
          </w:p>
        </w:tc>
      </w:tr>
      <w:tr w:rsidR="00DC487F" w:rsidTr="00410681">
        <w:tc>
          <w:tcPr>
            <w:tcW w:w="985" w:type="dxa"/>
            <w:vMerge/>
            <w:tcBorders>
              <w:left w:val="single" w:sz="4" w:space="0" w:color="FFFFFF"/>
            </w:tcBorders>
            <w:shd w:val="clear" w:color="auto" w:fill="5B9BD5"/>
          </w:tcPr>
          <w:p w:rsidR="00DC487F" w:rsidRDefault="00DC487F" w:rsidP="00410681">
            <w:pPr>
              <w:rPr>
                <w:b/>
                <w:bCs/>
                <w:color w:val="FFFFFF" w:themeColor="background1"/>
                <w:sz w:val="16"/>
                <w:szCs w:val="16"/>
                <w:u w:val="single"/>
              </w:rPr>
            </w:pPr>
          </w:p>
        </w:tc>
        <w:tc>
          <w:tcPr>
            <w:tcW w:w="2543" w:type="dxa"/>
            <w:vMerge/>
            <w:shd w:val="clear" w:color="auto" w:fill="BDD6EE"/>
          </w:tcPr>
          <w:p w:rsidR="00DC487F" w:rsidRDefault="00DC487F" w:rsidP="00410681">
            <w:pPr>
              <w:rPr>
                <w:sz w:val="16"/>
                <w:szCs w:val="16"/>
              </w:rPr>
            </w:pPr>
          </w:p>
        </w:tc>
        <w:tc>
          <w:tcPr>
            <w:tcW w:w="787" w:type="dxa"/>
            <w:shd w:val="clear" w:color="auto" w:fill="BDD6EE"/>
          </w:tcPr>
          <w:p w:rsidR="00DC487F" w:rsidRDefault="00DC487F" w:rsidP="00410681">
            <w:pPr>
              <w:rPr>
                <w:sz w:val="16"/>
                <w:szCs w:val="16"/>
              </w:rPr>
            </w:pPr>
            <w:r>
              <w:rPr>
                <w:sz w:val="16"/>
                <w:szCs w:val="16"/>
              </w:rPr>
              <w:t>2.73% ~ 16.11%</w:t>
            </w:r>
          </w:p>
        </w:tc>
        <w:tc>
          <w:tcPr>
            <w:tcW w:w="1170" w:type="dxa"/>
            <w:shd w:val="clear" w:color="auto" w:fill="BDD6EE"/>
          </w:tcPr>
          <w:p w:rsidR="00DC487F" w:rsidRPr="000F4AA8" w:rsidRDefault="00626E2C">
            <w:pPr>
              <w:autoSpaceDN w:val="0"/>
              <w:snapToGrid w:val="0"/>
              <w:rPr>
                <w:rFonts w:eastAsiaTheme="minorEastAsia"/>
                <w:sz w:val="16"/>
                <w:szCs w:val="16"/>
              </w:rPr>
            </w:pPr>
            <w:r w:rsidRPr="00626E2C">
              <w:rPr>
                <w:sz w:val="16"/>
                <w:szCs w:val="16"/>
              </w:rPr>
              <w:t>2.73% ~ 9.79% for (Packet size / arrival rate) =(0.5/200)</w:t>
            </w:r>
          </w:p>
          <w:p w:rsidR="00DC487F" w:rsidRPr="000F4AA8" w:rsidRDefault="00626E2C" w:rsidP="00410681">
            <w:pPr>
              <w:rPr>
                <w:sz w:val="16"/>
                <w:szCs w:val="16"/>
              </w:rPr>
            </w:pPr>
            <w:r w:rsidRPr="00626E2C">
              <w:rPr>
                <w:sz w:val="16"/>
                <w:szCs w:val="16"/>
              </w:rPr>
              <w:t>12.36% ~ 16.11% for (Packet size / arrival rate) =(0.1/2000)</w:t>
            </w:r>
          </w:p>
        </w:tc>
        <w:tc>
          <w:tcPr>
            <w:tcW w:w="833" w:type="dxa"/>
            <w:shd w:val="clear" w:color="auto" w:fill="BDD6EE"/>
          </w:tcPr>
          <w:p w:rsidR="00DC487F" w:rsidRDefault="00DC487F" w:rsidP="00410681">
            <w:pPr>
              <w:rPr>
                <w:sz w:val="16"/>
                <w:szCs w:val="16"/>
              </w:rPr>
            </w:pPr>
            <w:r>
              <w:rPr>
                <w:sz w:val="16"/>
                <w:szCs w:val="16"/>
              </w:rPr>
              <w:t>0.09%~2.62%</w:t>
            </w:r>
          </w:p>
        </w:tc>
        <w:tc>
          <w:tcPr>
            <w:tcW w:w="967" w:type="dxa"/>
            <w:shd w:val="clear" w:color="auto" w:fill="BDD6EE"/>
          </w:tcPr>
          <w:p w:rsidR="00DC487F" w:rsidRDefault="00DC487F" w:rsidP="00410681">
            <w:pPr>
              <w:rPr>
                <w:sz w:val="16"/>
                <w:szCs w:val="16"/>
              </w:rPr>
            </w:pPr>
            <w:r>
              <w:rPr>
                <w:sz w:val="16"/>
                <w:szCs w:val="16"/>
              </w:rPr>
              <w:t>none</w:t>
            </w:r>
          </w:p>
        </w:tc>
        <w:tc>
          <w:tcPr>
            <w:tcW w:w="1463" w:type="dxa"/>
            <w:shd w:val="clear" w:color="auto" w:fill="BDD6EE"/>
          </w:tcPr>
          <w:p w:rsidR="00DC487F" w:rsidRDefault="00DC487F" w:rsidP="00410681">
            <w:pPr>
              <w:rPr>
                <w:sz w:val="16"/>
                <w:szCs w:val="16"/>
              </w:rPr>
            </w:pPr>
            <w:r>
              <w:rPr>
                <w:sz w:val="16"/>
                <w:szCs w:val="16"/>
              </w:rPr>
              <w:t>Same as first case</w:t>
            </w:r>
          </w:p>
        </w:tc>
        <w:tc>
          <w:tcPr>
            <w:tcW w:w="1350" w:type="dxa"/>
            <w:shd w:val="clear" w:color="auto" w:fill="BDD6EE"/>
          </w:tcPr>
          <w:p w:rsidR="00DC487F" w:rsidRDefault="00DC487F" w:rsidP="00410681">
            <w:pPr>
              <w:rPr>
                <w:sz w:val="16"/>
                <w:szCs w:val="16"/>
              </w:rPr>
            </w:pPr>
            <w:r>
              <w:rPr>
                <w:sz w:val="16"/>
                <w:szCs w:val="16"/>
              </w:rPr>
              <w:t>10 UEs in a cell.</w:t>
            </w:r>
          </w:p>
          <w:p w:rsidR="00DC487F" w:rsidRDefault="00DC487F" w:rsidP="00410681">
            <w:pPr>
              <w:rPr>
                <w:sz w:val="16"/>
                <w:szCs w:val="16"/>
              </w:rPr>
            </w:pPr>
            <w:r>
              <w:rPr>
                <w:sz w:val="16"/>
                <w:szCs w:val="16"/>
              </w:rPr>
              <w:t>Other assumptions are same as first case</w:t>
            </w:r>
          </w:p>
        </w:tc>
      </w:tr>
      <w:tr w:rsidR="00EE43C1" w:rsidTr="00410681">
        <w:tc>
          <w:tcPr>
            <w:tcW w:w="985" w:type="dxa"/>
            <w:tcBorders>
              <w:left w:val="single" w:sz="4" w:space="0" w:color="FFFFFF"/>
            </w:tcBorders>
            <w:shd w:val="clear" w:color="auto" w:fill="5B9BD5"/>
          </w:tcPr>
          <w:p w:rsidR="00EE43C1" w:rsidRDefault="00EE43C1" w:rsidP="00410681">
            <w:pPr>
              <w:pStyle w:val="Comments"/>
              <w:rPr>
                <w:rFonts w:ascii="Times New Roman" w:hAnsi="Times New Roman"/>
                <w:b/>
                <w:bCs/>
                <w:i w:val="0"/>
                <w:color w:val="FFFFFF" w:themeColor="background1"/>
                <w:sz w:val="16"/>
                <w:szCs w:val="16"/>
              </w:rPr>
            </w:pPr>
            <w:r>
              <w:rPr>
                <w:rFonts w:ascii="Times New Roman" w:eastAsia="宋体" w:hAnsi="Times New Roman"/>
                <w:b/>
                <w:bCs/>
                <w:i w:val="0"/>
                <w:color w:val="FFFFFF" w:themeColor="background1"/>
                <w:sz w:val="16"/>
                <w:szCs w:val="16"/>
              </w:rPr>
              <w:t xml:space="preserve">Samsung </w:t>
            </w:r>
            <w:r w:rsidR="00626E2C">
              <w:rPr>
                <w:rFonts w:ascii="Times New Roman" w:eastAsia="宋体" w:hAnsi="Times New Roman"/>
                <w:b/>
                <w:bCs/>
                <w:i w:val="0"/>
                <w:color w:val="FFFFFF" w:themeColor="background1"/>
                <w:sz w:val="16"/>
                <w:szCs w:val="16"/>
              </w:rPr>
              <w:fldChar w:fldCharType="begin"/>
            </w:r>
            <w:r>
              <w:rPr>
                <w:rFonts w:ascii="Times New Roman" w:eastAsia="宋体" w:hAnsi="Times New Roman"/>
                <w:b/>
                <w:bCs/>
                <w:i w:val="0"/>
                <w:color w:val="FFFFFF" w:themeColor="background1"/>
                <w:sz w:val="16"/>
                <w:szCs w:val="16"/>
              </w:rPr>
              <w:instrText xml:space="preserve"> REF _Ref535448808 \r \h  \* MERGEFORMAT </w:instrText>
            </w:r>
            <w:r w:rsidR="00626E2C">
              <w:rPr>
                <w:rFonts w:ascii="Times New Roman" w:eastAsia="宋体" w:hAnsi="Times New Roman"/>
                <w:b/>
                <w:bCs/>
                <w:i w:val="0"/>
                <w:color w:val="FFFFFF" w:themeColor="background1"/>
                <w:sz w:val="16"/>
                <w:szCs w:val="16"/>
              </w:rPr>
            </w:r>
            <w:r w:rsidR="00626E2C">
              <w:rPr>
                <w:rFonts w:ascii="Times New Roman" w:eastAsia="宋体" w:hAnsi="Times New Roman"/>
                <w:b/>
                <w:bCs/>
                <w:i w:val="0"/>
                <w:color w:val="FFFFFF" w:themeColor="background1"/>
                <w:sz w:val="16"/>
                <w:szCs w:val="16"/>
              </w:rPr>
              <w:fldChar w:fldCharType="separate"/>
            </w:r>
            <w:r>
              <w:rPr>
                <w:rFonts w:ascii="Times New Roman" w:eastAsia="宋体" w:hAnsi="Times New Roman"/>
                <w:b/>
                <w:bCs/>
                <w:i w:val="0"/>
                <w:color w:val="FFFFFF" w:themeColor="background1"/>
                <w:sz w:val="16"/>
                <w:szCs w:val="16"/>
              </w:rPr>
              <w:t>[34]</w:t>
            </w:r>
            <w:r w:rsidR="00626E2C">
              <w:rPr>
                <w:rFonts w:ascii="Times New Roman" w:eastAsia="宋体" w:hAnsi="Times New Roman"/>
                <w:b/>
                <w:bCs/>
                <w:i w:val="0"/>
                <w:color w:val="FFFFFF" w:themeColor="background1"/>
                <w:sz w:val="16"/>
                <w:szCs w:val="16"/>
              </w:rPr>
              <w:fldChar w:fldCharType="end"/>
            </w:r>
            <w:fldSimple w:instr=" REF _Ref1769904 \r \h  \* MERGEFORMAT ">
              <w:r>
                <w:rPr>
                  <w:rFonts w:ascii="Times New Roman" w:eastAsia="宋体" w:hAnsi="Times New Roman"/>
                  <w:b/>
                  <w:bCs/>
                  <w:i w:val="0"/>
                  <w:color w:val="FFFFFF" w:themeColor="background1"/>
                  <w:sz w:val="16"/>
                  <w:szCs w:val="16"/>
                </w:rPr>
                <w:t>[64]</w:t>
              </w:r>
            </w:fldSimple>
          </w:p>
        </w:tc>
        <w:tc>
          <w:tcPr>
            <w:tcW w:w="2543" w:type="dxa"/>
            <w:shd w:val="clear" w:color="auto" w:fill="DEEAF6"/>
          </w:tcPr>
          <w:p w:rsidR="00EE43C1" w:rsidRDefault="00EE43C1" w:rsidP="00410681">
            <w:pPr>
              <w:rPr>
                <w:sz w:val="16"/>
                <w:szCs w:val="16"/>
              </w:rPr>
            </w:pPr>
            <w:r>
              <w:rPr>
                <w:sz w:val="16"/>
                <w:szCs w:val="16"/>
                <w:lang w:eastAsia="ko-KR"/>
              </w:rPr>
              <w:t>(De)activation of SCell</w:t>
            </w:r>
          </w:p>
        </w:tc>
        <w:tc>
          <w:tcPr>
            <w:tcW w:w="787" w:type="dxa"/>
            <w:shd w:val="clear" w:color="auto" w:fill="DEEAF6"/>
          </w:tcPr>
          <w:p w:rsidR="00EE43C1" w:rsidRDefault="00EE43C1" w:rsidP="00410681">
            <w:pPr>
              <w:spacing w:before="40" w:after="0"/>
              <w:rPr>
                <w:rFonts w:eastAsia="MS Mincho"/>
                <w:kern w:val="2"/>
                <w:sz w:val="16"/>
                <w:szCs w:val="16"/>
                <w:lang w:eastAsia="ja-JP"/>
              </w:rPr>
            </w:pPr>
            <w:r>
              <w:rPr>
                <w:rFonts w:eastAsia="MS Mincho"/>
                <w:kern w:val="2"/>
                <w:sz w:val="16"/>
                <w:szCs w:val="16"/>
                <w:lang w:eastAsia="ja-JP"/>
              </w:rPr>
              <w:t>57.75%</w:t>
            </w:r>
          </w:p>
          <w:p w:rsidR="00EE43C1" w:rsidRDefault="00EE43C1" w:rsidP="00410681">
            <w:pPr>
              <w:spacing w:before="40" w:after="0"/>
              <w:rPr>
                <w:rFonts w:eastAsia="MS Mincho"/>
                <w:kern w:val="2"/>
                <w:sz w:val="16"/>
                <w:szCs w:val="16"/>
                <w:lang w:eastAsia="ja-JP"/>
              </w:rPr>
            </w:pPr>
          </w:p>
          <w:p w:rsidR="00EE43C1" w:rsidRDefault="00EE43C1" w:rsidP="00410681">
            <w:pPr>
              <w:spacing w:before="40" w:after="0"/>
              <w:rPr>
                <w:rFonts w:eastAsia="MS Mincho"/>
                <w:kern w:val="2"/>
                <w:sz w:val="16"/>
                <w:szCs w:val="16"/>
                <w:lang w:eastAsia="ja-JP"/>
              </w:rPr>
            </w:pPr>
          </w:p>
          <w:p w:rsidR="00EE43C1" w:rsidRDefault="00EE43C1" w:rsidP="00410681">
            <w:pPr>
              <w:spacing w:before="40" w:after="0"/>
              <w:rPr>
                <w:rFonts w:eastAsia="MS Mincho"/>
                <w:kern w:val="2"/>
                <w:sz w:val="16"/>
                <w:szCs w:val="16"/>
                <w:lang w:eastAsia="ja-JP"/>
              </w:rPr>
            </w:pPr>
          </w:p>
          <w:p w:rsidR="00EE43C1" w:rsidRDefault="00EE43C1" w:rsidP="00410681">
            <w:pPr>
              <w:rPr>
                <w:sz w:val="16"/>
                <w:szCs w:val="16"/>
              </w:rPr>
            </w:pPr>
            <w:r>
              <w:rPr>
                <w:kern w:val="2"/>
                <w:sz w:val="16"/>
                <w:szCs w:val="16"/>
                <w:lang w:eastAsia="ja-JP"/>
              </w:rPr>
              <w:t>38.7%</w:t>
            </w:r>
          </w:p>
        </w:tc>
        <w:tc>
          <w:tcPr>
            <w:tcW w:w="1170" w:type="dxa"/>
            <w:shd w:val="clear" w:color="auto" w:fill="DEEAF6"/>
          </w:tcPr>
          <w:p w:rsidR="00EE43C1" w:rsidRDefault="00EE43C1" w:rsidP="00410681">
            <w:pPr>
              <w:rPr>
                <w:sz w:val="16"/>
                <w:szCs w:val="16"/>
                <w:lang w:eastAsia="zh-CN"/>
              </w:rPr>
            </w:pPr>
            <w:r>
              <w:rPr>
                <w:sz w:val="16"/>
                <w:szCs w:val="16"/>
                <w:lang w:eastAsia="zh-CN"/>
              </w:rPr>
              <w:t xml:space="preserve">Activated CCs adapted from 4 to 1. </w:t>
            </w:r>
          </w:p>
          <w:p w:rsidR="00EE43C1" w:rsidRDefault="00EE43C1" w:rsidP="00410681">
            <w:pPr>
              <w:rPr>
                <w:sz w:val="16"/>
                <w:szCs w:val="16"/>
              </w:rPr>
            </w:pPr>
            <w:r>
              <w:rPr>
                <w:sz w:val="16"/>
                <w:szCs w:val="16"/>
                <w:lang w:eastAsia="zh-CN"/>
              </w:rPr>
              <w:t>Activated CCs adapted from 4 to 2.</w:t>
            </w:r>
          </w:p>
        </w:tc>
        <w:tc>
          <w:tcPr>
            <w:tcW w:w="833" w:type="dxa"/>
            <w:shd w:val="clear" w:color="auto" w:fill="DEEAF6"/>
          </w:tcPr>
          <w:p w:rsidR="00EE43C1" w:rsidRDefault="00EE43C1" w:rsidP="00410681">
            <w:pPr>
              <w:pStyle w:val="Comments"/>
              <w:spacing w:before="60" w:after="60" w:line="288" w:lineRule="auto"/>
              <w:rPr>
                <w:rFonts w:ascii="Times New Roman" w:eastAsia="Malgun Gothic" w:hAnsi="Times New Roman"/>
                <w:i w:val="0"/>
                <w:sz w:val="16"/>
                <w:szCs w:val="16"/>
                <w:lang w:val="en-US" w:eastAsia="zh-CN"/>
              </w:rPr>
            </w:pPr>
            <w:r>
              <w:rPr>
                <w:rFonts w:ascii="Times New Roman" w:eastAsia="Malgun Gothic" w:hAnsi="Times New Roman"/>
                <w:i w:val="0"/>
                <w:sz w:val="16"/>
                <w:szCs w:val="16"/>
                <w:lang w:val="en-US" w:eastAsia="zh-CN"/>
              </w:rPr>
              <w:t>838.6Mbps/1.04ms,</w:t>
            </w:r>
          </w:p>
          <w:p w:rsidR="00EE43C1" w:rsidRDefault="00EE43C1" w:rsidP="00410681">
            <w:pPr>
              <w:pStyle w:val="Comments"/>
              <w:spacing w:before="60" w:after="60" w:line="288" w:lineRule="auto"/>
              <w:rPr>
                <w:rFonts w:ascii="Times New Roman" w:eastAsia="Malgun Gothic" w:hAnsi="Times New Roman"/>
                <w:i w:val="0"/>
                <w:sz w:val="16"/>
                <w:szCs w:val="16"/>
                <w:lang w:val="en-US" w:eastAsia="zh-CN"/>
              </w:rPr>
            </w:pPr>
          </w:p>
          <w:p w:rsidR="00EE43C1" w:rsidRDefault="00EE43C1" w:rsidP="00410681">
            <w:pPr>
              <w:rPr>
                <w:sz w:val="16"/>
                <w:szCs w:val="16"/>
              </w:rPr>
            </w:pPr>
            <w:r>
              <w:rPr>
                <w:sz w:val="16"/>
                <w:szCs w:val="16"/>
                <w:lang w:eastAsia="zh-CN"/>
              </w:rPr>
              <w:t>867Mbps/1.0ms</w:t>
            </w:r>
          </w:p>
        </w:tc>
        <w:tc>
          <w:tcPr>
            <w:tcW w:w="967" w:type="dxa"/>
            <w:shd w:val="clear" w:color="auto" w:fill="DEEAF6"/>
          </w:tcPr>
          <w:p w:rsidR="00EE43C1" w:rsidRDefault="00EE43C1" w:rsidP="00410681">
            <w:pPr>
              <w:rPr>
                <w:sz w:val="16"/>
                <w:szCs w:val="16"/>
              </w:rPr>
            </w:pPr>
            <w:r>
              <w:rPr>
                <w:sz w:val="16"/>
                <w:szCs w:val="16"/>
                <w:lang w:eastAsia="zh-CN"/>
              </w:rPr>
              <w:t xml:space="preserve">DCI based power saving signal with monitoring, T = 1024ms  </w:t>
            </w:r>
          </w:p>
        </w:tc>
        <w:tc>
          <w:tcPr>
            <w:tcW w:w="1463" w:type="dxa"/>
            <w:shd w:val="clear" w:color="auto" w:fill="DEEAF6"/>
          </w:tcPr>
          <w:p w:rsidR="00EE43C1" w:rsidRDefault="00EE43C1" w:rsidP="00410681">
            <w:pPr>
              <w:rPr>
                <w:sz w:val="16"/>
                <w:szCs w:val="16"/>
                <w:lang w:eastAsia="zh-CN"/>
              </w:rPr>
            </w:pPr>
            <w:r>
              <w:rPr>
                <w:sz w:val="16"/>
                <w:szCs w:val="16"/>
                <w:lang w:eastAsia="zh-CN"/>
              </w:rPr>
              <w:t>Numerical simulation</w:t>
            </w:r>
          </w:p>
          <w:p w:rsidR="00EE43C1" w:rsidRDefault="00EE43C1" w:rsidP="00410681">
            <w:pPr>
              <w:rPr>
                <w:sz w:val="16"/>
                <w:szCs w:val="16"/>
                <w:lang w:eastAsia="zh-CN"/>
              </w:rPr>
            </w:pPr>
            <w:r>
              <w:rPr>
                <w:sz w:val="16"/>
                <w:szCs w:val="16"/>
                <w:lang w:eastAsia="zh-CN"/>
              </w:rPr>
              <w:t xml:space="preserve">No C-DRX, </w:t>
            </w:r>
          </w:p>
          <w:p w:rsidR="00EE43C1" w:rsidRDefault="00EE43C1" w:rsidP="00410681">
            <w:pPr>
              <w:rPr>
                <w:sz w:val="16"/>
                <w:szCs w:val="16"/>
                <w:lang w:eastAsia="zh-CN"/>
              </w:rPr>
            </w:pPr>
            <w:r>
              <w:rPr>
                <w:sz w:val="16"/>
                <w:szCs w:val="16"/>
                <w:lang w:eastAsia="zh-CN"/>
              </w:rPr>
              <w:t>FTP3 traffic model with mean of inter packet arrivals = 4ms</w:t>
            </w:r>
          </w:p>
          <w:p w:rsidR="00EE43C1" w:rsidRDefault="00EE43C1" w:rsidP="00410681">
            <w:pPr>
              <w:rPr>
                <w:sz w:val="16"/>
                <w:szCs w:val="16"/>
              </w:rPr>
            </w:pPr>
            <w:r>
              <w:rPr>
                <w:sz w:val="16"/>
                <w:szCs w:val="16"/>
                <w:lang w:eastAsia="zh-CN"/>
              </w:rPr>
              <w:t xml:space="preserve"> </w:t>
            </w:r>
          </w:p>
        </w:tc>
        <w:tc>
          <w:tcPr>
            <w:tcW w:w="1350" w:type="dxa"/>
            <w:shd w:val="clear" w:color="auto" w:fill="DEEAF6"/>
          </w:tcPr>
          <w:p w:rsidR="00EE43C1" w:rsidRDefault="00EE43C1" w:rsidP="00410681">
            <w:pPr>
              <w:rPr>
                <w:color w:val="000000" w:themeColor="text1"/>
                <w:sz w:val="16"/>
                <w:szCs w:val="16"/>
                <w:lang w:eastAsia="zh-CN"/>
              </w:rPr>
            </w:pPr>
            <w:r>
              <w:rPr>
                <w:color w:val="000000" w:themeColor="text1"/>
                <w:sz w:val="16"/>
                <w:szCs w:val="16"/>
                <w:lang w:eastAsia="zh-CN"/>
              </w:rPr>
              <w:t>Single UE.</w:t>
            </w:r>
          </w:p>
          <w:p w:rsidR="00EE43C1" w:rsidRDefault="00EE43C1" w:rsidP="00410681">
            <w:pPr>
              <w:rPr>
                <w:color w:val="000000" w:themeColor="text1"/>
                <w:sz w:val="16"/>
                <w:szCs w:val="16"/>
                <w:lang w:eastAsia="zh-CN"/>
              </w:rPr>
            </w:pPr>
            <w:r>
              <w:rPr>
                <w:color w:val="000000" w:themeColor="text1"/>
                <w:sz w:val="16"/>
                <w:szCs w:val="16"/>
                <w:lang w:eastAsia="zh-CN"/>
              </w:rPr>
              <w:t>One PDSCH over 10 symbols in one slot is capable of carrying 868584 information bits.</w:t>
            </w:r>
          </w:p>
          <w:p w:rsidR="00EE43C1" w:rsidRDefault="00EE43C1" w:rsidP="00410681">
            <w:pPr>
              <w:rPr>
                <w:color w:val="000000" w:themeColor="text1"/>
                <w:sz w:val="16"/>
                <w:szCs w:val="16"/>
                <w:lang w:eastAsia="zh-CN"/>
              </w:rPr>
            </w:pPr>
            <w:r>
              <w:rPr>
                <w:color w:val="000000" w:themeColor="text1"/>
                <w:sz w:val="16"/>
                <w:szCs w:val="16"/>
                <w:lang w:eastAsia="zh-CN"/>
              </w:rPr>
              <w:t xml:space="preserve">Cross-carrier scheduling </w:t>
            </w:r>
          </w:p>
          <w:p w:rsidR="00EE43C1" w:rsidRDefault="00EE43C1" w:rsidP="00410681">
            <w:pPr>
              <w:rPr>
                <w:sz w:val="16"/>
                <w:szCs w:val="16"/>
              </w:rPr>
            </w:pPr>
            <w:r>
              <w:rPr>
                <w:color w:val="000000" w:themeColor="text1"/>
                <w:sz w:val="16"/>
                <w:szCs w:val="16"/>
                <w:lang w:eastAsia="zh-CN"/>
              </w:rPr>
              <w:t>Minimum scheduling delay = 0.5ms. (also assumed for activation/deactivation)</w:t>
            </w:r>
          </w:p>
        </w:tc>
      </w:tr>
      <w:tr w:rsidR="00EE43C1" w:rsidTr="00410681">
        <w:tc>
          <w:tcPr>
            <w:tcW w:w="985" w:type="dxa"/>
            <w:tcBorders>
              <w:left w:val="single" w:sz="4" w:space="0" w:color="FFFFFF"/>
            </w:tcBorders>
            <w:shd w:val="clear" w:color="auto" w:fill="5B9BD5"/>
          </w:tcPr>
          <w:p w:rsidR="00EE43C1" w:rsidRPr="00170BC5" w:rsidRDefault="00626E2C" w:rsidP="00410681">
            <w:pPr>
              <w:pStyle w:val="Comments"/>
              <w:rPr>
                <w:rFonts w:ascii="Times New Roman" w:hAnsi="Times New Roman"/>
                <w:b/>
                <w:bCs/>
                <w:i w:val="0"/>
                <w:color w:val="FFFFFF" w:themeColor="background1"/>
                <w:sz w:val="16"/>
                <w:szCs w:val="16"/>
              </w:rPr>
            </w:pPr>
            <w:r w:rsidRPr="00626E2C">
              <w:rPr>
                <w:rFonts w:ascii="Times New Roman" w:hAnsi="Times New Roman"/>
                <w:b/>
                <w:bCs/>
                <w:i w:val="0"/>
                <w:color w:val="FFFFFF" w:themeColor="background1"/>
                <w:sz w:val="16"/>
                <w:szCs w:val="16"/>
              </w:rPr>
              <w:t xml:space="preserve">Apple  </w:t>
            </w:r>
            <w:r w:rsidRPr="00626E2C">
              <w:rPr>
                <w:rFonts w:ascii="Times New Roman" w:hAnsi="Times New Roman"/>
                <w:b/>
                <w:bCs/>
                <w:i w:val="0"/>
                <w:color w:val="FFFFFF" w:themeColor="background1"/>
                <w:sz w:val="16"/>
                <w:szCs w:val="16"/>
              </w:rPr>
              <w:fldChar w:fldCharType="begin"/>
            </w:r>
            <w:r w:rsidRPr="00626E2C">
              <w:rPr>
                <w:rFonts w:ascii="Times New Roman" w:hAnsi="Times New Roman"/>
                <w:b/>
                <w:bCs/>
                <w:i w:val="0"/>
                <w:color w:val="FFFFFF" w:themeColor="background1"/>
                <w:sz w:val="16"/>
                <w:szCs w:val="16"/>
              </w:rPr>
              <w:instrText xml:space="preserve"> REF _Ref1771329 \r \h  \* MERGEFORMAT </w:instrText>
            </w:r>
            <w:r w:rsidRPr="00626E2C">
              <w:rPr>
                <w:rFonts w:ascii="Times New Roman" w:hAnsi="Times New Roman"/>
                <w:b/>
                <w:bCs/>
                <w:i w:val="0"/>
                <w:color w:val="FFFFFF" w:themeColor="background1"/>
                <w:sz w:val="16"/>
                <w:szCs w:val="16"/>
              </w:rPr>
            </w:r>
            <w:r w:rsidRPr="00626E2C">
              <w:rPr>
                <w:rFonts w:ascii="Times New Roman" w:hAnsi="Times New Roman"/>
                <w:b/>
                <w:bCs/>
                <w:i w:val="0"/>
                <w:color w:val="FFFFFF" w:themeColor="background1"/>
                <w:sz w:val="16"/>
                <w:szCs w:val="16"/>
              </w:rPr>
              <w:fldChar w:fldCharType="separate"/>
            </w:r>
            <w:r w:rsidRPr="00626E2C">
              <w:rPr>
                <w:rFonts w:ascii="Times New Roman" w:hAnsi="Times New Roman"/>
                <w:b/>
                <w:bCs/>
                <w:i w:val="0"/>
                <w:color w:val="FFFFFF" w:themeColor="background1"/>
                <w:sz w:val="16"/>
                <w:szCs w:val="16"/>
              </w:rPr>
              <w:t>[68]</w:t>
            </w:r>
            <w:r w:rsidRPr="00626E2C">
              <w:rPr>
                <w:rFonts w:ascii="Times New Roman" w:hAnsi="Times New Roman"/>
                <w:b/>
                <w:bCs/>
                <w:i w:val="0"/>
                <w:color w:val="FFFFFF" w:themeColor="background1"/>
                <w:sz w:val="16"/>
                <w:szCs w:val="16"/>
              </w:rPr>
              <w:fldChar w:fldCharType="end"/>
            </w:r>
            <w:fldSimple w:instr=" REF _Ref2900803 \r \h  \* MERGEFORMAT ">
              <w:r w:rsidRPr="00626E2C">
                <w:rPr>
                  <w:rFonts w:ascii="Times New Roman" w:hAnsi="Times New Roman"/>
                  <w:b/>
                  <w:bCs/>
                  <w:i w:val="0"/>
                  <w:color w:val="FFFFFF" w:themeColor="background1"/>
                  <w:sz w:val="16"/>
                  <w:szCs w:val="16"/>
                </w:rPr>
                <w:t>[84]</w:t>
              </w:r>
            </w:fldSimple>
          </w:p>
        </w:tc>
        <w:tc>
          <w:tcPr>
            <w:tcW w:w="2543" w:type="dxa"/>
            <w:shd w:val="clear" w:color="auto" w:fill="B8CCE4" w:themeFill="accent1" w:themeFillTint="66"/>
          </w:tcPr>
          <w:p w:rsidR="00EE43C1" w:rsidRDefault="00EE43C1" w:rsidP="00410681">
            <w:pPr>
              <w:rPr>
                <w:sz w:val="16"/>
                <w:szCs w:val="16"/>
                <w:lang w:eastAsia="zh-CN"/>
              </w:rPr>
            </w:pPr>
            <w:proofErr w:type="gramStart"/>
            <w:r>
              <w:rPr>
                <w:sz w:val="16"/>
                <w:szCs w:val="16"/>
                <w:lang w:eastAsia="zh-CN"/>
              </w:rPr>
              <w:t>1) In cases</w:t>
            </w:r>
            <w:proofErr w:type="gramEnd"/>
            <w:r>
              <w:rPr>
                <w:sz w:val="16"/>
                <w:szCs w:val="16"/>
                <w:lang w:eastAsia="zh-CN"/>
              </w:rPr>
              <w:t xml:space="preserve"> UE is aware of total size of file (e.g., video, app) to upload or download, UE can advise gNB how many </w:t>
            </w:r>
            <w:proofErr w:type="spellStart"/>
            <w:r>
              <w:rPr>
                <w:sz w:val="16"/>
                <w:szCs w:val="16"/>
                <w:lang w:eastAsia="zh-CN"/>
              </w:rPr>
              <w:t>Scells</w:t>
            </w:r>
            <w:proofErr w:type="spellEnd"/>
            <w:r>
              <w:rPr>
                <w:sz w:val="16"/>
                <w:szCs w:val="16"/>
                <w:lang w:eastAsia="zh-CN"/>
              </w:rPr>
              <w:t xml:space="preserve"> it needs or when to activate / deactivate </w:t>
            </w:r>
            <w:proofErr w:type="spellStart"/>
            <w:r>
              <w:rPr>
                <w:sz w:val="16"/>
                <w:szCs w:val="16"/>
                <w:lang w:eastAsia="zh-CN"/>
              </w:rPr>
              <w:t>SCells</w:t>
            </w:r>
            <w:proofErr w:type="spellEnd"/>
            <w:r>
              <w:rPr>
                <w:sz w:val="16"/>
                <w:szCs w:val="16"/>
                <w:lang w:eastAsia="zh-CN"/>
              </w:rPr>
              <w:t>.</w:t>
            </w:r>
          </w:p>
          <w:p w:rsidR="00EE43C1" w:rsidRDefault="00EE43C1" w:rsidP="00410681">
            <w:pPr>
              <w:rPr>
                <w:sz w:val="16"/>
                <w:szCs w:val="16"/>
                <w:lang w:eastAsia="zh-CN"/>
              </w:rPr>
            </w:pPr>
            <w:r>
              <w:rPr>
                <w:sz w:val="16"/>
                <w:szCs w:val="16"/>
                <w:lang w:eastAsia="zh-CN"/>
              </w:rPr>
              <w:lastRenderedPageBreak/>
              <w:t>2) UE sends SCell deactivation request to network when file downloading is finished.</w:t>
            </w:r>
          </w:p>
          <w:p w:rsidR="00EE43C1" w:rsidRDefault="00EE43C1" w:rsidP="00410681">
            <w:pPr>
              <w:rPr>
                <w:sz w:val="16"/>
                <w:szCs w:val="16"/>
                <w:lang w:eastAsia="zh-CN"/>
              </w:rPr>
            </w:pPr>
            <w:r>
              <w:rPr>
                <w:sz w:val="16"/>
                <w:szCs w:val="16"/>
                <w:lang w:eastAsia="zh-CN"/>
              </w:rPr>
              <w:t>3a) Without DRX, following the deactivation, gNB can immediately move to RRC INACTIVE or IDLE state.</w:t>
            </w:r>
          </w:p>
          <w:p w:rsidR="00EE43C1" w:rsidRDefault="00EE43C1" w:rsidP="00410681">
            <w:pPr>
              <w:rPr>
                <w:sz w:val="16"/>
                <w:szCs w:val="16"/>
              </w:rPr>
            </w:pPr>
            <w:r>
              <w:rPr>
                <w:sz w:val="16"/>
                <w:szCs w:val="16"/>
                <w:lang w:eastAsia="zh-CN"/>
              </w:rPr>
              <w:t>3b) With CDRX case, UE enters CDRX mode.</w:t>
            </w:r>
          </w:p>
        </w:tc>
        <w:tc>
          <w:tcPr>
            <w:tcW w:w="787" w:type="dxa"/>
            <w:shd w:val="clear" w:color="auto" w:fill="B8CCE4" w:themeFill="accent1" w:themeFillTint="66"/>
          </w:tcPr>
          <w:p w:rsidR="00EE43C1" w:rsidRDefault="00EE43C1" w:rsidP="00410681">
            <w:pPr>
              <w:rPr>
                <w:sz w:val="16"/>
                <w:szCs w:val="16"/>
              </w:rPr>
            </w:pPr>
            <w:r>
              <w:rPr>
                <w:sz w:val="16"/>
                <w:szCs w:val="16"/>
                <w:lang w:eastAsia="zh-CN"/>
              </w:rPr>
              <w:lastRenderedPageBreak/>
              <w:t>5% ~ 43%</w:t>
            </w:r>
          </w:p>
        </w:tc>
        <w:tc>
          <w:tcPr>
            <w:tcW w:w="1170" w:type="dxa"/>
            <w:shd w:val="clear" w:color="auto" w:fill="B8CCE4" w:themeFill="accent1" w:themeFillTint="66"/>
          </w:tcPr>
          <w:p w:rsidR="00EE43C1" w:rsidRDefault="00EE43C1" w:rsidP="00410681">
            <w:pPr>
              <w:rPr>
                <w:sz w:val="16"/>
                <w:szCs w:val="16"/>
                <w:lang w:eastAsia="zh-CN"/>
              </w:rPr>
            </w:pPr>
            <w:r>
              <w:rPr>
                <w:sz w:val="16"/>
                <w:szCs w:val="16"/>
                <w:lang w:eastAsia="zh-CN"/>
              </w:rPr>
              <w:t>43% for 1MB file with No CDRX</w:t>
            </w:r>
          </w:p>
          <w:p w:rsidR="00EE43C1" w:rsidRDefault="00EE43C1" w:rsidP="00410681">
            <w:pPr>
              <w:rPr>
                <w:sz w:val="16"/>
                <w:szCs w:val="16"/>
                <w:lang w:eastAsia="zh-CN"/>
              </w:rPr>
            </w:pPr>
            <w:r>
              <w:rPr>
                <w:sz w:val="16"/>
                <w:szCs w:val="16"/>
                <w:lang w:eastAsia="zh-CN"/>
              </w:rPr>
              <w:t xml:space="preserve">7% for 5MB file with No </w:t>
            </w:r>
            <w:r>
              <w:rPr>
                <w:sz w:val="16"/>
                <w:szCs w:val="16"/>
                <w:lang w:eastAsia="zh-CN"/>
              </w:rPr>
              <w:lastRenderedPageBreak/>
              <w:t>CDRX</w:t>
            </w:r>
          </w:p>
          <w:p w:rsidR="00EE43C1" w:rsidRDefault="00EE43C1" w:rsidP="00410681">
            <w:pPr>
              <w:rPr>
                <w:sz w:val="16"/>
                <w:szCs w:val="16"/>
                <w:lang w:eastAsia="zh-CN"/>
              </w:rPr>
            </w:pPr>
            <w:r>
              <w:rPr>
                <w:sz w:val="16"/>
                <w:szCs w:val="16"/>
                <w:lang w:eastAsia="zh-CN"/>
              </w:rPr>
              <w:t>17% for 1MB file with CDRX</w:t>
            </w:r>
          </w:p>
          <w:p w:rsidR="00EE43C1" w:rsidRDefault="00EE43C1" w:rsidP="00410681">
            <w:pPr>
              <w:rPr>
                <w:sz w:val="16"/>
                <w:szCs w:val="16"/>
              </w:rPr>
            </w:pPr>
            <w:r>
              <w:rPr>
                <w:sz w:val="16"/>
                <w:szCs w:val="16"/>
                <w:lang w:eastAsia="zh-CN"/>
              </w:rPr>
              <w:t>5% for 5MB file with CDRX</w:t>
            </w:r>
          </w:p>
        </w:tc>
        <w:tc>
          <w:tcPr>
            <w:tcW w:w="833" w:type="dxa"/>
            <w:shd w:val="clear" w:color="auto" w:fill="B8CCE4" w:themeFill="accent1" w:themeFillTint="66"/>
          </w:tcPr>
          <w:p w:rsidR="00EE43C1" w:rsidRDefault="00EE43C1" w:rsidP="00410681">
            <w:pPr>
              <w:rPr>
                <w:sz w:val="16"/>
                <w:szCs w:val="16"/>
              </w:rPr>
            </w:pPr>
          </w:p>
        </w:tc>
        <w:tc>
          <w:tcPr>
            <w:tcW w:w="967" w:type="dxa"/>
            <w:shd w:val="clear" w:color="auto" w:fill="B8CCE4" w:themeFill="accent1" w:themeFillTint="66"/>
          </w:tcPr>
          <w:p w:rsidR="00EE43C1" w:rsidRDefault="00EE43C1" w:rsidP="00410681">
            <w:pPr>
              <w:rPr>
                <w:sz w:val="16"/>
                <w:szCs w:val="16"/>
              </w:rPr>
            </w:pPr>
          </w:p>
        </w:tc>
        <w:tc>
          <w:tcPr>
            <w:tcW w:w="1463" w:type="dxa"/>
            <w:shd w:val="clear" w:color="auto" w:fill="B8CCE4" w:themeFill="accent1" w:themeFillTint="66"/>
          </w:tcPr>
          <w:p w:rsidR="00EE43C1" w:rsidRDefault="00EE43C1" w:rsidP="00410681">
            <w:pPr>
              <w:rPr>
                <w:sz w:val="16"/>
                <w:szCs w:val="16"/>
                <w:lang w:eastAsia="zh-CN"/>
              </w:rPr>
            </w:pPr>
            <w:r>
              <w:rPr>
                <w:sz w:val="16"/>
                <w:szCs w:val="16"/>
                <w:lang w:eastAsia="zh-CN"/>
              </w:rPr>
              <w:t xml:space="preserve">Evaluation Method = </w:t>
            </w:r>
            <w:r w:rsidR="00E5233F">
              <w:rPr>
                <w:sz w:val="16"/>
                <w:szCs w:val="16"/>
                <w:lang w:eastAsia="zh-CN"/>
              </w:rPr>
              <w:t>Numerical Simulation</w:t>
            </w:r>
          </w:p>
          <w:p w:rsidR="00EE43C1" w:rsidRDefault="00EE43C1" w:rsidP="00410681">
            <w:pPr>
              <w:rPr>
                <w:sz w:val="16"/>
                <w:szCs w:val="16"/>
                <w:lang w:eastAsia="zh-CN"/>
              </w:rPr>
            </w:pPr>
            <w:r>
              <w:rPr>
                <w:sz w:val="16"/>
                <w:szCs w:val="16"/>
                <w:lang w:eastAsia="zh-CN"/>
              </w:rPr>
              <w:t xml:space="preserve">Baseline configuration with </w:t>
            </w:r>
            <w:r>
              <w:rPr>
                <w:sz w:val="16"/>
                <w:szCs w:val="16"/>
                <w:lang w:eastAsia="zh-CN"/>
              </w:rPr>
              <w:lastRenderedPageBreak/>
              <w:t>2 CC, 1 HARQ process</w:t>
            </w:r>
            <w:r w:rsidR="000F3013">
              <w:rPr>
                <w:sz w:val="16"/>
                <w:szCs w:val="16"/>
                <w:lang w:eastAsia="zh-CN"/>
              </w:rPr>
              <w:t xml:space="preserve">, gNB deactivates </w:t>
            </w:r>
            <w:proofErr w:type="spellStart"/>
            <w:r w:rsidR="000F3013">
              <w:rPr>
                <w:sz w:val="16"/>
                <w:szCs w:val="16"/>
                <w:lang w:eastAsia="zh-CN"/>
              </w:rPr>
              <w:t>SCells</w:t>
            </w:r>
            <w:proofErr w:type="spellEnd"/>
            <w:r w:rsidR="000F3013">
              <w:rPr>
                <w:sz w:val="16"/>
                <w:szCs w:val="16"/>
                <w:lang w:eastAsia="zh-CN"/>
              </w:rPr>
              <w:t xml:space="preserve"> after S</w:t>
            </w:r>
            <w:r>
              <w:rPr>
                <w:sz w:val="16"/>
                <w:szCs w:val="16"/>
                <w:lang w:eastAsia="zh-CN"/>
              </w:rPr>
              <w:t>Cell deactivation timer value of 320ms expires.</w:t>
            </w:r>
          </w:p>
          <w:p w:rsidR="00EE43C1" w:rsidRDefault="00EE43C1" w:rsidP="00410681">
            <w:pPr>
              <w:rPr>
                <w:sz w:val="16"/>
                <w:szCs w:val="16"/>
              </w:rPr>
            </w:pPr>
            <w:r>
              <w:rPr>
                <w:sz w:val="16"/>
                <w:szCs w:val="16"/>
                <w:lang w:eastAsia="zh-CN"/>
              </w:rPr>
              <w:t>CDRX = (320, 200, 10) ms</w:t>
            </w:r>
          </w:p>
        </w:tc>
        <w:tc>
          <w:tcPr>
            <w:tcW w:w="1350" w:type="dxa"/>
            <w:shd w:val="clear" w:color="auto" w:fill="B8CCE4" w:themeFill="accent1" w:themeFillTint="66"/>
          </w:tcPr>
          <w:p w:rsidR="00EE43C1" w:rsidRDefault="00EE43C1" w:rsidP="00410681">
            <w:pPr>
              <w:rPr>
                <w:sz w:val="16"/>
                <w:szCs w:val="16"/>
              </w:rPr>
            </w:pPr>
            <w:r>
              <w:rPr>
                <w:sz w:val="16"/>
                <w:szCs w:val="16"/>
                <w:lang w:eastAsia="zh-CN"/>
              </w:rPr>
              <w:lastRenderedPageBreak/>
              <w:t xml:space="preserve">Note that both baseline and proposed schemes have no impact on user throughput since </w:t>
            </w:r>
            <w:r>
              <w:rPr>
                <w:sz w:val="16"/>
                <w:szCs w:val="16"/>
                <w:lang w:eastAsia="zh-CN"/>
              </w:rPr>
              <w:lastRenderedPageBreak/>
              <w:t>the SCell deactivation kicks in after file downloading is finished.</w:t>
            </w:r>
          </w:p>
        </w:tc>
      </w:tr>
      <w:tr w:rsidR="00EE43C1" w:rsidTr="00410681">
        <w:tc>
          <w:tcPr>
            <w:tcW w:w="985" w:type="dxa"/>
            <w:tcBorders>
              <w:top w:val="single" w:sz="4" w:space="0" w:color="FFFFFF"/>
              <w:left w:val="single" w:sz="4" w:space="0" w:color="FFFFFF"/>
            </w:tcBorders>
            <w:shd w:val="clear" w:color="auto" w:fill="5B9BD5"/>
          </w:tcPr>
          <w:p w:rsidR="00EE43C1" w:rsidRDefault="00EE43C1" w:rsidP="00410681">
            <w:pPr>
              <w:rPr>
                <w:b/>
                <w:bCs/>
                <w:color w:val="FFFFFF" w:themeColor="background1"/>
                <w:sz w:val="16"/>
                <w:szCs w:val="16"/>
              </w:rPr>
            </w:pPr>
            <w:r>
              <w:rPr>
                <w:b/>
                <w:bCs/>
                <w:color w:val="FFFFFF" w:themeColor="background1"/>
                <w:sz w:val="16"/>
                <w:szCs w:val="16"/>
              </w:rPr>
              <w:lastRenderedPageBreak/>
              <w:t xml:space="preserve">Qualcomm </w:t>
            </w:r>
            <w:r w:rsidR="00626E2C">
              <w:rPr>
                <w:b/>
                <w:bCs/>
                <w:color w:val="FFFFFF" w:themeColor="background1"/>
                <w:sz w:val="16"/>
                <w:szCs w:val="16"/>
              </w:rPr>
              <w:fldChar w:fldCharType="begin"/>
            </w:r>
            <w:r>
              <w:rPr>
                <w:b/>
                <w:bCs/>
                <w:color w:val="FFFFFF" w:themeColor="background1"/>
                <w:sz w:val="16"/>
                <w:szCs w:val="16"/>
              </w:rPr>
              <w:instrText xml:space="preserve"> REF _Ref535444479 \r \h  \* MERGEFORMAT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[48]</w:t>
            </w:r>
            <w:r w:rsidR="00626E2C">
              <w:rPr>
                <w:b/>
                <w:bCs/>
                <w:color w:val="FFFFFF" w:themeColor="background1"/>
                <w:sz w:val="16"/>
                <w:szCs w:val="16"/>
              </w:rPr>
              <w:fldChar w:fldCharType="end"/>
            </w:r>
            <w:fldSimple w:instr=" REF _Ref1773481 \r \h  \* MERGEFORMAT ">
              <w:r>
                <w:rPr>
                  <w:b/>
                  <w:bCs/>
                  <w:color w:val="FFFFFF" w:themeColor="background1"/>
                  <w:sz w:val="16"/>
                  <w:szCs w:val="16"/>
                </w:rPr>
                <w:t>[70]</w:t>
              </w:r>
            </w:fldSimple>
          </w:p>
        </w:tc>
        <w:tc>
          <w:tcPr>
            <w:tcW w:w="2543" w:type="dxa"/>
            <w:shd w:val="clear" w:color="auto" w:fill="DBE5F1" w:themeFill="accent1" w:themeFillTint="33"/>
          </w:tcPr>
          <w:p w:rsidR="00EE43C1" w:rsidRDefault="00EE43C1" w:rsidP="00410681">
            <w:pPr>
              <w:rPr>
                <w:sz w:val="16"/>
                <w:szCs w:val="16"/>
              </w:rPr>
            </w:pPr>
            <w:r>
              <w:rPr>
                <w:sz w:val="16"/>
                <w:szCs w:val="16"/>
              </w:rPr>
              <w:t>SCell Dormancy</w:t>
            </w:r>
          </w:p>
          <w:p w:rsidR="00EE43C1" w:rsidRDefault="00EE43C1" w:rsidP="00410681">
            <w:pPr>
              <w:rPr>
                <w:sz w:val="16"/>
                <w:szCs w:val="16"/>
              </w:rPr>
            </w:pPr>
            <w:r>
              <w:rPr>
                <w:sz w:val="16"/>
                <w:szCs w:val="16"/>
              </w:rPr>
              <w:t xml:space="preserve">(e.g. based on dormant BWP, or semi-persistent search space </w:t>
            </w:r>
            <w:proofErr w:type="spellStart"/>
            <w:r>
              <w:rPr>
                <w:sz w:val="16"/>
                <w:szCs w:val="16"/>
              </w:rPr>
              <w:t>config</w:t>
            </w:r>
            <w:proofErr w:type="spellEnd"/>
            <w:r>
              <w:rPr>
                <w:sz w:val="16"/>
                <w:szCs w:val="16"/>
              </w:rPr>
              <w:t>)</w:t>
            </w:r>
          </w:p>
        </w:tc>
        <w:tc>
          <w:tcPr>
            <w:tcW w:w="787" w:type="dxa"/>
            <w:shd w:val="clear" w:color="auto" w:fill="DBE5F1" w:themeFill="accent1" w:themeFillTint="33"/>
          </w:tcPr>
          <w:p w:rsidR="00EE43C1" w:rsidRDefault="00EE43C1" w:rsidP="00410681">
            <w:pPr>
              <w:rPr>
                <w:sz w:val="16"/>
                <w:szCs w:val="16"/>
              </w:rPr>
            </w:pPr>
            <w:r>
              <w:rPr>
                <w:sz w:val="16"/>
                <w:szCs w:val="16"/>
              </w:rPr>
              <w:t>32%</w:t>
            </w:r>
          </w:p>
        </w:tc>
        <w:tc>
          <w:tcPr>
            <w:tcW w:w="1170" w:type="dxa"/>
            <w:shd w:val="clear" w:color="auto" w:fill="DBE5F1" w:themeFill="accent1" w:themeFillTint="33"/>
          </w:tcPr>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33.6%</w:t>
            </w:r>
          </w:p>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32.7%</w:t>
            </w:r>
          </w:p>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 xml:space="preserve">1-slot PDCCH periodicity results shown. Other settings available in </w:t>
            </w:r>
            <w:proofErr w:type="spellStart"/>
            <w:r>
              <w:rPr>
                <w:rFonts w:ascii="Times New Roman" w:hAnsi="Times New Roman"/>
                <w:i w:val="0"/>
                <w:sz w:val="16"/>
                <w:szCs w:val="16"/>
              </w:rPr>
              <w:t>tdoc</w:t>
            </w:r>
            <w:proofErr w:type="spellEnd"/>
            <w:r>
              <w:rPr>
                <w:rFonts w:ascii="Times New Roman" w:hAnsi="Times New Roman"/>
                <w:i w:val="0"/>
                <w:sz w:val="16"/>
                <w:szCs w:val="16"/>
              </w:rPr>
              <w:t>.</w:t>
            </w:r>
          </w:p>
          <w:p w:rsidR="00EE43C1" w:rsidRDefault="00EE43C1" w:rsidP="00410681">
            <w:pPr>
              <w:pStyle w:val="Comments"/>
              <w:spacing w:before="0"/>
            </w:pPr>
          </w:p>
        </w:tc>
        <w:tc>
          <w:tcPr>
            <w:tcW w:w="833" w:type="dxa"/>
            <w:shd w:val="clear" w:color="auto" w:fill="DBE5F1" w:themeFill="accent1" w:themeFillTint="33"/>
          </w:tcPr>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Average latency increase </w:t>
            </w:r>
          </w:p>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0.38%</w:t>
            </w:r>
          </w:p>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0.73%</w:t>
            </w:r>
          </w:p>
          <w:p w:rsidR="00EE43C1" w:rsidRDefault="00EE43C1" w:rsidP="00410681">
            <w:pPr>
              <w:pStyle w:val="Comments"/>
              <w:rPr>
                <w:rFonts w:eastAsia="宋体"/>
                <w:sz w:val="16"/>
                <w:szCs w:val="16"/>
              </w:rPr>
            </w:pPr>
          </w:p>
        </w:tc>
        <w:tc>
          <w:tcPr>
            <w:tcW w:w="967" w:type="dxa"/>
            <w:shd w:val="clear" w:color="auto" w:fill="DBE5F1" w:themeFill="accent1" w:themeFillTint="33"/>
          </w:tcPr>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rPr>
                <w:sz w:val="16"/>
                <w:szCs w:val="16"/>
              </w:rPr>
            </w:pPr>
            <w:r>
              <w:rPr>
                <w:sz w:val="16"/>
                <w:szCs w:val="16"/>
                <w:lang w:eastAsia="zh-CN"/>
              </w:rPr>
              <w:t>Signalling overhead due to transition  commands</w:t>
            </w:r>
          </w:p>
        </w:tc>
        <w:tc>
          <w:tcPr>
            <w:tcW w:w="1463" w:type="dxa"/>
            <w:shd w:val="clear" w:color="auto" w:fill="DBE5F1" w:themeFill="accent1" w:themeFillTint="33"/>
          </w:tcPr>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 xml:space="preserve">Method: SLS </w:t>
            </w:r>
          </w:p>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FR2. DL-only, No CDRX</w:t>
            </w:r>
          </w:p>
          <w:p w:rsidR="00EE43C1" w:rsidRDefault="00EE43C1" w:rsidP="00410681">
            <w:pPr>
              <w:pStyle w:val="Comments"/>
              <w:spacing w:before="0"/>
              <w:rPr>
                <w:rFonts w:ascii="Times New Roman" w:hAnsi="Times New Roman"/>
                <w:i w:val="0"/>
                <w:sz w:val="16"/>
                <w:szCs w:val="16"/>
              </w:rPr>
            </w:pPr>
          </w:p>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Traffic model: FTP3</w:t>
            </w:r>
          </w:p>
          <w:p w:rsidR="00EE43C1" w:rsidRDefault="00EE43C1" w:rsidP="00410681">
            <w:pPr>
              <w:pStyle w:val="Comments"/>
              <w:spacing w:before="0"/>
              <w:rPr>
                <w:rFonts w:ascii="Times New Roman" w:hAnsi="Times New Roman"/>
                <w:i w:val="0"/>
                <w:sz w:val="16"/>
                <w:szCs w:val="16"/>
              </w:rPr>
            </w:pPr>
          </w:p>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Max 4CC</w:t>
            </w:r>
          </w:p>
          <w:p w:rsidR="00EE43C1" w:rsidRDefault="00EE43C1" w:rsidP="00410681">
            <w:pPr>
              <w:rPr>
                <w:sz w:val="16"/>
                <w:szCs w:val="16"/>
              </w:rPr>
            </w:pPr>
            <w:r>
              <w:rPr>
                <w:sz w:val="16"/>
                <w:szCs w:val="16"/>
              </w:rPr>
              <w:t>Transition delay assumptions:</w:t>
            </w:r>
          </w:p>
          <w:p w:rsidR="00EE43C1" w:rsidRDefault="00EE43C1" w:rsidP="00410681">
            <w:pPr>
              <w:pStyle w:val="Comments"/>
              <w:spacing w:before="0"/>
              <w:rPr>
                <w:rFonts w:ascii="Times New Roman" w:hAnsi="Times New Roman"/>
                <w:i w:val="0"/>
                <w:sz w:val="16"/>
                <w:szCs w:val="16"/>
                <w:lang w:eastAsia="zh-CN"/>
              </w:rPr>
            </w:pPr>
            <w:r>
              <w:rPr>
                <w:rFonts w:ascii="Times New Roman" w:eastAsia="宋体" w:hAnsi="Times New Roman"/>
                <w:i w:val="0"/>
                <w:sz w:val="16"/>
                <w:szCs w:val="16"/>
              </w:rPr>
              <w:t xml:space="preserve">#1) </w:t>
            </w:r>
            <w:r>
              <w:rPr>
                <w:rFonts w:ascii="Times New Roman" w:hAnsi="Times New Roman"/>
                <w:i w:val="0"/>
                <w:sz w:val="16"/>
                <w:szCs w:val="16"/>
                <w:lang w:eastAsia="zh-CN"/>
              </w:rPr>
              <w:t>Transition Delay=1 slot</w:t>
            </w:r>
          </w:p>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(ideal assumption)</w:t>
            </w:r>
          </w:p>
          <w:p w:rsidR="00EE43C1" w:rsidRDefault="00EE43C1" w:rsidP="00410681">
            <w:pPr>
              <w:pStyle w:val="Comments"/>
              <w:spacing w:before="0"/>
              <w:rPr>
                <w:rFonts w:ascii="Times New Roman" w:hAnsi="Times New Roman"/>
                <w:i w:val="0"/>
                <w:sz w:val="16"/>
                <w:szCs w:val="16"/>
                <w:lang w:eastAsia="zh-CN"/>
              </w:rPr>
            </w:pPr>
            <w:r>
              <w:rPr>
                <w:rFonts w:ascii="Times New Roman" w:eastAsia="宋体" w:hAnsi="Times New Roman"/>
                <w:i w:val="0"/>
                <w:sz w:val="16"/>
                <w:szCs w:val="16"/>
              </w:rPr>
              <w:t xml:space="preserve">#2) </w:t>
            </w:r>
            <w:r>
              <w:rPr>
                <w:rFonts w:ascii="Times New Roman" w:hAnsi="Times New Roman"/>
                <w:i w:val="0"/>
                <w:sz w:val="16"/>
                <w:szCs w:val="16"/>
                <w:lang w:eastAsia="zh-CN"/>
              </w:rPr>
              <w:t>Transition Delay=6 slots</w:t>
            </w:r>
          </w:p>
          <w:p w:rsidR="00EE43C1" w:rsidRDefault="00EE43C1" w:rsidP="00410681">
            <w:pPr>
              <w:pStyle w:val="Comments"/>
              <w:spacing w:before="0"/>
              <w:rPr>
                <w:sz w:val="16"/>
                <w:szCs w:val="16"/>
              </w:rPr>
            </w:pPr>
            <w:r>
              <w:rPr>
                <w:rFonts w:ascii="Times New Roman" w:hAnsi="Times New Roman"/>
                <w:i w:val="0"/>
                <w:sz w:val="16"/>
                <w:szCs w:val="16"/>
                <w:lang w:eastAsia="zh-CN"/>
              </w:rPr>
              <w:t>(realistic assumption)</w:t>
            </w:r>
          </w:p>
        </w:tc>
        <w:tc>
          <w:tcPr>
            <w:tcW w:w="1350" w:type="dxa"/>
            <w:shd w:val="clear" w:color="auto" w:fill="DBE5F1" w:themeFill="accent1" w:themeFillTint="33"/>
          </w:tcPr>
          <w:p w:rsidR="00EE43C1" w:rsidRDefault="00EE43C1" w:rsidP="00EE43C1">
            <w:pPr>
              <w:pStyle w:val="Comments"/>
              <w:numPr>
                <w:ilvl w:val="0"/>
                <w:numId w:val="88"/>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EE43C1" w:rsidRDefault="00EE43C1" w:rsidP="00EE43C1">
            <w:pPr>
              <w:pStyle w:val="Comments"/>
              <w:numPr>
                <w:ilvl w:val="0"/>
                <w:numId w:val="88"/>
              </w:numPr>
              <w:spacing w:before="0" w:line="259" w:lineRule="auto"/>
              <w:ind w:left="144" w:hanging="144"/>
              <w:rPr>
                <w:rFonts w:ascii="Times New Roman" w:hAnsi="Times New Roman"/>
                <w:i w:val="0"/>
                <w:sz w:val="16"/>
                <w:szCs w:val="16"/>
              </w:rPr>
            </w:pPr>
            <w:r>
              <w:rPr>
                <w:rFonts w:ascii="Times New Roman" w:hAnsi="Times New Roman"/>
                <w:i w:val="0"/>
                <w:sz w:val="16"/>
                <w:szCs w:val="16"/>
              </w:rPr>
              <w:t>Baseline latency: 20.3ms</w:t>
            </w:r>
          </w:p>
          <w:p w:rsidR="00EE43C1" w:rsidRDefault="00EE43C1" w:rsidP="00EE43C1">
            <w:pPr>
              <w:pStyle w:val="Comments"/>
              <w:numPr>
                <w:ilvl w:val="0"/>
                <w:numId w:val="88"/>
              </w:numPr>
              <w:spacing w:before="0" w:line="259" w:lineRule="auto"/>
              <w:ind w:left="144" w:hanging="144"/>
              <w:rPr>
                <w:rFonts w:ascii="Times New Roman" w:hAnsi="Times New Roman"/>
                <w:i w:val="0"/>
                <w:sz w:val="16"/>
                <w:szCs w:val="16"/>
              </w:rPr>
            </w:pPr>
            <w:r>
              <w:rPr>
                <w:rFonts w:ascii="Times New Roman" w:hAnsi="Times New Roman"/>
                <w:i w:val="0"/>
                <w:sz w:val="16"/>
                <w:szCs w:val="16"/>
              </w:rPr>
              <w:t>Additional latency is due to transition delay</w:t>
            </w:r>
          </w:p>
          <w:p w:rsidR="00EE43C1" w:rsidRPr="004867F4" w:rsidRDefault="00EE43C1" w:rsidP="00EE43C1">
            <w:pPr>
              <w:pStyle w:val="Comments"/>
              <w:numPr>
                <w:ilvl w:val="0"/>
                <w:numId w:val="88"/>
              </w:numPr>
              <w:spacing w:before="0" w:line="259" w:lineRule="auto"/>
              <w:ind w:left="144" w:hanging="144"/>
              <w:rPr>
                <w:sz w:val="16"/>
                <w:szCs w:val="16"/>
              </w:rPr>
            </w:pPr>
            <w:r>
              <w:rPr>
                <w:rFonts w:ascii="Times New Roman" w:hAnsi="Times New Roman"/>
                <w:i w:val="0"/>
                <w:sz w:val="16"/>
                <w:szCs w:val="16"/>
              </w:rPr>
              <w:t>Traffic scales with number of carriers</w:t>
            </w:r>
          </w:p>
          <w:p w:rsidR="00EE43C1" w:rsidRDefault="00EE43C1" w:rsidP="00EE43C1">
            <w:pPr>
              <w:pStyle w:val="Comments"/>
              <w:numPr>
                <w:ilvl w:val="0"/>
                <w:numId w:val="88"/>
              </w:numPr>
              <w:spacing w:before="0" w:line="259" w:lineRule="auto"/>
              <w:ind w:left="144" w:hanging="144"/>
              <w:rPr>
                <w:sz w:val="16"/>
                <w:szCs w:val="16"/>
              </w:rPr>
            </w:pPr>
            <w:r>
              <w:rPr>
                <w:rFonts w:ascii="Times New Roman" w:hAnsi="Times New Roman"/>
                <w:i w:val="0"/>
                <w:sz w:val="16"/>
                <w:szCs w:val="16"/>
              </w:rPr>
              <w:t>10 UEs in system</w:t>
            </w:r>
          </w:p>
        </w:tc>
      </w:tr>
    </w:tbl>
    <w:p w:rsidR="00C5037C" w:rsidRDefault="00C5037C" w:rsidP="00C5037C">
      <w:pPr>
        <w:rPr>
          <w:lang w:val="en-US"/>
        </w:rPr>
      </w:pPr>
    </w:p>
    <w:p w:rsidR="001E0500" w:rsidRPr="00EC399F" w:rsidRDefault="00626E2C" w:rsidP="001E0500">
      <w:r w:rsidRPr="00626E2C">
        <w:t>Observation</w:t>
      </w:r>
      <w:r w:rsidR="001E0500" w:rsidRPr="001E0500">
        <w:t>:</w:t>
      </w:r>
    </w:p>
    <w:p w:rsidR="00626E2C" w:rsidRDefault="001E0500" w:rsidP="00626E2C">
      <w:pPr>
        <w:spacing w:after="0"/>
      </w:pPr>
      <w:r w:rsidRPr="00EC399F">
        <w:t>The power saving sc</w:t>
      </w:r>
      <w:r w:rsidR="00F70F55">
        <w:t>hemes for SC</w:t>
      </w:r>
      <w:r w:rsidR="00D809A1">
        <w:t xml:space="preserve">ell operation show 12% - </w:t>
      </w:r>
      <w:r w:rsidR="00290CE0">
        <w:t>57.75</w:t>
      </w:r>
      <w:r w:rsidR="00D809A1">
        <w:t xml:space="preserve">% </w:t>
      </w:r>
      <w:r w:rsidRPr="00EC399F">
        <w:t xml:space="preserve">power saving gain if the baseline settings exhibit a large amount of PDCCH monitoring without data scheduling due to sporadic traffic or long data inactivity in SCell(s). Smaller power </w:t>
      </w:r>
      <w:r w:rsidR="006B4FD4">
        <w:t>saving gain in the range of 2%</w:t>
      </w:r>
      <w:r w:rsidR="00925B44">
        <w:t>-7%</w:t>
      </w:r>
      <w:r w:rsidRPr="00EC399F">
        <w:t xml:space="preserve"> is observed for the case of less PDCCH monitoring without data scheduling in SCell(s). The average latency i</w:t>
      </w:r>
      <w:r w:rsidR="006B4FD4">
        <w:t>ncrease is in the range of 0.1% - 2.6%</w:t>
      </w:r>
      <w:r w:rsidRPr="00EC399F">
        <w:t>. One source reports that the corresponding additional overhead in terms of DL resource usage is negligible.</w:t>
      </w:r>
    </w:p>
    <w:p w:rsidR="001E0500" w:rsidRDefault="001E0500" w:rsidP="001E0500"/>
    <w:p w:rsidR="001E0500" w:rsidRPr="001E0500" w:rsidRDefault="001E0500" w:rsidP="00C5037C"/>
    <w:p w:rsidR="001E0500" w:rsidRPr="00A03706" w:rsidRDefault="001E0500" w:rsidP="00C5037C">
      <w:pPr>
        <w:rPr>
          <w:lang w:val="en-US"/>
        </w:rPr>
      </w:pPr>
    </w:p>
    <w:p w:rsidR="00607367" w:rsidRDefault="00AB6A69" w:rsidP="00AB6A69">
      <w:pPr>
        <w:pStyle w:val="3"/>
        <w:numPr>
          <w:ilvl w:val="2"/>
          <w:numId w:val="6"/>
        </w:numPr>
      </w:pPr>
      <w:bookmarkStart w:id="94" w:name="_Toc3277488"/>
      <w:r>
        <w:t xml:space="preserve">Adaptation </w:t>
      </w:r>
      <w:r w:rsidR="00866883">
        <w:t xml:space="preserve">to the variation </w:t>
      </w:r>
      <w:r>
        <w:t>in</w:t>
      </w:r>
      <w:r w:rsidR="00C83792">
        <w:t xml:space="preserve"> time</w:t>
      </w:r>
      <w:bookmarkEnd w:id="94"/>
      <w:r w:rsidR="00866883">
        <w:t xml:space="preserve"> </w:t>
      </w:r>
    </w:p>
    <w:p w:rsidR="00312D22" w:rsidRDefault="00423B49" w:rsidP="00312D22">
      <w:pPr>
        <w:ind w:left="568"/>
      </w:pPr>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BE5F62" w:rsidRDefault="00C5037C">
      <w:pPr>
        <w:pStyle w:val="af5"/>
        <w:numPr>
          <w:ilvl w:val="0"/>
          <w:numId w:val="59"/>
        </w:numPr>
        <w:overflowPunct/>
        <w:autoSpaceDE/>
        <w:autoSpaceDN/>
        <w:adjustRightInd/>
        <w:spacing w:after="0"/>
        <w:contextualSpacing w:val="0"/>
      </w:pPr>
      <w:r w:rsidRPr="00DF3C0F">
        <w:rPr>
          <w:u w:val="single"/>
        </w:rPr>
        <w:t>Cross-slot scheduling</w:t>
      </w:r>
      <w:r>
        <w:rPr>
          <w:u w:val="single"/>
        </w:rPr>
        <w:t xml:space="preserve"> </w:t>
      </w:r>
      <w:r w:rsidRPr="00DF3C0F">
        <w:t xml:space="preserve">   </w:t>
      </w:r>
    </w:p>
    <w:p w:rsidR="00312D22" w:rsidRDefault="00C5037C" w:rsidP="00312D22">
      <w:pPr>
        <w:pStyle w:val="af5"/>
        <w:numPr>
          <w:ilvl w:val="2"/>
          <w:numId w:val="59"/>
        </w:numPr>
        <w:overflowPunct/>
        <w:autoSpaceDE/>
        <w:autoSpaceDN/>
        <w:adjustRightInd/>
        <w:spacing w:after="0"/>
        <w:ind w:left="2084"/>
        <w:contextualSpacing w:val="0"/>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rsidR="00312D22" w:rsidRDefault="00C5037C" w:rsidP="00312D22">
      <w:pPr>
        <w:pStyle w:val="af5"/>
        <w:numPr>
          <w:ilvl w:val="3"/>
          <w:numId w:val="59"/>
        </w:numPr>
        <w:overflowPunct/>
        <w:autoSpaceDE/>
        <w:autoSpaceDN/>
        <w:adjustRightInd/>
        <w:spacing w:after="0"/>
        <w:ind w:left="2804"/>
        <w:contextualSpacing w:val="0"/>
      </w:pPr>
      <w:r>
        <w:t>It is known to the UE at PDCCH decoding</w:t>
      </w:r>
    </w:p>
    <w:p w:rsidR="00312D22" w:rsidRDefault="00C5037C" w:rsidP="00312D22">
      <w:pPr>
        <w:pStyle w:val="af5"/>
        <w:numPr>
          <w:ilvl w:val="3"/>
          <w:numId w:val="59"/>
        </w:numPr>
        <w:overflowPunct/>
        <w:autoSpaceDE/>
        <w:autoSpaceDN/>
        <w:adjustRightInd/>
        <w:spacing w:after="0"/>
        <w:ind w:left="2804"/>
        <w:contextualSpacing w:val="0"/>
      </w:pPr>
      <w:r>
        <w:t xml:space="preserve">Extended micro sleep time and reduce the PDCCH processing in reducing UE power consumption </w:t>
      </w:r>
    </w:p>
    <w:p w:rsidR="00D50E7D" w:rsidRDefault="00D50E7D" w:rsidP="00D50E7D">
      <w:pPr>
        <w:pStyle w:val="af5"/>
        <w:numPr>
          <w:ilvl w:val="3"/>
          <w:numId w:val="59"/>
        </w:numPr>
        <w:overflowPunct/>
        <w:autoSpaceDE/>
        <w:autoSpaceDN/>
        <w:adjustRightInd/>
        <w:spacing w:after="0"/>
        <w:ind w:left="2804"/>
        <w:contextualSpacing w:val="0"/>
      </w:pPr>
      <w:r>
        <w:t>M</w:t>
      </w:r>
      <w:r w:rsidR="00C5037C">
        <w:t>inimum K2 &gt; 0 is essential to avoid the requirements of fast PDCCH processing</w:t>
      </w:r>
    </w:p>
    <w:p w:rsidR="00410681" w:rsidRPr="000A6C4F" w:rsidRDefault="00410681" w:rsidP="00D50E7D">
      <w:pPr>
        <w:pStyle w:val="af5"/>
        <w:numPr>
          <w:ilvl w:val="3"/>
          <w:numId w:val="59"/>
        </w:numPr>
        <w:overflowPunct/>
        <w:autoSpaceDE/>
        <w:autoSpaceDN/>
        <w:adjustRightInd/>
        <w:spacing w:after="0"/>
        <w:ind w:left="2804"/>
        <w:contextualSpacing w:val="0"/>
      </w:pPr>
      <w:r w:rsidRPr="000A6C4F">
        <w:t>UE assistance information can be considered</w:t>
      </w:r>
    </w:p>
    <w:p w:rsidR="00BE5F62" w:rsidRPr="000A6C4F" w:rsidRDefault="00BE5F62">
      <w:pPr>
        <w:pStyle w:val="af5"/>
        <w:overflowPunct/>
        <w:autoSpaceDE/>
        <w:autoSpaceDN/>
        <w:adjustRightInd/>
        <w:spacing w:after="0"/>
        <w:ind w:left="2804"/>
        <w:contextualSpacing w:val="0"/>
      </w:pPr>
    </w:p>
    <w:p w:rsidR="00BE5F62" w:rsidRDefault="00D50E7D" w:rsidP="001E208F">
      <w:pPr>
        <w:pStyle w:val="af5"/>
        <w:numPr>
          <w:ilvl w:val="1"/>
          <w:numId w:val="59"/>
        </w:numPr>
        <w:spacing w:after="0"/>
      </w:pPr>
      <w:r w:rsidRPr="005A3F8F">
        <w:t xml:space="preserve">The general procedure for the study of the power saving scheme when cross-slot scheduling is used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 gNB semi-statically configures TDRA to the UE, subject to UE capability (if any)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All schedulable TDRA values have K0 &gt; = x and K2 &gt;= x where x &gt; 0</w:t>
      </w:r>
    </w:p>
    <w:p w:rsidR="00BE5F62" w:rsidRDefault="00D50E7D" w:rsidP="001E208F">
      <w:pPr>
        <w:pStyle w:val="af0"/>
        <w:numPr>
          <w:ilvl w:val="4"/>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lastRenderedPageBreak/>
        <w:t>Determination of value x is FFS (which may also be done in the WI phase), e.g., may also be impacted by BWP switching triggered by DCI (jointly with cross-slot scheduling, if supported), etc.</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t>All aperiodic CSI-RS triggering offsets are not smaller than the valu</w:t>
      </w:r>
      <w:r w:rsidRPr="005A3F8F">
        <w:rPr>
          <w:rFonts w:eastAsia="DengXian"/>
          <w:lang w:eastAsia="zh-CN"/>
        </w:rPr>
        <w:t>e x</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UE decodes PDCCH and retrieves the index of schedulable TDRA value</w:t>
      </w:r>
      <w:r w:rsidRPr="00833934">
        <w:rPr>
          <w:rFonts w:eastAsia="DengXian"/>
          <w:strike/>
          <w:color w:val="FF0000"/>
          <w:lang w:eastAsia="zh-CN"/>
        </w:rPr>
        <w:t>s</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UE could go to micro sleep after reception of last PDCCH symbol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UE processes PDSCH at the indicated starting time from TDRA value</w:t>
      </w:r>
      <w:r w:rsidRPr="00833934">
        <w:rPr>
          <w:rFonts w:eastAsia="DengXian"/>
          <w:strike/>
          <w:color w:val="FF0000"/>
          <w:lang w:eastAsia="zh-CN"/>
        </w:rPr>
        <w:t>s</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Note: DRX cycle assumed in the evaluation results summarized in the table below is not </w:t>
      </w:r>
      <w:r w:rsidR="006B75DA" w:rsidRPr="005A3F8F">
        <w:rPr>
          <w:rFonts w:eastAsia="DengXian"/>
          <w:lang w:eastAsia="zh-CN"/>
        </w:rPr>
        <w:t>necessary</w:t>
      </w:r>
      <w:r w:rsidRPr="005A3F8F">
        <w:rPr>
          <w:rFonts w:eastAsia="DengXian"/>
          <w:lang w:eastAsia="zh-CN"/>
        </w:rPr>
        <w:t xml:space="preserve"> long DRX cycle; detailed DRX cycle assumption can be found in each reference</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The following table is subject to further update, particularly regarding evaluation results/assumptions</w:t>
      </w:r>
    </w:p>
    <w:p w:rsidR="00BE5F62" w:rsidRDefault="00BE5F62" w:rsidP="001E208F">
      <w:pPr>
        <w:pStyle w:val="af0"/>
        <w:overflowPunct w:val="0"/>
        <w:autoSpaceDE w:val="0"/>
        <w:autoSpaceDN w:val="0"/>
        <w:adjustRightInd w:val="0"/>
        <w:spacing w:after="0"/>
        <w:textAlignment w:val="baseline"/>
        <w:rPr>
          <w:rFonts w:eastAsia="DengXian"/>
          <w:lang w:eastAsia="zh-CN"/>
        </w:rPr>
      </w:pPr>
    </w:p>
    <w:p w:rsidR="00BE5F62" w:rsidRDefault="00BE5F62" w:rsidP="001E208F">
      <w:pPr>
        <w:pStyle w:val="af0"/>
        <w:overflowPunct w:val="0"/>
        <w:autoSpaceDE w:val="0"/>
        <w:autoSpaceDN w:val="0"/>
        <w:adjustRightInd w:val="0"/>
        <w:spacing w:after="0"/>
        <w:textAlignment w:val="baseline"/>
        <w:rPr>
          <w:rFonts w:eastAsia="DengXian"/>
          <w:lang w:eastAsia="zh-CN"/>
        </w:rPr>
      </w:pPr>
    </w:p>
    <w:p w:rsidR="00BE5F62" w:rsidRDefault="00F73069">
      <w:pPr>
        <w:pStyle w:val="ab"/>
        <w:keepNext/>
        <w:jc w:val="center"/>
      </w:pPr>
      <w:r>
        <w:t xml:space="preserve">Table </w:t>
      </w:r>
      <w:r w:rsidR="00626E2C">
        <w:fldChar w:fldCharType="begin"/>
      </w:r>
      <w:r>
        <w:instrText xml:space="preserve"> SEQ Table \* ARABIC </w:instrText>
      </w:r>
      <w:r w:rsidR="00626E2C">
        <w:fldChar w:fldCharType="separate"/>
      </w:r>
      <w:r w:rsidR="0098133C">
        <w:rPr>
          <w:noProof/>
        </w:rPr>
        <w:t>3</w:t>
      </w:r>
      <w:r w:rsidR="00626E2C">
        <w:fldChar w:fldCharType="end"/>
      </w:r>
      <w:r>
        <w:rPr>
          <w:noProof/>
        </w:rPr>
        <w:t>: Power saving scheme with cross-slot scheduling</w:t>
      </w:r>
    </w:p>
    <w:p w:rsidR="007256AC" w:rsidRDefault="007256AC" w:rsidP="00D50E7D">
      <w:pPr>
        <w:pStyle w:val="af0"/>
        <w:overflowPunct w:val="0"/>
        <w:autoSpaceDE w:val="0"/>
        <w:autoSpaceDN w:val="0"/>
        <w:adjustRightInd w:val="0"/>
        <w:spacing w:after="120"/>
        <w:textAlignment w:val="baseline"/>
        <w:rPr>
          <w:rFonts w:eastAsia="DengXian"/>
          <w:lang w:eastAsia="zh-CN"/>
        </w:rPr>
      </w:pPr>
    </w:p>
    <w:p w:rsidR="007256AC" w:rsidRDefault="007256AC" w:rsidP="00D50E7D">
      <w:pPr>
        <w:pStyle w:val="af0"/>
        <w:overflowPunct w:val="0"/>
        <w:autoSpaceDE w:val="0"/>
        <w:autoSpaceDN w:val="0"/>
        <w:adjustRightInd w:val="0"/>
        <w:spacing w:after="120"/>
        <w:textAlignment w:val="baseline"/>
        <w:rPr>
          <w:rFonts w:eastAsia="DengXian"/>
          <w:lang w:eastAsia="zh-CN"/>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507"/>
        <w:gridCol w:w="900"/>
        <w:gridCol w:w="1170"/>
        <w:gridCol w:w="720"/>
        <w:gridCol w:w="720"/>
        <w:gridCol w:w="990"/>
        <w:gridCol w:w="911"/>
        <w:gridCol w:w="912"/>
        <w:gridCol w:w="1350"/>
      </w:tblGrid>
      <w:tr w:rsidR="00410681" w:rsidTr="00410681">
        <w:tc>
          <w:tcPr>
            <w:tcW w:w="918" w:type="dxa"/>
            <w:tcBorders>
              <w:top w:val="single" w:sz="4" w:space="0" w:color="FFFFFF"/>
              <w:left w:val="single" w:sz="4" w:space="0" w:color="FFFFFF"/>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507" w:type="dxa"/>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440" w:type="dxa"/>
            <w:gridSpan w:val="2"/>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410681" w:rsidRDefault="00410681" w:rsidP="00410681">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823" w:type="dxa"/>
            <w:gridSpan w:val="2"/>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410681" w:rsidTr="00410681">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sidR="00626E2C">
              <w:rPr>
                <w:rFonts w:ascii="Times New Roman" w:hAnsi="Times New Roman"/>
                <w:b/>
                <w:bCs/>
                <w:i w:val="0"/>
                <w:color w:val="FFFFFF"/>
                <w:sz w:val="16"/>
                <w:szCs w:val="16"/>
              </w:rPr>
              <w:fldChar w:fldCharType="end"/>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sidR="00626E2C">
              <w:rPr>
                <w:rFonts w:ascii="Times New Roman" w:hAnsi="Times New Roman"/>
                <w:b/>
                <w:bCs/>
                <w:i w:val="0"/>
                <w:color w:val="FFFFFF"/>
                <w:sz w:val="16"/>
                <w:szCs w:val="16"/>
              </w:rPr>
              <w:fldChar w:fldCharType="end"/>
            </w:r>
          </w:p>
        </w:tc>
        <w:tc>
          <w:tcPr>
            <w:tcW w:w="1507" w:type="dxa"/>
            <w:vMerge w:val="restart"/>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Cross-slot scheduling</w:t>
            </w:r>
          </w:p>
        </w:tc>
        <w:tc>
          <w:tcPr>
            <w:tcW w:w="90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13.7% ~ 25.4%</w:t>
            </w:r>
          </w:p>
        </w:tc>
        <w:tc>
          <w:tcPr>
            <w:tcW w:w="117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w:t>
            </w:r>
          </w:p>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(28.1/24.3)~</w:t>
            </w:r>
            <w:r>
              <w:t xml:space="preserve"> </w:t>
            </w:r>
            <w:r>
              <w:rPr>
                <w:rFonts w:ascii="Times New Roman" w:hAnsi="Times New Roman"/>
                <w:i w:val="0"/>
                <w:sz w:val="16"/>
                <w:szCs w:val="16"/>
                <w:lang w:eastAsia="zh-CN"/>
              </w:rPr>
              <w:t>(40.9/30.6)</w:t>
            </w:r>
          </w:p>
        </w:tc>
        <w:tc>
          <w:tcPr>
            <w:tcW w:w="1440" w:type="dxa"/>
            <w:gridSpan w:val="2"/>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UPT loss: 13.4%~18.4%</w:t>
            </w:r>
          </w:p>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Latency increase: 0.84~3.2%</w:t>
            </w:r>
          </w:p>
        </w:tc>
        <w:tc>
          <w:tcPr>
            <w:tcW w:w="99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823" w:type="dxa"/>
            <w:gridSpan w:val="2"/>
            <w:shd w:val="clear" w:color="auto" w:fill="BDD6EE"/>
          </w:tcPr>
          <w:p w:rsidR="00410681" w:rsidRDefault="00410681" w:rsidP="00410681">
            <w:pPr>
              <w:rPr>
                <w:sz w:val="16"/>
                <w:szCs w:val="16"/>
              </w:rPr>
            </w:pPr>
            <w:r>
              <w:rPr>
                <w:sz w:val="16"/>
                <w:szCs w:val="16"/>
              </w:rPr>
              <w:t>SLS</w:t>
            </w:r>
          </w:p>
          <w:p w:rsidR="00410681" w:rsidRDefault="00410681" w:rsidP="00410681">
            <w:pPr>
              <w:rPr>
                <w:sz w:val="16"/>
                <w:szCs w:val="16"/>
              </w:rPr>
            </w:pPr>
            <w:r>
              <w:rPr>
                <w:sz w:val="16"/>
                <w:szCs w:val="16"/>
              </w:rPr>
              <w:t xml:space="preserve">CDRX </w:t>
            </w:r>
            <w:proofErr w:type="spellStart"/>
            <w:r>
              <w:rPr>
                <w:sz w:val="16"/>
                <w:szCs w:val="16"/>
              </w:rPr>
              <w:t>config</w:t>
            </w:r>
            <w:proofErr w:type="spellEnd"/>
            <w:r>
              <w:rPr>
                <w:sz w:val="16"/>
                <w:szCs w:val="16"/>
              </w:rPr>
              <w:t>: (160, 100, 8), (160, 40, 8), (40, 25, 4), (40, 10, 4)</w:t>
            </w:r>
          </w:p>
        </w:tc>
        <w:tc>
          <w:tcPr>
            <w:tcW w:w="135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Single UE in a cell</w:t>
            </w: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rsidR="00410681" w:rsidRDefault="00410681" w:rsidP="00410681">
            <w:pPr>
              <w:rPr>
                <w:sz w:val="16"/>
                <w:szCs w:val="16"/>
              </w:rPr>
            </w:pPr>
          </w:p>
        </w:tc>
        <w:tc>
          <w:tcPr>
            <w:tcW w:w="900" w:type="dxa"/>
            <w:shd w:val="clear" w:color="auto" w:fill="DEEAF6"/>
          </w:tcPr>
          <w:p w:rsidR="00410681" w:rsidRDefault="00410681" w:rsidP="00410681">
            <w:pPr>
              <w:rPr>
                <w:sz w:val="16"/>
                <w:szCs w:val="16"/>
              </w:rPr>
            </w:pPr>
            <w:r>
              <w:rPr>
                <w:sz w:val="16"/>
                <w:szCs w:val="16"/>
              </w:rPr>
              <w:t>6.5% ~ 11.3%</w:t>
            </w:r>
          </w:p>
        </w:tc>
        <w:tc>
          <w:tcPr>
            <w:tcW w:w="1170" w:type="dxa"/>
            <w:shd w:val="clear" w:color="auto" w:fill="DEEAF6"/>
          </w:tcPr>
          <w:p w:rsidR="00410681" w:rsidRDefault="00410681" w:rsidP="00410681">
            <w:pPr>
              <w:rPr>
                <w:sz w:val="16"/>
                <w:szCs w:val="16"/>
              </w:rPr>
            </w:pPr>
            <w:r>
              <w:rPr>
                <w:sz w:val="16"/>
                <w:szCs w:val="16"/>
              </w:rPr>
              <w:t>(64.4/60.2)~</w:t>
            </w:r>
            <w:r>
              <w:t xml:space="preserve"> </w:t>
            </w:r>
            <w:r>
              <w:rPr>
                <w:sz w:val="16"/>
                <w:szCs w:val="16"/>
              </w:rPr>
              <w:t>(87.4/77.6)</w:t>
            </w:r>
          </w:p>
        </w:tc>
        <w:tc>
          <w:tcPr>
            <w:tcW w:w="1440" w:type="dxa"/>
            <w:gridSpan w:val="2"/>
            <w:shd w:val="clear" w:color="auto" w:fill="DEEAF6"/>
          </w:tcPr>
          <w:p w:rsidR="00410681" w:rsidRDefault="00410681" w:rsidP="00410681">
            <w:pPr>
              <w:rPr>
                <w:sz w:val="16"/>
                <w:szCs w:val="16"/>
              </w:rPr>
            </w:pPr>
            <w:r>
              <w:rPr>
                <w:sz w:val="16"/>
                <w:szCs w:val="16"/>
              </w:rPr>
              <w:t>UPT loss: 2.9%~5.2%</w:t>
            </w:r>
          </w:p>
          <w:p w:rsidR="00410681" w:rsidRDefault="00410681" w:rsidP="00410681">
            <w:pPr>
              <w:rPr>
                <w:sz w:val="16"/>
                <w:szCs w:val="16"/>
              </w:rPr>
            </w:pPr>
            <w:r>
              <w:rPr>
                <w:sz w:val="16"/>
                <w:szCs w:val="16"/>
              </w:rPr>
              <w:t>Latency increase: 0.29%~0.46%</w:t>
            </w:r>
          </w:p>
        </w:tc>
        <w:tc>
          <w:tcPr>
            <w:tcW w:w="990" w:type="dxa"/>
            <w:shd w:val="clear" w:color="auto" w:fill="DEEAF6"/>
          </w:tcPr>
          <w:p w:rsidR="00410681" w:rsidRDefault="00410681" w:rsidP="00410681">
            <w:pPr>
              <w:rPr>
                <w:sz w:val="16"/>
                <w:szCs w:val="16"/>
              </w:rPr>
            </w:pPr>
            <w:r>
              <w:rPr>
                <w:sz w:val="16"/>
                <w:szCs w:val="16"/>
              </w:rPr>
              <w:t>none</w:t>
            </w:r>
          </w:p>
        </w:tc>
        <w:tc>
          <w:tcPr>
            <w:tcW w:w="1823" w:type="dxa"/>
            <w:gridSpan w:val="2"/>
            <w:shd w:val="clear" w:color="auto" w:fill="DEEAF6"/>
          </w:tcPr>
          <w:p w:rsidR="00410681" w:rsidRDefault="00410681" w:rsidP="00410681">
            <w:pPr>
              <w:rPr>
                <w:sz w:val="16"/>
                <w:szCs w:val="16"/>
              </w:rPr>
            </w:pPr>
            <w:r>
              <w:rPr>
                <w:sz w:val="16"/>
                <w:szCs w:val="16"/>
              </w:rPr>
              <w:t>Same as first case</w:t>
            </w:r>
          </w:p>
        </w:tc>
        <w:tc>
          <w:tcPr>
            <w:tcW w:w="1350" w:type="dxa"/>
            <w:shd w:val="clear" w:color="auto" w:fill="DEEAF6"/>
          </w:tcPr>
          <w:p w:rsidR="00410681" w:rsidRDefault="00410681" w:rsidP="00410681">
            <w:pPr>
              <w:rPr>
                <w:sz w:val="16"/>
                <w:szCs w:val="16"/>
              </w:rPr>
            </w:pPr>
            <w:r>
              <w:rPr>
                <w:sz w:val="16"/>
                <w:szCs w:val="16"/>
              </w:rPr>
              <w:t>Multi-UE in a cell (10 UEs in average)</w:t>
            </w:r>
          </w:p>
        </w:tc>
      </w:tr>
      <w:tr w:rsidR="00410681" w:rsidTr="00410681">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20"/>
              </w:rPr>
              <w:t xml:space="preserve">Vivo </w:t>
            </w:r>
            <w:r w:rsidR="00626E2C">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sidR="00626E2C">
              <w:rPr>
                <w:rFonts w:ascii="Times New Roman" w:hAnsi="Times New Roman"/>
                <w:b/>
                <w:bCs/>
                <w:i w:val="0"/>
                <w:color w:val="FFFFFF" w:themeColor="background1"/>
                <w:sz w:val="16"/>
                <w:szCs w:val="20"/>
              </w:rPr>
            </w:r>
            <w:r w:rsidR="00626E2C">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626E2C">
              <w:rPr>
                <w:rFonts w:ascii="Times New Roman" w:hAnsi="Times New Roman"/>
                <w:b/>
                <w:bCs/>
                <w:i w:val="0"/>
                <w:color w:val="FFFFFF" w:themeColor="background1"/>
                <w:sz w:val="16"/>
                <w:szCs w:val="20"/>
              </w:rPr>
              <w:fldChar w:fldCharType="end"/>
            </w:r>
          </w:p>
        </w:tc>
        <w:tc>
          <w:tcPr>
            <w:tcW w:w="1507" w:type="dxa"/>
            <w:vMerge w:val="restart"/>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20"/>
              </w:rPr>
              <w:t>cross-slot scheduling</w:t>
            </w:r>
          </w:p>
        </w:tc>
        <w:tc>
          <w:tcPr>
            <w:tcW w:w="900" w:type="dxa"/>
            <w:vMerge w:val="restart"/>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20"/>
              </w:rPr>
              <w:t>18%-29%</w:t>
            </w:r>
          </w:p>
        </w:tc>
        <w:tc>
          <w:tcPr>
            <w:tcW w:w="117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18%-25% for UE of 5 percentile SINR</w:t>
            </w:r>
          </w:p>
        </w:tc>
        <w:tc>
          <w:tcPr>
            <w:tcW w:w="1440" w:type="dxa"/>
            <w:gridSpan w:val="2"/>
            <w:shd w:val="clear" w:color="auto" w:fill="BDD6EE"/>
          </w:tcPr>
          <w:p w:rsidR="00410681" w:rsidRDefault="00410681"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13.94- 58.36 ms;</w:t>
            </w:r>
          </w:p>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1%-4% </w:t>
            </w:r>
          </w:p>
        </w:tc>
        <w:tc>
          <w:tcPr>
            <w:tcW w:w="990" w:type="dxa"/>
            <w:vMerge w:val="restart"/>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Marginal</w:t>
            </w:r>
          </w:p>
        </w:tc>
        <w:tc>
          <w:tcPr>
            <w:tcW w:w="1823" w:type="dxa"/>
            <w:gridSpan w:val="2"/>
            <w:vMerge w:val="restart"/>
            <w:shd w:val="clear" w:color="auto" w:fill="BDD6EE"/>
          </w:tcPr>
          <w:p w:rsidR="00410681" w:rsidRDefault="00410681" w:rsidP="00410681">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410681" w:rsidRDefault="00410681" w:rsidP="00410681">
            <w:pPr>
              <w:pStyle w:val="Comments"/>
              <w:rPr>
                <w:rFonts w:ascii="Times New Roman" w:hAnsi="Times New Roman"/>
                <w:i w:val="0"/>
                <w:sz w:val="16"/>
                <w:szCs w:val="20"/>
                <w:lang w:eastAsia="zh-CN"/>
              </w:rPr>
            </w:pPr>
          </w:p>
          <w:p w:rsidR="00410681" w:rsidRDefault="00410681" w:rsidP="00410681">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20"/>
              </w:rPr>
              <w:t>Traffic: ftp model 3</w:t>
            </w:r>
          </w:p>
        </w:tc>
        <w:tc>
          <w:tcPr>
            <w:tcW w:w="1350" w:type="dxa"/>
            <w:vMerge w:val="restart"/>
            <w:shd w:val="clear" w:color="auto" w:fill="BDD6EE"/>
          </w:tcPr>
          <w:p w:rsidR="00410681" w:rsidRDefault="00410681" w:rsidP="00410681">
            <w:pPr>
              <w:pStyle w:val="Comments"/>
              <w:rPr>
                <w:rFonts w:ascii="Times New Roman" w:hAnsi="Times New Roman"/>
                <w:i w:val="0"/>
                <w:sz w:val="16"/>
                <w:szCs w:val="16"/>
              </w:rPr>
            </w:pP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rsidR="00410681" w:rsidRDefault="00410681" w:rsidP="00410681">
            <w:pPr>
              <w:rPr>
                <w:sz w:val="16"/>
                <w:szCs w:val="16"/>
              </w:rPr>
            </w:pPr>
          </w:p>
        </w:tc>
        <w:tc>
          <w:tcPr>
            <w:tcW w:w="900" w:type="dxa"/>
            <w:vMerge/>
            <w:shd w:val="clear" w:color="auto" w:fill="DEEAF6"/>
          </w:tcPr>
          <w:p w:rsidR="00410681" w:rsidRDefault="00410681" w:rsidP="00410681">
            <w:pPr>
              <w:rPr>
                <w:sz w:val="16"/>
                <w:szCs w:val="16"/>
              </w:rPr>
            </w:pPr>
          </w:p>
        </w:tc>
        <w:tc>
          <w:tcPr>
            <w:tcW w:w="1170" w:type="dxa"/>
            <w:shd w:val="clear" w:color="auto" w:fill="DEEAF6"/>
          </w:tcPr>
          <w:p w:rsidR="00410681" w:rsidRDefault="00410681" w:rsidP="00410681">
            <w:pPr>
              <w:rPr>
                <w:sz w:val="16"/>
                <w:szCs w:val="16"/>
              </w:rPr>
            </w:pPr>
            <w:r>
              <w:rPr>
                <w:rFonts w:eastAsiaTheme="minorEastAsia"/>
                <w:sz w:val="16"/>
                <w:lang w:eastAsia="zh-CN"/>
              </w:rPr>
              <w:t>24%-28% for UE of 50 percentile SINR</w:t>
            </w:r>
          </w:p>
        </w:tc>
        <w:tc>
          <w:tcPr>
            <w:tcW w:w="1440" w:type="dxa"/>
            <w:gridSpan w:val="2"/>
            <w:shd w:val="clear" w:color="auto" w:fill="BDD6EE"/>
          </w:tcPr>
          <w:p w:rsidR="00410681" w:rsidRDefault="00410681"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4.03- 47.80 ms;</w:t>
            </w:r>
          </w:p>
          <w:p w:rsidR="00410681" w:rsidRDefault="00410681" w:rsidP="00410681">
            <w:pPr>
              <w:rPr>
                <w:sz w:val="16"/>
                <w:szCs w:val="16"/>
              </w:rPr>
            </w:pPr>
            <w:r>
              <w:rPr>
                <w:rFonts w:eastAsiaTheme="minorEastAsia"/>
                <w:sz w:val="16"/>
                <w:lang w:eastAsia="zh-CN"/>
              </w:rPr>
              <w:t xml:space="preserve">Latency increase: 1%-14% </w:t>
            </w:r>
          </w:p>
        </w:tc>
        <w:tc>
          <w:tcPr>
            <w:tcW w:w="990" w:type="dxa"/>
            <w:vMerge/>
            <w:shd w:val="clear" w:color="auto" w:fill="DEEAF6"/>
          </w:tcPr>
          <w:p w:rsidR="00410681" w:rsidRDefault="00410681" w:rsidP="00410681">
            <w:pPr>
              <w:rPr>
                <w:sz w:val="16"/>
                <w:szCs w:val="16"/>
              </w:rPr>
            </w:pPr>
          </w:p>
        </w:tc>
        <w:tc>
          <w:tcPr>
            <w:tcW w:w="1823" w:type="dxa"/>
            <w:gridSpan w:val="2"/>
            <w:vMerge/>
            <w:shd w:val="clear" w:color="auto" w:fill="DEEAF6"/>
          </w:tcPr>
          <w:p w:rsidR="00410681" w:rsidRDefault="00410681" w:rsidP="00410681">
            <w:pPr>
              <w:rPr>
                <w:sz w:val="16"/>
                <w:szCs w:val="16"/>
              </w:rPr>
            </w:pPr>
          </w:p>
        </w:tc>
        <w:tc>
          <w:tcPr>
            <w:tcW w:w="1350" w:type="dxa"/>
            <w:vMerge/>
            <w:shd w:val="clear" w:color="auto" w:fill="DEEAF6"/>
          </w:tcPr>
          <w:p w:rsidR="00410681" w:rsidRDefault="00410681" w:rsidP="00410681">
            <w:pPr>
              <w:ind w:firstLine="400"/>
              <w:rPr>
                <w:sz w:val="16"/>
                <w:szCs w:val="16"/>
              </w:rPr>
            </w:pP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p>
        </w:tc>
        <w:tc>
          <w:tcPr>
            <w:tcW w:w="1507" w:type="dxa"/>
            <w:vMerge/>
            <w:shd w:val="clear" w:color="auto" w:fill="BDD6EE"/>
          </w:tcPr>
          <w:p w:rsidR="00410681" w:rsidRDefault="00410681" w:rsidP="00410681">
            <w:pPr>
              <w:pStyle w:val="Comments"/>
              <w:rPr>
                <w:rFonts w:ascii="Times New Roman" w:hAnsi="Times New Roman"/>
                <w:i w:val="0"/>
                <w:sz w:val="16"/>
                <w:szCs w:val="16"/>
              </w:rPr>
            </w:pPr>
          </w:p>
        </w:tc>
        <w:tc>
          <w:tcPr>
            <w:tcW w:w="900" w:type="dxa"/>
            <w:vMerge/>
            <w:shd w:val="clear" w:color="auto" w:fill="BDD6EE"/>
          </w:tcPr>
          <w:p w:rsidR="00410681" w:rsidRDefault="00410681" w:rsidP="00410681">
            <w:pPr>
              <w:pStyle w:val="Comments"/>
              <w:rPr>
                <w:rFonts w:ascii="Times New Roman" w:hAnsi="Times New Roman"/>
                <w:i w:val="0"/>
                <w:sz w:val="16"/>
                <w:szCs w:val="16"/>
              </w:rPr>
            </w:pPr>
          </w:p>
        </w:tc>
        <w:tc>
          <w:tcPr>
            <w:tcW w:w="117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25%-29% for UE of 95 percentile SINR</w:t>
            </w:r>
          </w:p>
        </w:tc>
        <w:tc>
          <w:tcPr>
            <w:tcW w:w="1440" w:type="dxa"/>
            <w:gridSpan w:val="2"/>
            <w:shd w:val="clear" w:color="auto" w:fill="BDD6EE"/>
          </w:tcPr>
          <w:p w:rsidR="00410681" w:rsidRDefault="00410681"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3.01- 46.74 ms;</w:t>
            </w:r>
          </w:p>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1%-20% </w:t>
            </w:r>
          </w:p>
        </w:tc>
        <w:tc>
          <w:tcPr>
            <w:tcW w:w="990" w:type="dxa"/>
            <w:vMerge/>
            <w:shd w:val="clear" w:color="auto" w:fill="BDD6EE"/>
          </w:tcPr>
          <w:p w:rsidR="00410681" w:rsidRDefault="00410681" w:rsidP="00410681">
            <w:pPr>
              <w:pStyle w:val="Comments"/>
              <w:rPr>
                <w:rFonts w:ascii="Times New Roman" w:hAnsi="Times New Roman"/>
                <w:i w:val="0"/>
                <w:sz w:val="16"/>
                <w:szCs w:val="16"/>
                <w:lang w:eastAsia="zh-CN"/>
              </w:rPr>
            </w:pPr>
          </w:p>
        </w:tc>
        <w:tc>
          <w:tcPr>
            <w:tcW w:w="1823" w:type="dxa"/>
            <w:gridSpan w:val="2"/>
            <w:vMerge/>
            <w:shd w:val="clear" w:color="auto" w:fill="BDD6EE"/>
          </w:tcPr>
          <w:p w:rsidR="00410681" w:rsidRDefault="00410681" w:rsidP="00410681">
            <w:pPr>
              <w:pStyle w:val="Comments"/>
              <w:rPr>
                <w:rFonts w:ascii="Times New Roman" w:hAnsi="Times New Roman"/>
                <w:i w:val="0"/>
                <w:sz w:val="16"/>
                <w:szCs w:val="16"/>
                <w:lang w:eastAsia="zh-CN"/>
              </w:rPr>
            </w:pPr>
          </w:p>
        </w:tc>
        <w:tc>
          <w:tcPr>
            <w:tcW w:w="1350" w:type="dxa"/>
            <w:vMerge/>
            <w:shd w:val="clear" w:color="auto" w:fill="BDD6EE"/>
          </w:tcPr>
          <w:p w:rsidR="00410681" w:rsidRDefault="00410681" w:rsidP="00410681">
            <w:pPr>
              <w:pStyle w:val="Comments"/>
              <w:rPr>
                <w:rFonts w:ascii="Times New Roman" w:hAnsi="Times New Roman"/>
                <w:i w:val="0"/>
                <w:sz w:val="16"/>
                <w:szCs w:val="16"/>
              </w:rPr>
            </w:pPr>
          </w:p>
        </w:tc>
      </w:tr>
      <w:tr w:rsidR="00410681" w:rsidTr="00410681">
        <w:tc>
          <w:tcPr>
            <w:tcW w:w="918" w:type="dxa"/>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626E2C">
              <w:rPr>
                <w:rFonts w:ascii="Times New Roman" w:hAnsi="Times New Roman"/>
                <w:b/>
                <w:bCs/>
                <w:i w:val="0"/>
                <w:color w:val="FFFFFF" w:themeColor="background1"/>
                <w:sz w:val="16"/>
                <w:szCs w:val="16"/>
              </w:rPr>
              <w:fldChar w:fldCharType="end"/>
            </w:r>
          </w:p>
        </w:tc>
        <w:tc>
          <w:tcPr>
            <w:tcW w:w="1507" w:type="dxa"/>
            <w:shd w:val="clear" w:color="auto" w:fill="DEEAF6"/>
          </w:tcPr>
          <w:p w:rsidR="00410681" w:rsidRDefault="00410681" w:rsidP="00410681">
            <w:pPr>
              <w:rPr>
                <w:sz w:val="16"/>
                <w:szCs w:val="16"/>
              </w:rPr>
            </w:pPr>
            <w:r>
              <w:rPr>
                <w:sz w:val="16"/>
                <w:szCs w:val="16"/>
              </w:rPr>
              <w:t>Cross-slot scheduling</w:t>
            </w:r>
          </w:p>
          <w:p w:rsidR="00410681" w:rsidRDefault="00410681" w:rsidP="00410681">
            <w:pPr>
              <w:rPr>
                <w:sz w:val="16"/>
                <w:szCs w:val="16"/>
              </w:rPr>
            </w:pPr>
            <w:r>
              <w:rPr>
                <w:sz w:val="16"/>
                <w:szCs w:val="16"/>
              </w:rPr>
              <w:t>With positive values in K0, K2 and A-CSI offset</w:t>
            </w:r>
          </w:p>
        </w:tc>
        <w:tc>
          <w:tcPr>
            <w:tcW w:w="900" w:type="dxa"/>
            <w:shd w:val="clear" w:color="auto" w:fill="DEEAF6"/>
          </w:tcPr>
          <w:p w:rsidR="00410681" w:rsidRDefault="00410681" w:rsidP="00410681">
            <w:pPr>
              <w:rPr>
                <w:sz w:val="16"/>
                <w:szCs w:val="16"/>
              </w:rPr>
            </w:pPr>
            <w:r>
              <w:rPr>
                <w:sz w:val="16"/>
                <w:szCs w:val="16"/>
              </w:rPr>
              <w:t>13.54% ~ 18.99%</w:t>
            </w:r>
          </w:p>
        </w:tc>
        <w:tc>
          <w:tcPr>
            <w:tcW w:w="1170" w:type="dxa"/>
            <w:shd w:val="clear" w:color="auto" w:fill="DEEAF6"/>
          </w:tcPr>
          <w:p w:rsidR="00410681" w:rsidRDefault="00410681" w:rsidP="00410681">
            <w:pPr>
              <w:rPr>
                <w:sz w:val="16"/>
                <w:szCs w:val="16"/>
              </w:rPr>
            </w:pPr>
            <w:r>
              <w:rPr>
                <w:sz w:val="16"/>
                <w:szCs w:val="16"/>
              </w:rPr>
              <w:t>FTP/Video: 18.99%</w:t>
            </w:r>
          </w:p>
          <w:p w:rsidR="00410681" w:rsidRDefault="00410681" w:rsidP="00410681">
            <w:pPr>
              <w:rPr>
                <w:sz w:val="16"/>
                <w:szCs w:val="16"/>
              </w:rPr>
            </w:pPr>
            <w:r>
              <w:rPr>
                <w:sz w:val="16"/>
                <w:szCs w:val="16"/>
              </w:rPr>
              <w:t>IM: 17.26%</w:t>
            </w:r>
          </w:p>
          <w:p w:rsidR="00410681" w:rsidRDefault="00410681" w:rsidP="00410681">
            <w:pPr>
              <w:rPr>
                <w:sz w:val="16"/>
                <w:szCs w:val="16"/>
              </w:rPr>
            </w:pPr>
            <w:r>
              <w:rPr>
                <w:sz w:val="16"/>
                <w:szCs w:val="16"/>
              </w:rPr>
              <w:t>VoIP: 13.54%</w:t>
            </w:r>
          </w:p>
        </w:tc>
        <w:tc>
          <w:tcPr>
            <w:tcW w:w="1440" w:type="dxa"/>
            <w:gridSpan w:val="2"/>
            <w:shd w:val="clear" w:color="auto" w:fill="DEEAF6"/>
          </w:tcPr>
          <w:p w:rsidR="00410681" w:rsidRDefault="00410681" w:rsidP="00410681">
            <w:pPr>
              <w:rPr>
                <w:sz w:val="16"/>
                <w:szCs w:val="16"/>
              </w:rPr>
            </w:pPr>
            <w:r>
              <w:rPr>
                <w:sz w:val="16"/>
                <w:szCs w:val="16"/>
              </w:rPr>
              <w:t>Latency Increase:</w:t>
            </w:r>
          </w:p>
          <w:p w:rsidR="00410681" w:rsidRDefault="00410681" w:rsidP="00410681">
            <w:pPr>
              <w:rPr>
                <w:sz w:val="16"/>
                <w:szCs w:val="16"/>
              </w:rPr>
            </w:pPr>
            <w:r>
              <w:rPr>
                <w:sz w:val="16"/>
                <w:szCs w:val="16"/>
              </w:rPr>
              <w:t>FTP/Video: 0.84%</w:t>
            </w:r>
          </w:p>
          <w:p w:rsidR="00410681" w:rsidRDefault="00410681" w:rsidP="00410681">
            <w:pPr>
              <w:rPr>
                <w:sz w:val="16"/>
                <w:szCs w:val="16"/>
              </w:rPr>
            </w:pPr>
            <w:r>
              <w:rPr>
                <w:sz w:val="16"/>
                <w:szCs w:val="16"/>
              </w:rPr>
              <w:t>IM: 0.34%</w:t>
            </w:r>
          </w:p>
          <w:p w:rsidR="00410681" w:rsidRDefault="00410681" w:rsidP="00410681">
            <w:pPr>
              <w:rPr>
                <w:sz w:val="16"/>
                <w:szCs w:val="16"/>
              </w:rPr>
            </w:pPr>
            <w:r>
              <w:rPr>
                <w:sz w:val="16"/>
                <w:szCs w:val="16"/>
              </w:rPr>
              <w:t>VoIP: 3.72%</w:t>
            </w:r>
          </w:p>
        </w:tc>
        <w:tc>
          <w:tcPr>
            <w:tcW w:w="990" w:type="dxa"/>
            <w:shd w:val="clear" w:color="auto" w:fill="DEEAF6"/>
          </w:tcPr>
          <w:p w:rsidR="00410681" w:rsidRDefault="00410681" w:rsidP="00410681">
            <w:pPr>
              <w:rPr>
                <w:sz w:val="16"/>
                <w:szCs w:val="16"/>
              </w:rPr>
            </w:pPr>
            <w:r>
              <w:rPr>
                <w:sz w:val="16"/>
                <w:szCs w:val="16"/>
              </w:rPr>
              <w:t>RU increase:</w:t>
            </w:r>
          </w:p>
          <w:p w:rsidR="00410681" w:rsidRDefault="00410681" w:rsidP="00410681">
            <w:pPr>
              <w:rPr>
                <w:sz w:val="16"/>
                <w:szCs w:val="16"/>
              </w:rPr>
            </w:pPr>
            <w:r>
              <w:rPr>
                <w:sz w:val="16"/>
                <w:szCs w:val="16"/>
              </w:rPr>
              <w:t>FTP/Video: 0%</w:t>
            </w:r>
          </w:p>
          <w:p w:rsidR="00410681" w:rsidRDefault="00410681" w:rsidP="00410681">
            <w:pPr>
              <w:rPr>
                <w:sz w:val="16"/>
                <w:szCs w:val="16"/>
              </w:rPr>
            </w:pPr>
            <w:r>
              <w:rPr>
                <w:sz w:val="16"/>
                <w:szCs w:val="16"/>
              </w:rPr>
              <w:t>IM: 0%</w:t>
            </w:r>
          </w:p>
          <w:p w:rsidR="00410681" w:rsidRDefault="00410681" w:rsidP="00410681">
            <w:pPr>
              <w:rPr>
                <w:sz w:val="16"/>
                <w:szCs w:val="16"/>
              </w:rPr>
            </w:pPr>
            <w:r>
              <w:rPr>
                <w:sz w:val="16"/>
                <w:szCs w:val="16"/>
              </w:rPr>
              <w:t>VoIP: 0%</w:t>
            </w:r>
          </w:p>
        </w:tc>
        <w:tc>
          <w:tcPr>
            <w:tcW w:w="1823" w:type="dxa"/>
            <w:gridSpan w:val="2"/>
            <w:shd w:val="clear" w:color="auto" w:fill="DEEAF6"/>
          </w:tcPr>
          <w:p w:rsidR="00410681" w:rsidRDefault="00410681" w:rsidP="00410681">
            <w:pPr>
              <w:rPr>
                <w:sz w:val="16"/>
                <w:szCs w:val="16"/>
              </w:rPr>
            </w:pPr>
            <w:r>
              <w:rPr>
                <w:sz w:val="16"/>
                <w:szCs w:val="16"/>
              </w:rPr>
              <w:t>SLS</w:t>
            </w:r>
          </w:p>
          <w:p w:rsidR="00410681" w:rsidRDefault="00410681" w:rsidP="00410681">
            <w:pPr>
              <w:rPr>
                <w:sz w:val="16"/>
                <w:szCs w:val="16"/>
              </w:rPr>
            </w:pPr>
            <w:r>
              <w:rPr>
                <w:sz w:val="16"/>
                <w:szCs w:val="16"/>
              </w:rPr>
              <w:t xml:space="preserve">CDRX </w:t>
            </w:r>
            <w:proofErr w:type="spellStart"/>
            <w:r>
              <w:rPr>
                <w:sz w:val="16"/>
                <w:szCs w:val="16"/>
              </w:rPr>
              <w:t>config</w:t>
            </w:r>
            <w:proofErr w:type="spellEnd"/>
            <w:r>
              <w:rPr>
                <w:sz w:val="16"/>
                <w:szCs w:val="16"/>
              </w:rPr>
              <w:t>:</w:t>
            </w:r>
          </w:p>
          <w:p w:rsidR="00410681" w:rsidRDefault="00410681" w:rsidP="00410681">
            <w:pPr>
              <w:rPr>
                <w:sz w:val="16"/>
                <w:szCs w:val="16"/>
              </w:rPr>
            </w:pPr>
            <w:r>
              <w:rPr>
                <w:sz w:val="16"/>
                <w:szCs w:val="16"/>
              </w:rPr>
              <w:t>FTP/Video (160, 100, 8)</w:t>
            </w:r>
          </w:p>
          <w:p w:rsidR="00410681" w:rsidRDefault="00410681" w:rsidP="00410681">
            <w:pPr>
              <w:rPr>
                <w:sz w:val="16"/>
                <w:szCs w:val="16"/>
              </w:rPr>
            </w:pPr>
            <w:r>
              <w:rPr>
                <w:sz w:val="16"/>
                <w:szCs w:val="16"/>
              </w:rPr>
              <w:t>IM (320, 80, 10)</w:t>
            </w:r>
          </w:p>
          <w:p w:rsidR="00410681" w:rsidRDefault="00410681" w:rsidP="00410681">
            <w:pPr>
              <w:rPr>
                <w:sz w:val="16"/>
                <w:szCs w:val="16"/>
              </w:rPr>
            </w:pPr>
            <w:r>
              <w:rPr>
                <w:sz w:val="16"/>
                <w:szCs w:val="16"/>
              </w:rPr>
              <w:t>VoIP (40, 10, 4)</w:t>
            </w:r>
          </w:p>
        </w:tc>
        <w:tc>
          <w:tcPr>
            <w:tcW w:w="1350" w:type="dxa"/>
            <w:shd w:val="clear" w:color="auto" w:fill="DEEAF6"/>
          </w:tcPr>
          <w:p w:rsidR="00410681" w:rsidRDefault="00410681" w:rsidP="00410681">
            <w:pPr>
              <w:rPr>
                <w:sz w:val="16"/>
                <w:szCs w:val="16"/>
              </w:rPr>
            </w:pPr>
            <w:r>
              <w:rPr>
                <w:sz w:val="16"/>
                <w:szCs w:val="16"/>
              </w:rPr>
              <w:t>K0, K2 and A-CSI offset &gt; 0</w:t>
            </w:r>
          </w:p>
        </w:tc>
      </w:tr>
      <w:tr w:rsidR="00410681" w:rsidTr="00410681">
        <w:tc>
          <w:tcPr>
            <w:tcW w:w="918" w:type="dxa"/>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t>CATT</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_Ref535352910 \r \h  \* MERGEFORMAT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[21]</w:t>
            </w:r>
            <w:r w:rsidR="00626E2C">
              <w:rPr>
                <w:rFonts w:ascii="Times New Roman" w:hAnsi="Times New Roman"/>
                <w:b/>
                <w:bCs/>
                <w:i w:val="0"/>
                <w:color w:val="FFFFFF"/>
                <w:sz w:val="16"/>
                <w:szCs w:val="16"/>
              </w:rPr>
              <w:fldChar w:fldCharType="end"/>
            </w:r>
            <w:fldSimple w:instr=" REF _Ref1758774 \r \h  \* MERGEFORMAT ">
              <w:r>
                <w:rPr>
                  <w:rFonts w:ascii="Times New Roman" w:hAnsi="Times New Roman"/>
                  <w:b/>
                  <w:bCs/>
                  <w:i w:val="0"/>
                  <w:color w:val="FFFFFF"/>
                  <w:sz w:val="16"/>
                  <w:szCs w:val="16"/>
                </w:rPr>
                <w:t>[60]</w:t>
              </w:r>
            </w:fldSimple>
          </w:p>
        </w:tc>
        <w:tc>
          <w:tcPr>
            <w:tcW w:w="1507"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Cross-slot scheduling with K0 &gt; 0 indicated to the UE in advance</w:t>
            </w:r>
          </w:p>
        </w:tc>
        <w:tc>
          <w:tcPr>
            <w:tcW w:w="900" w:type="dxa"/>
            <w:shd w:val="clear" w:color="auto" w:fill="BDD6EE"/>
          </w:tcPr>
          <w:p w:rsidR="00410681" w:rsidRDefault="00410681" w:rsidP="00410681">
            <w:pPr>
              <w:pStyle w:val="Comments"/>
              <w:rPr>
                <w:rFonts w:ascii="Times New Roman" w:hAnsi="Times New Roman"/>
                <w:i w:val="0"/>
                <w:sz w:val="16"/>
                <w:szCs w:val="16"/>
              </w:rPr>
            </w:pPr>
            <w:r>
              <w:rPr>
                <w:rFonts w:ascii="Times New Roman" w:eastAsiaTheme="minorEastAsia" w:hAnsi="Times New Roman"/>
                <w:i w:val="0"/>
                <w:sz w:val="16"/>
                <w:szCs w:val="16"/>
                <w:lang w:eastAsia="zh-CN"/>
              </w:rPr>
              <w:t>1.1</w:t>
            </w:r>
            <w:r>
              <w:rPr>
                <w:rFonts w:ascii="Times New Roman" w:hAnsi="Times New Roman"/>
                <w:i w:val="0"/>
                <w:sz w:val="16"/>
                <w:szCs w:val="16"/>
              </w:rPr>
              <w:t>%~1</w:t>
            </w:r>
            <w:r>
              <w:rPr>
                <w:rFonts w:ascii="Times New Roman" w:eastAsiaTheme="minorEastAsia" w:hAnsi="Times New Roman"/>
                <w:i w:val="0"/>
                <w:sz w:val="16"/>
                <w:szCs w:val="16"/>
                <w:lang w:eastAsia="zh-CN"/>
              </w:rPr>
              <w:t>1.3</w:t>
            </w:r>
            <w:r>
              <w:rPr>
                <w:rFonts w:ascii="Times New Roman" w:hAnsi="Times New Roman"/>
                <w:i w:val="0"/>
                <w:sz w:val="16"/>
                <w:szCs w:val="16"/>
              </w:rPr>
              <w:t>%</w:t>
            </w:r>
          </w:p>
        </w:tc>
        <w:tc>
          <w:tcPr>
            <w:tcW w:w="1170" w:type="dxa"/>
            <w:shd w:val="clear" w:color="auto" w:fill="BDD6EE"/>
          </w:tcPr>
          <w:p w:rsidR="00410681" w:rsidRDefault="00410681" w:rsidP="00410681">
            <w:pPr>
              <w:rPr>
                <w:rFonts w:eastAsiaTheme="minorEastAsia"/>
                <w:sz w:val="16"/>
                <w:szCs w:val="16"/>
                <w:lang w:eastAsia="zh-CN"/>
              </w:rPr>
            </w:pPr>
            <w:r>
              <w:rPr>
                <w:rFonts w:eastAsiaTheme="minorEastAsia"/>
                <w:sz w:val="16"/>
                <w:szCs w:val="16"/>
                <w:lang w:eastAsia="zh-CN"/>
              </w:rPr>
              <w:t>ftp3 with 160ms DRX-cycle: 11.3%</w:t>
            </w:r>
          </w:p>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IM with 320ms DRX-cycle: 1.1%</w:t>
            </w:r>
          </w:p>
        </w:tc>
        <w:tc>
          <w:tcPr>
            <w:tcW w:w="1440" w:type="dxa"/>
            <w:gridSpan w:val="2"/>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w:t>
            </w:r>
          </w:p>
        </w:tc>
        <w:tc>
          <w:tcPr>
            <w:tcW w:w="99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0%</w:t>
            </w:r>
          </w:p>
        </w:tc>
        <w:tc>
          <w:tcPr>
            <w:tcW w:w="1823" w:type="dxa"/>
            <w:gridSpan w:val="2"/>
            <w:shd w:val="clear" w:color="auto" w:fill="BDD6EE"/>
          </w:tcPr>
          <w:p w:rsidR="00410681" w:rsidRDefault="00410681" w:rsidP="00410681">
            <w:pPr>
              <w:rPr>
                <w:rFonts w:eastAsiaTheme="minorEastAsia"/>
                <w:sz w:val="16"/>
                <w:szCs w:val="16"/>
                <w:lang w:eastAsia="zh-CN"/>
              </w:rPr>
            </w:pPr>
            <w:r>
              <w:rPr>
                <w:rFonts w:eastAsiaTheme="minorEastAsia"/>
                <w:sz w:val="16"/>
                <w:szCs w:val="16"/>
                <w:lang w:eastAsia="zh-CN"/>
              </w:rPr>
              <w:t>SLS with 10UE per TRP to get transmission rate, and observed one single UE for power consumption.</w:t>
            </w:r>
          </w:p>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 xml:space="preserve">Baseline: Cross-slot scheduling </w:t>
            </w:r>
            <w:proofErr w:type="spellStart"/>
            <w:r>
              <w:rPr>
                <w:rFonts w:ascii="Times New Roman" w:eastAsiaTheme="minorEastAsia" w:hAnsi="Times New Roman"/>
                <w:i w:val="0"/>
                <w:sz w:val="16"/>
                <w:szCs w:val="16"/>
                <w:lang w:eastAsia="zh-CN"/>
              </w:rPr>
              <w:t>wo</w:t>
            </w:r>
            <w:proofErr w:type="spellEnd"/>
            <w:r>
              <w:rPr>
                <w:rFonts w:ascii="Times New Roman" w:eastAsiaTheme="minorEastAsia" w:hAnsi="Times New Roman"/>
                <w:i w:val="0"/>
                <w:sz w:val="16"/>
                <w:szCs w:val="16"/>
                <w:lang w:eastAsia="zh-CN"/>
              </w:rPr>
              <w:t xml:space="preserve">. micro-sleep, FTP3 with 0.5Mbytes and 200ms </w:t>
            </w:r>
            <w:r>
              <w:rPr>
                <w:rFonts w:ascii="Times New Roman" w:eastAsiaTheme="minorEastAsia" w:hAnsi="Times New Roman"/>
                <w:i w:val="0"/>
                <w:sz w:val="16"/>
                <w:szCs w:val="16"/>
                <w:lang w:eastAsia="zh-CN"/>
              </w:rPr>
              <w:lastRenderedPageBreak/>
              <w:t>inter-arrival time, IM with 0.1Mbytes and 2s inter-arrival time</w:t>
            </w:r>
          </w:p>
        </w:tc>
        <w:tc>
          <w:tcPr>
            <w:tcW w:w="1350" w:type="dxa"/>
            <w:shd w:val="clear" w:color="auto" w:fill="BDD6EE"/>
          </w:tcPr>
          <w:p w:rsidR="00410681" w:rsidRDefault="00410681" w:rsidP="00410681">
            <w:pPr>
              <w:pStyle w:val="Comments"/>
              <w:rPr>
                <w:rFonts w:ascii="Times New Roman" w:hAnsi="Times New Roman"/>
                <w:i w:val="0"/>
                <w:sz w:val="16"/>
                <w:szCs w:val="16"/>
              </w:rPr>
            </w:pPr>
          </w:p>
        </w:tc>
      </w:tr>
      <w:tr w:rsidR="00410681" w:rsidTr="00410681">
        <w:trPr>
          <w:trHeight w:val="446"/>
        </w:trPr>
        <w:tc>
          <w:tcPr>
            <w:tcW w:w="918" w:type="dxa"/>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lastRenderedPageBreak/>
              <w:t xml:space="preserve">ZTE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626E2C">
              <w:rPr>
                <w:rFonts w:ascii="Times New Roman" w:hAnsi="Times New Roman"/>
                <w:b/>
                <w:bCs/>
                <w:i w:val="0"/>
                <w:color w:val="FFFFFF"/>
                <w:sz w:val="16"/>
                <w:szCs w:val="16"/>
              </w:rPr>
              <w:fldChar w:fldCharType="end"/>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626E2C">
              <w:rPr>
                <w:rFonts w:ascii="Times New Roman" w:hAnsi="Times New Roman"/>
                <w:b/>
                <w:bCs/>
                <w:i w:val="0"/>
                <w:color w:val="FFFFFF"/>
                <w:sz w:val="16"/>
                <w:szCs w:val="16"/>
              </w:rPr>
              <w:fldChar w:fldCharType="end"/>
            </w:r>
            <w:r w:rsidR="00626E2C">
              <w:rPr>
                <w:rFonts w:ascii="Times New Roman" w:hAnsi="Times New Roman"/>
                <w:b/>
                <w:bCs/>
                <w:i w:val="0"/>
                <w:color w:val="FFFFFF" w:themeColor="background1"/>
                <w:sz w:val="16"/>
                <w:szCs w:val="16"/>
                <w:u w:val="single"/>
              </w:rPr>
              <w:fldChar w:fldCharType="begin"/>
            </w:r>
            <w:r w:rsidR="0066260A">
              <w:rPr>
                <w:rFonts w:ascii="Times New Roman" w:hAnsi="Times New Roman"/>
                <w:b/>
                <w:bCs/>
                <w:i w:val="0"/>
                <w:color w:val="FFFFFF" w:themeColor="background1"/>
                <w:sz w:val="16"/>
                <w:szCs w:val="16"/>
                <w:u w:val="single"/>
              </w:rPr>
              <w:instrText xml:space="preserve"> REF _Ref2680109 \r \h </w:instrText>
            </w:r>
            <w:r w:rsidR="00626E2C">
              <w:rPr>
                <w:rFonts w:ascii="Times New Roman" w:hAnsi="Times New Roman"/>
                <w:b/>
                <w:bCs/>
                <w:i w:val="0"/>
                <w:color w:val="FFFFFF" w:themeColor="background1"/>
                <w:sz w:val="16"/>
                <w:szCs w:val="16"/>
                <w:u w:val="single"/>
              </w:rPr>
            </w:r>
            <w:r w:rsidR="00626E2C">
              <w:rPr>
                <w:rFonts w:ascii="Times New Roman" w:hAnsi="Times New Roman"/>
                <w:b/>
                <w:bCs/>
                <w:i w:val="0"/>
                <w:color w:val="FFFFFF" w:themeColor="background1"/>
                <w:sz w:val="16"/>
                <w:szCs w:val="16"/>
                <w:u w:val="single"/>
              </w:rPr>
              <w:fldChar w:fldCharType="separate"/>
            </w:r>
            <w:r w:rsidR="0066260A">
              <w:rPr>
                <w:rFonts w:ascii="Times New Roman" w:hAnsi="Times New Roman"/>
                <w:b/>
                <w:bCs/>
                <w:i w:val="0"/>
                <w:color w:val="FFFFFF" w:themeColor="background1"/>
                <w:sz w:val="16"/>
                <w:szCs w:val="16"/>
                <w:u w:val="single"/>
              </w:rPr>
              <w:t>[61]</w:t>
            </w:r>
            <w:r w:rsidR="00626E2C">
              <w:rPr>
                <w:rFonts w:ascii="Times New Roman" w:hAnsi="Times New Roman"/>
                <w:b/>
                <w:bCs/>
                <w:i w:val="0"/>
                <w:color w:val="FFFFFF" w:themeColor="background1"/>
                <w:sz w:val="16"/>
                <w:szCs w:val="16"/>
                <w:u w:val="single"/>
              </w:rPr>
              <w:fldChar w:fldCharType="end"/>
            </w:r>
          </w:p>
        </w:tc>
        <w:tc>
          <w:tcPr>
            <w:tcW w:w="1507" w:type="dxa"/>
            <w:shd w:val="clear" w:color="auto" w:fill="DEEAF6"/>
          </w:tcPr>
          <w:p w:rsidR="00410681" w:rsidRPr="005D028A" w:rsidRDefault="00410681" w:rsidP="00410681">
            <w:pPr>
              <w:rPr>
                <w:sz w:val="16"/>
                <w:szCs w:val="16"/>
              </w:rPr>
            </w:pPr>
            <w:r w:rsidRPr="004867F4">
              <w:rPr>
                <w:sz w:val="16"/>
                <w:szCs w:val="16"/>
              </w:rPr>
              <w:t xml:space="preserve">Cross-slot scheduling with K0 </w:t>
            </w:r>
            <w:r w:rsidRPr="004867F4">
              <w:rPr>
                <w:rFonts w:hint="eastAsia"/>
                <w:sz w:val="16"/>
                <w:szCs w:val="16"/>
                <w:lang w:eastAsia="zh-CN"/>
              </w:rPr>
              <w:t>=1</w:t>
            </w:r>
            <w:r w:rsidRPr="004867F4">
              <w:rPr>
                <w:sz w:val="16"/>
                <w:szCs w:val="16"/>
              </w:rPr>
              <w:t xml:space="preserve"> indicated to the UE in advance</w:t>
            </w:r>
          </w:p>
        </w:tc>
        <w:tc>
          <w:tcPr>
            <w:tcW w:w="900" w:type="dxa"/>
            <w:shd w:val="clear" w:color="auto" w:fill="DEEAF6"/>
          </w:tcPr>
          <w:p w:rsidR="00410681" w:rsidRPr="005D028A" w:rsidRDefault="00410681" w:rsidP="00410681">
            <w:pPr>
              <w:rPr>
                <w:sz w:val="16"/>
                <w:szCs w:val="16"/>
              </w:rPr>
            </w:pPr>
            <w:r w:rsidRPr="004867F4">
              <w:rPr>
                <w:sz w:val="16"/>
                <w:szCs w:val="16"/>
              </w:rPr>
              <w:t>24%</w:t>
            </w:r>
            <w:r>
              <w:rPr>
                <w:sz w:val="16"/>
                <w:szCs w:val="16"/>
              </w:rPr>
              <w:t>~</w:t>
            </w:r>
            <w:r w:rsidRPr="004867F4">
              <w:rPr>
                <w:sz w:val="16"/>
                <w:szCs w:val="16"/>
              </w:rPr>
              <w:t>25%</w:t>
            </w:r>
          </w:p>
        </w:tc>
        <w:tc>
          <w:tcPr>
            <w:tcW w:w="1170" w:type="dxa"/>
            <w:shd w:val="clear" w:color="auto" w:fill="DEEAF6"/>
          </w:tcPr>
          <w:p w:rsidR="00410681" w:rsidRPr="00FF34BF" w:rsidRDefault="00410681" w:rsidP="00410681">
            <w:pPr>
              <w:rPr>
                <w:sz w:val="16"/>
                <w:szCs w:val="16"/>
              </w:rPr>
            </w:pPr>
          </w:p>
        </w:tc>
        <w:tc>
          <w:tcPr>
            <w:tcW w:w="1440" w:type="dxa"/>
            <w:gridSpan w:val="2"/>
            <w:shd w:val="clear" w:color="auto" w:fill="DEEAF6"/>
          </w:tcPr>
          <w:p w:rsidR="00410681" w:rsidRPr="007150D0" w:rsidRDefault="00410681" w:rsidP="00410681">
            <w:pPr>
              <w:rPr>
                <w:sz w:val="16"/>
                <w:szCs w:val="16"/>
              </w:rPr>
            </w:pPr>
          </w:p>
        </w:tc>
        <w:tc>
          <w:tcPr>
            <w:tcW w:w="990" w:type="dxa"/>
            <w:shd w:val="clear" w:color="auto" w:fill="DEEAF6"/>
          </w:tcPr>
          <w:p w:rsidR="00410681" w:rsidRPr="000A5547" w:rsidRDefault="00410681" w:rsidP="00410681">
            <w:pPr>
              <w:rPr>
                <w:sz w:val="16"/>
                <w:szCs w:val="16"/>
              </w:rPr>
            </w:pPr>
          </w:p>
        </w:tc>
        <w:tc>
          <w:tcPr>
            <w:tcW w:w="1823" w:type="dxa"/>
            <w:gridSpan w:val="2"/>
            <w:shd w:val="clear" w:color="auto" w:fill="DEEAF6"/>
            <w:vAlign w:val="center"/>
          </w:tcPr>
          <w:p w:rsidR="00410681" w:rsidRDefault="00410681" w:rsidP="00410681">
            <w:pPr>
              <w:rPr>
                <w:rFonts w:eastAsiaTheme="minorHAnsi"/>
                <w:color w:val="FF0000"/>
                <w:sz w:val="16"/>
                <w:szCs w:val="16"/>
                <w:lang w:eastAsia="zh-CN"/>
              </w:rPr>
            </w:pPr>
            <w:r>
              <w:rPr>
                <w:sz w:val="16"/>
                <w:lang w:eastAsia="zh-CN"/>
              </w:rPr>
              <w:t>Numerical simulation;</w:t>
            </w:r>
          </w:p>
          <w:p w:rsidR="00410681" w:rsidRPr="00322A50" w:rsidRDefault="00410681" w:rsidP="00410681">
            <w:pPr>
              <w:rPr>
                <w:sz w:val="16"/>
                <w:szCs w:val="16"/>
                <w:lang w:eastAsia="zh-CN"/>
              </w:rPr>
            </w:pPr>
            <w:r w:rsidRPr="00322A50">
              <w:rPr>
                <w:sz w:val="16"/>
                <w:szCs w:val="16"/>
                <w:lang w:eastAsia="zh-CN"/>
              </w:rPr>
              <w:t>DRX configuration (160-100-8)</w:t>
            </w:r>
          </w:p>
          <w:p w:rsidR="00410681" w:rsidRPr="004867F4" w:rsidRDefault="00410681" w:rsidP="00410681">
            <w:pPr>
              <w:rPr>
                <w:sz w:val="16"/>
                <w:szCs w:val="16"/>
                <w:lang w:eastAsia="zh-CN"/>
              </w:rPr>
            </w:pPr>
            <w:r>
              <w:rPr>
                <w:sz w:val="16"/>
                <w:szCs w:val="16"/>
                <w:lang w:eastAsia="zh-CN"/>
              </w:rPr>
              <w:t>FTP3 traffic model with 0.1Mbytes and mean of inter packet arrivals = 200ms;</w:t>
            </w:r>
          </w:p>
        </w:tc>
        <w:tc>
          <w:tcPr>
            <w:tcW w:w="1350" w:type="dxa"/>
            <w:shd w:val="clear" w:color="auto" w:fill="DEEAF6"/>
          </w:tcPr>
          <w:p w:rsidR="00410681" w:rsidRDefault="00410681" w:rsidP="00410681">
            <w:pPr>
              <w:rPr>
                <w:sz w:val="16"/>
                <w:szCs w:val="16"/>
                <w:lang w:eastAsia="zh-CN"/>
              </w:rPr>
            </w:pPr>
            <w:r>
              <w:rPr>
                <w:sz w:val="16"/>
                <w:szCs w:val="16"/>
                <w:lang w:eastAsia="zh-CN"/>
              </w:rPr>
              <w:t xml:space="preserve">Peak throughput: 10-symbol PDSCH in one slot, 100MHz BWP. </w:t>
            </w:r>
          </w:p>
          <w:p w:rsidR="00410681" w:rsidRPr="00322A50" w:rsidRDefault="00410681" w:rsidP="00410681">
            <w:pPr>
              <w:rPr>
                <w:sz w:val="16"/>
                <w:szCs w:val="16"/>
                <w:lang w:eastAsia="zh-CN"/>
              </w:rPr>
            </w:pPr>
            <w:r w:rsidRPr="00322A50">
              <w:rPr>
                <w:sz w:val="16"/>
                <w:szCs w:val="16"/>
                <w:lang w:eastAsia="zh-CN"/>
              </w:rPr>
              <w:t xml:space="preserve">No UL. </w:t>
            </w:r>
          </w:p>
          <w:p w:rsidR="00410681" w:rsidRPr="00322A50" w:rsidRDefault="00410681" w:rsidP="00410681">
            <w:pPr>
              <w:rPr>
                <w:color w:val="000000"/>
                <w:sz w:val="14"/>
                <w:szCs w:val="14"/>
                <w:shd w:val="clear" w:color="auto" w:fill="FFFFFF"/>
              </w:rPr>
            </w:pPr>
            <w:r w:rsidRPr="00322A50">
              <w:rPr>
                <w:sz w:val="16"/>
                <w:szCs w:val="16"/>
                <w:lang w:eastAsia="zh-CN"/>
              </w:rPr>
              <w:t>Single UE. </w:t>
            </w:r>
          </w:p>
        </w:tc>
      </w:tr>
      <w:tr w:rsidR="00410681" w:rsidTr="00410681">
        <w:tc>
          <w:tcPr>
            <w:tcW w:w="918" w:type="dxa"/>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Samsung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sidR="00626E2C">
              <w:rPr>
                <w:rFonts w:ascii="Times New Roman" w:hAnsi="Times New Roman"/>
                <w:b/>
                <w:bCs/>
                <w:i w:val="0"/>
                <w:color w:val="FFFFFF"/>
                <w:sz w:val="16"/>
                <w:szCs w:val="16"/>
              </w:rPr>
              <w:fldChar w:fldCharType="end"/>
            </w:r>
            <w:fldSimple w:instr=" REF _Ref1769904 \r \h  \* MERGEFORMAT ">
              <w:r>
                <w:rPr>
                  <w:rFonts w:ascii="Times New Roman" w:hAnsi="Times New Roman"/>
                  <w:b/>
                  <w:bCs/>
                  <w:i w:val="0"/>
                  <w:color w:val="FFFFFF"/>
                  <w:sz w:val="16"/>
                  <w:szCs w:val="16"/>
                </w:rPr>
                <w:t>[64]</w:t>
              </w:r>
            </w:fldSimple>
          </w:p>
        </w:tc>
        <w:tc>
          <w:tcPr>
            <w:tcW w:w="1507" w:type="dxa"/>
            <w:shd w:val="clear" w:color="auto" w:fill="BDD6EE"/>
          </w:tcPr>
          <w:p w:rsidR="00410681" w:rsidRDefault="00410681" w:rsidP="00410681">
            <w:pPr>
              <w:rPr>
                <w:sz w:val="16"/>
                <w:szCs w:val="16"/>
                <w:lang w:eastAsia="zh-CN"/>
              </w:rPr>
            </w:pPr>
            <w:r>
              <w:rPr>
                <w:sz w:val="16"/>
                <w:szCs w:val="16"/>
                <w:lang w:eastAsia="zh-CN"/>
              </w:rPr>
              <w:t>Cross-slot scheduling</w:t>
            </w:r>
          </w:p>
          <w:p w:rsidR="00410681" w:rsidRDefault="00410681" w:rsidP="00410681">
            <w:pPr>
              <w:pStyle w:val="Comments"/>
              <w:rPr>
                <w:rFonts w:ascii="Times New Roman" w:hAnsi="Times New Roman"/>
                <w:i w:val="0"/>
                <w:color w:val="FF0000"/>
                <w:sz w:val="16"/>
                <w:szCs w:val="16"/>
              </w:rPr>
            </w:pPr>
          </w:p>
        </w:tc>
        <w:tc>
          <w:tcPr>
            <w:tcW w:w="900" w:type="dxa"/>
            <w:shd w:val="clear" w:color="auto" w:fill="BDD6EE"/>
          </w:tcPr>
          <w:p w:rsidR="00410681" w:rsidRDefault="00410681" w:rsidP="00410681">
            <w:pPr>
              <w:pStyle w:val="Comments"/>
              <w:rPr>
                <w:rFonts w:ascii="Times New Roman" w:hAnsi="Times New Roman"/>
                <w:i w:val="0"/>
                <w:color w:val="FF0000"/>
                <w:sz w:val="16"/>
                <w:szCs w:val="16"/>
              </w:rPr>
            </w:pPr>
            <w:r>
              <w:rPr>
                <w:rFonts w:ascii="Times New Roman" w:hAnsi="Times New Roman"/>
                <w:i w:val="0"/>
                <w:sz w:val="16"/>
                <w:szCs w:val="16"/>
              </w:rPr>
              <w:t>21%</w:t>
            </w:r>
          </w:p>
        </w:tc>
        <w:tc>
          <w:tcPr>
            <w:tcW w:w="1170" w:type="dxa"/>
            <w:tcBorders>
              <w:bottom w:val="single" w:sz="4" w:space="0" w:color="FFFFFF" w:themeColor="background1"/>
            </w:tcBorders>
            <w:shd w:val="clear" w:color="auto" w:fill="BDD6EE"/>
          </w:tcPr>
          <w:p w:rsidR="00410681" w:rsidRPr="004867F4" w:rsidRDefault="00410681" w:rsidP="00410681">
            <w:pPr>
              <w:pStyle w:val="Comments"/>
              <w:rPr>
                <w:rFonts w:ascii="Times New Roman" w:hAnsi="Times New Roman"/>
                <w:i w:val="0"/>
                <w:sz w:val="16"/>
                <w:szCs w:val="16"/>
              </w:rPr>
            </w:pPr>
            <w:r w:rsidRPr="006503A0">
              <w:rPr>
                <w:rFonts w:ascii="Times New Roman" w:hAnsi="Times New Roman"/>
                <w:i w:val="0"/>
                <w:sz w:val="16"/>
                <w:szCs w:val="16"/>
              </w:rPr>
              <w:t xml:space="preserve">#1: </w:t>
            </w:r>
            <w:r w:rsidRPr="004867F4">
              <w:rPr>
                <w:rFonts w:ascii="Times New Roman" w:hAnsi="Times New Roman"/>
                <w:i w:val="0"/>
                <w:sz w:val="16"/>
                <w:szCs w:val="16"/>
              </w:rPr>
              <w:t xml:space="preserve">21% </w:t>
            </w:r>
          </w:p>
          <w:p w:rsidR="00410681" w:rsidRDefault="00410681" w:rsidP="00410681">
            <w:pPr>
              <w:pStyle w:val="Comments"/>
              <w:rPr>
                <w:rFonts w:ascii="Times New Roman" w:hAnsi="Times New Roman"/>
                <w:i w:val="0"/>
                <w:sz w:val="16"/>
                <w:szCs w:val="16"/>
              </w:rPr>
            </w:pP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 21%</w:t>
            </w:r>
          </w:p>
          <w:p w:rsidR="00410681" w:rsidRDefault="00410681" w:rsidP="00410681">
            <w:pPr>
              <w:pStyle w:val="Comments"/>
              <w:rPr>
                <w:rFonts w:ascii="Times New Roman" w:hAnsi="Times New Roman"/>
                <w:i w:val="0"/>
                <w:sz w:val="16"/>
                <w:szCs w:val="16"/>
              </w:rPr>
            </w:pP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#3: 21%.</w:t>
            </w:r>
          </w:p>
          <w:p w:rsidR="00410681" w:rsidRDefault="00410681" w:rsidP="00410681">
            <w:pPr>
              <w:pStyle w:val="Comments"/>
              <w:rPr>
                <w:rFonts w:ascii="Times New Roman" w:hAnsi="Times New Roman"/>
                <w:i w:val="0"/>
                <w:sz w:val="16"/>
                <w:szCs w:val="16"/>
              </w:rPr>
            </w:pPr>
          </w:p>
          <w:p w:rsidR="00410681" w:rsidRDefault="00410681" w:rsidP="00410681">
            <w:pPr>
              <w:spacing w:before="40" w:after="0"/>
              <w:rPr>
                <w:sz w:val="16"/>
                <w:szCs w:val="16"/>
              </w:rPr>
            </w:pPr>
            <w:r>
              <w:rPr>
                <w:sz w:val="16"/>
                <w:szCs w:val="16"/>
              </w:rPr>
              <w:t xml:space="preserve">#4: </w:t>
            </w:r>
            <w:r w:rsidRPr="001D629D">
              <w:rPr>
                <w:sz w:val="16"/>
                <w:szCs w:val="16"/>
              </w:rPr>
              <w:t>21%</w:t>
            </w:r>
          </w:p>
          <w:p w:rsidR="00410681" w:rsidRDefault="00410681" w:rsidP="00410681">
            <w:pPr>
              <w:pStyle w:val="Comments"/>
              <w:rPr>
                <w:rFonts w:ascii="Times New Roman" w:hAnsi="Times New Roman"/>
                <w:i w:val="0"/>
                <w:color w:val="FF0000"/>
                <w:sz w:val="16"/>
                <w:szCs w:val="16"/>
                <w:lang w:eastAsia="zh-CN"/>
              </w:rPr>
            </w:pPr>
          </w:p>
        </w:tc>
        <w:tc>
          <w:tcPr>
            <w:tcW w:w="1440" w:type="dxa"/>
            <w:gridSpan w:val="2"/>
            <w:tcBorders>
              <w:bottom w:val="single" w:sz="4" w:space="0" w:color="FFFFFF" w:themeColor="background1"/>
            </w:tcBorders>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 837Mbps/1.03ms</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 565Mbps/1.53ms</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#3: 426.38Mbps/2.03ms</w:t>
            </w:r>
          </w:p>
          <w:p w:rsidR="00410681" w:rsidRDefault="00410681" w:rsidP="00410681">
            <w:pPr>
              <w:pStyle w:val="Comments"/>
              <w:rPr>
                <w:rFonts w:ascii="Times New Roman" w:hAnsi="Times New Roman"/>
                <w:i w:val="0"/>
                <w:color w:val="FF0000"/>
                <w:sz w:val="16"/>
                <w:szCs w:val="16"/>
                <w:lang w:eastAsia="zh-CN"/>
              </w:rPr>
            </w:pPr>
            <w:r>
              <w:rPr>
                <w:rFonts w:ascii="Times New Roman" w:hAnsi="Times New Roman"/>
                <w:i w:val="0"/>
                <w:sz w:val="16"/>
                <w:szCs w:val="16"/>
              </w:rPr>
              <w:t>#4: 342.36Mbps/2.53ms</w:t>
            </w:r>
          </w:p>
        </w:tc>
        <w:tc>
          <w:tcPr>
            <w:tcW w:w="990" w:type="dxa"/>
            <w:shd w:val="clear" w:color="auto" w:fill="BDD6EE"/>
          </w:tcPr>
          <w:p w:rsidR="00410681" w:rsidRDefault="00410681" w:rsidP="00410681">
            <w:pPr>
              <w:pStyle w:val="Comments"/>
              <w:rPr>
                <w:rFonts w:ascii="Times New Roman" w:hAnsi="Times New Roman"/>
                <w:i w:val="0"/>
                <w:color w:val="FF0000"/>
                <w:sz w:val="16"/>
                <w:szCs w:val="16"/>
                <w:lang w:eastAsia="zh-CN"/>
              </w:rPr>
            </w:pPr>
            <w:r>
              <w:rPr>
                <w:rFonts w:ascii="Times New Roman" w:hAnsi="Times New Roman"/>
                <w:i w:val="0"/>
                <w:sz w:val="16"/>
                <w:szCs w:val="16"/>
                <w:lang w:eastAsia="zh-CN"/>
              </w:rPr>
              <w:t>DCI based power saving signal for triggering adaptation  with monitoring, T = 1024ms</w:t>
            </w:r>
            <w:r>
              <w:rPr>
                <w:rFonts w:ascii="Times New Roman" w:hAnsi="Times New Roman"/>
                <w:i w:val="0"/>
                <w:sz w:val="16"/>
                <w:szCs w:val="16"/>
              </w:rPr>
              <w:t xml:space="preserve">  </w:t>
            </w:r>
          </w:p>
        </w:tc>
        <w:tc>
          <w:tcPr>
            <w:tcW w:w="1823" w:type="dxa"/>
            <w:gridSpan w:val="2"/>
            <w:shd w:val="clear" w:color="auto" w:fill="BDD6EE"/>
          </w:tcPr>
          <w:p w:rsidR="00410681" w:rsidRDefault="00410681" w:rsidP="00410681">
            <w:pPr>
              <w:rPr>
                <w:sz w:val="16"/>
                <w:szCs w:val="16"/>
                <w:lang w:eastAsia="zh-CN"/>
              </w:rPr>
            </w:pPr>
            <w:r>
              <w:rPr>
                <w:sz w:val="16"/>
                <w:szCs w:val="16"/>
                <w:lang w:eastAsia="zh-CN"/>
              </w:rPr>
              <w:t>Numerical simulation</w:t>
            </w:r>
          </w:p>
          <w:p w:rsidR="00410681" w:rsidRDefault="00410681" w:rsidP="00410681">
            <w:pPr>
              <w:rPr>
                <w:sz w:val="16"/>
                <w:szCs w:val="16"/>
                <w:lang w:eastAsia="zh-CN"/>
              </w:rPr>
            </w:pPr>
            <w:r>
              <w:rPr>
                <w:sz w:val="16"/>
                <w:szCs w:val="16"/>
                <w:lang w:eastAsia="zh-CN"/>
              </w:rPr>
              <w:t xml:space="preserve">No C-DRX, </w:t>
            </w:r>
          </w:p>
          <w:p w:rsidR="00410681" w:rsidRDefault="00410681" w:rsidP="00410681">
            <w:pPr>
              <w:rPr>
                <w:sz w:val="16"/>
                <w:szCs w:val="16"/>
                <w:lang w:eastAsia="zh-CN"/>
              </w:rPr>
            </w:pPr>
            <w:r>
              <w:rPr>
                <w:sz w:val="16"/>
                <w:szCs w:val="16"/>
                <w:lang w:eastAsia="zh-CN"/>
              </w:rPr>
              <w:t>FTP3 traffic model with mean of inter packet arrivals = 4ms</w:t>
            </w:r>
          </w:p>
          <w:p w:rsidR="00410681" w:rsidRDefault="00410681" w:rsidP="00410681">
            <w:pPr>
              <w:spacing w:before="40" w:after="0"/>
              <w:rPr>
                <w:sz w:val="16"/>
                <w:szCs w:val="16"/>
              </w:rPr>
            </w:pPr>
            <w:r>
              <w:rPr>
                <w:sz w:val="16"/>
                <w:szCs w:val="16"/>
              </w:rPr>
              <w:t xml:space="preserve">Minimum </w:t>
            </w:r>
            <w:r>
              <w:rPr>
                <w:rFonts w:hint="eastAsia"/>
                <w:sz w:val="16"/>
                <w:szCs w:val="16"/>
              </w:rPr>
              <w:t>K</w:t>
            </w:r>
            <w:r>
              <w:rPr>
                <w:sz w:val="16"/>
                <w:szCs w:val="16"/>
              </w:rPr>
              <w:t>0:</w:t>
            </w:r>
          </w:p>
          <w:p w:rsidR="00410681" w:rsidRDefault="00410681" w:rsidP="00410681">
            <w:pPr>
              <w:spacing w:before="40" w:after="0"/>
              <w:rPr>
                <w:sz w:val="16"/>
                <w:szCs w:val="16"/>
              </w:rPr>
            </w:pPr>
            <w:r>
              <w:rPr>
                <w:sz w:val="16"/>
                <w:szCs w:val="16"/>
              </w:rPr>
              <w:t>Case #1: 0.5ms,</w:t>
            </w:r>
          </w:p>
          <w:p w:rsidR="00410681" w:rsidRDefault="00410681" w:rsidP="00410681">
            <w:pPr>
              <w:spacing w:before="40" w:after="0"/>
              <w:rPr>
                <w:sz w:val="16"/>
                <w:szCs w:val="16"/>
              </w:rPr>
            </w:pPr>
            <w:r>
              <w:rPr>
                <w:sz w:val="16"/>
                <w:szCs w:val="16"/>
              </w:rPr>
              <w:t>Case #2: 1ms,</w:t>
            </w:r>
          </w:p>
          <w:p w:rsidR="00410681" w:rsidRDefault="00410681" w:rsidP="00410681">
            <w:pPr>
              <w:spacing w:before="40" w:after="0"/>
              <w:rPr>
                <w:sz w:val="16"/>
                <w:szCs w:val="16"/>
              </w:rPr>
            </w:pPr>
            <w:r>
              <w:rPr>
                <w:sz w:val="16"/>
                <w:szCs w:val="16"/>
              </w:rPr>
              <w:t>Case #3: 1.5ms,</w:t>
            </w:r>
          </w:p>
          <w:p w:rsidR="00410681" w:rsidRDefault="00410681" w:rsidP="00410681">
            <w:pPr>
              <w:spacing w:before="40" w:after="0"/>
              <w:rPr>
                <w:sz w:val="16"/>
                <w:szCs w:val="16"/>
              </w:rPr>
            </w:pPr>
            <w:r>
              <w:rPr>
                <w:sz w:val="16"/>
                <w:szCs w:val="16"/>
              </w:rPr>
              <w:t>Case #4: 2ms</w:t>
            </w:r>
          </w:p>
          <w:p w:rsidR="00410681" w:rsidRDefault="00410681" w:rsidP="00410681">
            <w:pPr>
              <w:pStyle w:val="Comments"/>
              <w:rPr>
                <w:rFonts w:ascii="Times New Roman" w:hAnsi="Times New Roman"/>
                <w:i w:val="0"/>
                <w:color w:val="FF0000"/>
                <w:sz w:val="16"/>
                <w:szCs w:val="16"/>
                <w:lang w:eastAsia="zh-CN"/>
              </w:rPr>
            </w:pPr>
          </w:p>
        </w:tc>
        <w:tc>
          <w:tcPr>
            <w:tcW w:w="135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Single UE, </w:t>
            </w:r>
          </w:p>
          <w:p w:rsidR="00410681" w:rsidRDefault="00410681" w:rsidP="00410681">
            <w:pPr>
              <w:pStyle w:val="Comments"/>
              <w:rPr>
                <w:rFonts w:ascii="Times New Roman" w:hAnsi="Times New Roman"/>
                <w:i w:val="0"/>
                <w:sz w:val="16"/>
                <w:szCs w:val="16"/>
              </w:rPr>
            </w:pP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One PDSCH over 10 symbols in one slot is capable of carrying 868584 information bits.</w:t>
            </w:r>
          </w:p>
        </w:tc>
      </w:tr>
      <w:tr w:rsidR="00410681" w:rsidTr="00410681">
        <w:trPr>
          <w:trHeight w:val="374"/>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16"/>
              </w:rPr>
              <w:t xml:space="preserve">Intel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sidR="00626E2C">
              <w:rPr>
                <w:rFonts w:ascii="Times New Roman" w:hAnsi="Times New Roman"/>
                <w:b/>
                <w:bCs/>
                <w:i w:val="0"/>
                <w:color w:val="FFFFFF" w:themeColor="background1"/>
                <w:sz w:val="16"/>
                <w:szCs w:val="16"/>
              </w:rPr>
              <w:fldChar w:fldCharType="end"/>
            </w:r>
          </w:p>
        </w:tc>
        <w:tc>
          <w:tcPr>
            <w:tcW w:w="150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rPr>
                <w:rFonts w:asciiTheme="minorHAnsi" w:hAnsiTheme="minorHAnsi"/>
                <w:color w:val="FFC000"/>
                <w:sz w:val="16"/>
                <w:szCs w:val="16"/>
                <w:lang w:eastAsia="zh-CN"/>
              </w:rPr>
            </w:pPr>
            <w:r>
              <w:rPr>
                <w:sz w:val="16"/>
                <w:szCs w:val="16"/>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410681" w:rsidRDefault="00410681" w:rsidP="00410681">
            <w:pPr>
              <w:spacing w:after="0"/>
              <w:rPr>
                <w:rFonts w:eastAsia="MS Mincho"/>
                <w:sz w:val="16"/>
                <w:szCs w:val="16"/>
                <w:lang w:eastAsia="en-GB"/>
              </w:rPr>
            </w:pPr>
            <w:r>
              <w:rPr>
                <w:rFonts w:eastAsia="MS Mincho"/>
                <w:sz w:val="16"/>
                <w:szCs w:val="16"/>
                <w:lang w:eastAsia="en-GB"/>
              </w:rPr>
              <w:t>16.3% ~ 20.8%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eastAsia="MS Mincho"/>
                <w:sz w:val="16"/>
                <w:szCs w:val="16"/>
                <w:lang w:eastAsia="en-GB"/>
              </w:rPr>
            </w:pPr>
            <w:r>
              <w:rPr>
                <w:rFonts w:eastAsia="MS Mincho"/>
                <w:sz w:val="16"/>
                <w:szCs w:val="16"/>
                <w:lang w:eastAsia="en-GB"/>
              </w:rPr>
              <w:t>16.34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65.53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85.42 ms</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410681" w:rsidRDefault="00410681" w:rsidP="00410681">
            <w:pPr>
              <w:rPr>
                <w:rFonts w:ascii="Arial" w:eastAsia="MS Mincho" w:hAnsi="Arial"/>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FTP model 3</w:t>
            </w:r>
            <w:r>
              <w:rPr>
                <w:rFonts w:ascii="Times New Roman" w:hAnsi="Times New Roman"/>
                <w:i w:val="0"/>
                <w:sz w:val="16"/>
                <w:szCs w:val="16"/>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t>1%-4% UPT loss for FTP model 3</w:t>
            </w:r>
          </w:p>
          <w:p w:rsidR="00410681" w:rsidRDefault="00410681" w:rsidP="00410681">
            <w:pPr>
              <w:rPr>
                <w:rFonts w:asciiTheme="minorHAnsi" w:hAnsiTheme="minorHAnsi"/>
                <w:sz w:val="16"/>
                <w:szCs w:val="16"/>
                <w:lang w:eastAsia="zh-CN"/>
              </w:rPr>
            </w:pPr>
            <w:r>
              <w:rPr>
                <w:rFonts w:eastAsia="MS Mincho"/>
                <w:sz w:val="16"/>
                <w:szCs w:val="16"/>
                <w:lang w:eastAsia="en-GB"/>
              </w:rPr>
              <w:t xml:space="preserve">1.2-1.8% UPT loss for Instant Messaging </w:t>
            </w:r>
            <w:r>
              <w:rPr>
                <w:rFonts w:eastAsia="MS Mincho"/>
                <w:sz w:val="16"/>
                <w:szCs w:val="16"/>
                <w:lang w:eastAsia="en-GB"/>
              </w:rPr>
              <w:br/>
              <w:t>2.4% UPT loss for VoIP</w:t>
            </w: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eastAsia="MS Mincho"/>
                <w:sz w:val="16"/>
                <w:szCs w:val="16"/>
                <w:lang w:eastAsia="en-GB"/>
              </w:rPr>
            </w:pPr>
            <w:r>
              <w:rPr>
                <w:rFonts w:eastAsia="MS Mincho"/>
                <w:sz w:val="16"/>
                <w:szCs w:val="16"/>
                <w:lang w:eastAsia="en-GB"/>
              </w:rPr>
              <w:t>19.36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84.6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60.76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20.48</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88.11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56.73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20.25</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5.65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149.13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Instant Messaging</w:t>
            </w:r>
            <w:r>
              <w:rPr>
                <w:rFonts w:ascii="Times New Roman" w:hAnsi="Times New Roman"/>
                <w:i w:val="0"/>
                <w:sz w:val="16"/>
                <w:szCs w:val="16"/>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20.77</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148.72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20.66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148.69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17.76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11.01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VoIP</w:t>
            </w:r>
            <w:r>
              <w:rPr>
                <w:rFonts w:ascii="Times New Roman" w:hAnsi="Times New Roman"/>
                <w:i w:val="0"/>
                <w:sz w:val="16"/>
                <w:szCs w:val="16"/>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17.72</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0.0279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11.03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17.44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11.02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c>
          <w:tcPr>
            <w:tcW w:w="918" w:type="dxa"/>
            <w:tcBorders>
              <w:left w:val="single" w:sz="4" w:space="0" w:color="FFFFFF"/>
            </w:tcBorders>
            <w:shd w:val="clear" w:color="auto" w:fill="5B9BD5"/>
          </w:tcPr>
          <w:p w:rsidR="00410681" w:rsidRDefault="00155DD2" w:rsidP="00410681">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Interdigital</w:t>
            </w:r>
            <w:proofErr w:type="spellEnd"/>
            <w:r>
              <w:rPr>
                <w:rFonts w:ascii="Times New Roman" w:hAnsi="Times New Roman"/>
                <w:b/>
                <w:bCs/>
                <w:i w:val="0"/>
                <w:color w:val="FFFFFF" w:themeColor="background1"/>
                <w:sz w:val="16"/>
                <w:szCs w:val="16"/>
              </w:rPr>
              <w:t xml:space="preserve">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[66]</w:t>
            </w:r>
            <w:r w:rsidR="00626E2C">
              <w:rPr>
                <w:rFonts w:ascii="Times New Roman" w:hAnsi="Times New Roman"/>
                <w:b/>
                <w:bCs/>
                <w:i w:val="0"/>
                <w:color w:val="FFFFFF" w:themeColor="background1"/>
                <w:sz w:val="16"/>
                <w:szCs w:val="16"/>
              </w:rPr>
              <w:fldChar w:fldCharType="end"/>
            </w:r>
          </w:p>
        </w:tc>
        <w:tc>
          <w:tcPr>
            <w:tcW w:w="1507" w:type="dxa"/>
            <w:shd w:val="clear" w:color="auto" w:fill="B8CCE4" w:themeFill="accent1" w:themeFillTint="66"/>
          </w:tcPr>
          <w:p w:rsidR="00410681" w:rsidRDefault="00410681" w:rsidP="00410681">
            <w:pPr>
              <w:rPr>
                <w:color w:val="FFC000"/>
                <w:sz w:val="16"/>
                <w:szCs w:val="16"/>
              </w:rPr>
            </w:pPr>
            <w:r w:rsidRPr="001D629D">
              <w:rPr>
                <w:sz w:val="16"/>
              </w:rPr>
              <w:t>Cross-slot scheduling</w:t>
            </w:r>
            <w:r>
              <w:rPr>
                <w:sz w:val="16"/>
              </w:rPr>
              <w:t xml:space="preserve"> with k0 = 1</w:t>
            </w:r>
          </w:p>
        </w:tc>
        <w:tc>
          <w:tcPr>
            <w:tcW w:w="900" w:type="dxa"/>
            <w:shd w:val="clear" w:color="auto" w:fill="B8CCE4" w:themeFill="accent1" w:themeFillTint="66"/>
          </w:tcPr>
          <w:p w:rsidR="00410681" w:rsidRDefault="00410681" w:rsidP="00410681">
            <w:pPr>
              <w:rPr>
                <w:color w:val="FFC000"/>
                <w:sz w:val="16"/>
                <w:szCs w:val="16"/>
              </w:rPr>
            </w:pPr>
            <w:r w:rsidRPr="001D629D">
              <w:rPr>
                <w:sz w:val="16"/>
              </w:rPr>
              <w:t xml:space="preserve">13.1% </w:t>
            </w:r>
            <w:r>
              <w:rPr>
                <w:sz w:val="16"/>
              </w:rPr>
              <w:t>~</w:t>
            </w:r>
            <w:r w:rsidRPr="001D629D">
              <w:rPr>
                <w:sz w:val="16"/>
              </w:rPr>
              <w:t xml:space="preserve"> 22.4%</w:t>
            </w:r>
          </w:p>
        </w:tc>
        <w:tc>
          <w:tcPr>
            <w:tcW w:w="1170" w:type="dxa"/>
            <w:shd w:val="clear" w:color="auto" w:fill="B8CCE4" w:themeFill="accent1" w:themeFillTint="66"/>
          </w:tcPr>
          <w:p w:rsidR="00410681" w:rsidRPr="001D629D" w:rsidRDefault="00410681" w:rsidP="00410681">
            <w:pPr>
              <w:rPr>
                <w:sz w:val="16"/>
              </w:rPr>
            </w:pPr>
            <w:r w:rsidRPr="001D629D">
              <w:rPr>
                <w:sz w:val="16"/>
              </w:rPr>
              <w:t>FTP: 20.1%, 16.2%, 13.1%</w:t>
            </w:r>
          </w:p>
          <w:p w:rsidR="00410681" w:rsidRDefault="00410681" w:rsidP="00410681">
            <w:pPr>
              <w:rPr>
                <w:sz w:val="16"/>
                <w:szCs w:val="16"/>
              </w:rPr>
            </w:pPr>
            <w:r w:rsidRPr="001D629D">
              <w:rPr>
                <w:sz w:val="16"/>
              </w:rPr>
              <w:t>IM: 18.5%, 18.0%, 22.4%</w:t>
            </w:r>
          </w:p>
        </w:tc>
        <w:tc>
          <w:tcPr>
            <w:tcW w:w="1440" w:type="dxa"/>
            <w:gridSpan w:val="2"/>
            <w:shd w:val="clear" w:color="auto" w:fill="B8CCE4" w:themeFill="accent1" w:themeFillTint="66"/>
          </w:tcPr>
          <w:p w:rsidR="00410681" w:rsidRDefault="00410681" w:rsidP="00410681">
            <w:pPr>
              <w:pStyle w:val="Comments"/>
              <w:rPr>
                <w:rFonts w:eastAsia="宋体"/>
                <w:sz w:val="16"/>
                <w:szCs w:val="16"/>
              </w:rPr>
            </w:pPr>
          </w:p>
        </w:tc>
        <w:tc>
          <w:tcPr>
            <w:tcW w:w="990" w:type="dxa"/>
            <w:shd w:val="clear" w:color="auto" w:fill="B8CCE4" w:themeFill="accent1" w:themeFillTint="66"/>
          </w:tcPr>
          <w:p w:rsidR="00410681" w:rsidRDefault="00410681" w:rsidP="00410681">
            <w:pPr>
              <w:rPr>
                <w:sz w:val="16"/>
                <w:szCs w:val="16"/>
              </w:rPr>
            </w:pPr>
          </w:p>
        </w:tc>
        <w:tc>
          <w:tcPr>
            <w:tcW w:w="1823" w:type="dxa"/>
            <w:gridSpan w:val="2"/>
            <w:shd w:val="clear" w:color="auto" w:fill="B8CCE4" w:themeFill="accent1" w:themeFillTint="66"/>
          </w:tcPr>
          <w:p w:rsidR="00410681" w:rsidRDefault="00410681" w:rsidP="00410681">
            <w:pPr>
              <w:spacing w:after="0"/>
              <w:rPr>
                <w:sz w:val="16"/>
              </w:rPr>
            </w:pPr>
            <w:r>
              <w:rPr>
                <w:sz w:val="16"/>
              </w:rPr>
              <w:t>SLS</w:t>
            </w:r>
          </w:p>
          <w:p w:rsidR="00410681" w:rsidRDefault="00410681" w:rsidP="00410681">
            <w:pPr>
              <w:spacing w:after="0"/>
              <w:rPr>
                <w:sz w:val="16"/>
              </w:rPr>
            </w:pPr>
          </w:p>
          <w:p w:rsidR="00410681" w:rsidRPr="001D629D" w:rsidRDefault="00410681" w:rsidP="00410681">
            <w:pPr>
              <w:spacing w:after="0"/>
              <w:rPr>
                <w:sz w:val="16"/>
              </w:rPr>
            </w:pPr>
            <w:r w:rsidRPr="001D629D">
              <w:rPr>
                <w:sz w:val="16"/>
              </w:rPr>
              <w:t>Case 1(160, 100, 8), Case 2 (40, 25, 4),</w:t>
            </w:r>
          </w:p>
          <w:p w:rsidR="00410681" w:rsidRPr="001D629D" w:rsidRDefault="00410681" w:rsidP="00410681">
            <w:pPr>
              <w:spacing w:after="0"/>
              <w:rPr>
                <w:sz w:val="16"/>
              </w:rPr>
            </w:pPr>
            <w:r w:rsidRPr="001D629D">
              <w:rPr>
                <w:sz w:val="16"/>
              </w:rPr>
              <w:t>Case 3(40, 10, 4)</w:t>
            </w:r>
          </w:p>
          <w:p w:rsidR="00410681" w:rsidRPr="001D629D" w:rsidRDefault="00410681" w:rsidP="00410681">
            <w:pPr>
              <w:spacing w:after="0"/>
              <w:rPr>
                <w:sz w:val="16"/>
              </w:rPr>
            </w:pPr>
            <w:r w:rsidRPr="001D629D">
              <w:rPr>
                <w:sz w:val="16"/>
              </w:rPr>
              <w:t>Case 4(320, 80, 10)</w:t>
            </w:r>
          </w:p>
          <w:p w:rsidR="00410681" w:rsidRPr="001D629D" w:rsidRDefault="00410681" w:rsidP="00410681">
            <w:pPr>
              <w:spacing w:after="0"/>
              <w:rPr>
                <w:sz w:val="16"/>
              </w:rPr>
            </w:pPr>
          </w:p>
          <w:p w:rsidR="00410681" w:rsidRPr="001D629D" w:rsidRDefault="00410681" w:rsidP="00410681">
            <w:pPr>
              <w:spacing w:after="0"/>
              <w:rPr>
                <w:sz w:val="16"/>
              </w:rPr>
            </w:pPr>
            <w:r w:rsidRPr="001D629D">
              <w:rPr>
                <w:sz w:val="16"/>
              </w:rPr>
              <w:t>FTP (Case 1, 2, 3)</w:t>
            </w:r>
          </w:p>
          <w:p w:rsidR="00410681" w:rsidRDefault="00410681" w:rsidP="00410681">
            <w:pPr>
              <w:rPr>
                <w:sz w:val="16"/>
                <w:szCs w:val="16"/>
              </w:rPr>
            </w:pPr>
            <w:r w:rsidRPr="001D629D">
              <w:rPr>
                <w:sz w:val="16"/>
              </w:rPr>
              <w:t>IM (Case 2, 3, 4)</w:t>
            </w:r>
          </w:p>
        </w:tc>
        <w:tc>
          <w:tcPr>
            <w:tcW w:w="1350" w:type="dxa"/>
            <w:shd w:val="clear" w:color="auto" w:fill="B8CCE4" w:themeFill="accent1" w:themeFillTint="66"/>
          </w:tcPr>
          <w:p w:rsidR="00410681" w:rsidRDefault="00410681" w:rsidP="00410681">
            <w:pPr>
              <w:rPr>
                <w:sz w:val="16"/>
              </w:rPr>
            </w:pPr>
            <w:r>
              <w:rPr>
                <w:sz w:val="16"/>
              </w:rPr>
              <w:t>10 UEs per cell</w:t>
            </w:r>
          </w:p>
          <w:p w:rsidR="00410681" w:rsidRDefault="00410681" w:rsidP="00410681">
            <w:pPr>
              <w:rPr>
                <w:sz w:val="16"/>
              </w:rPr>
            </w:pPr>
            <w:r>
              <w:rPr>
                <w:sz w:val="16"/>
              </w:rPr>
              <w:t>Average gain</w:t>
            </w:r>
          </w:p>
          <w:p w:rsidR="00410681" w:rsidRDefault="00410681" w:rsidP="00410681">
            <w:pPr>
              <w:rPr>
                <w:sz w:val="16"/>
                <w:szCs w:val="16"/>
              </w:rPr>
            </w:pPr>
            <w:r w:rsidRPr="001D629D">
              <w:rPr>
                <w:sz w:val="16"/>
              </w:rPr>
              <w:t>Higher gain observed for longer DRX cycle.</w:t>
            </w:r>
          </w:p>
        </w:tc>
      </w:tr>
      <w:tr w:rsidR="00410681" w:rsidTr="00410681">
        <w:tc>
          <w:tcPr>
            <w:tcW w:w="918" w:type="dxa"/>
            <w:tcBorders>
              <w:top w:val="single" w:sz="4" w:space="0" w:color="FFFFFF"/>
              <w:left w:val="single" w:sz="4" w:space="0" w:color="FFFFFF"/>
            </w:tcBorders>
            <w:shd w:val="clear" w:color="auto" w:fill="5B9BD5"/>
          </w:tcPr>
          <w:p w:rsidR="00410681" w:rsidRPr="00170BC5" w:rsidRDefault="00626E2C" w:rsidP="00410681">
            <w:pPr>
              <w:pStyle w:val="Comments"/>
              <w:rPr>
                <w:rFonts w:ascii="Times New Roman" w:hAnsi="Times New Roman"/>
                <w:b/>
                <w:bCs/>
                <w:i w:val="0"/>
                <w:color w:val="FFFFFF"/>
                <w:sz w:val="16"/>
                <w:szCs w:val="16"/>
              </w:rPr>
            </w:pPr>
            <w:r w:rsidRPr="00626E2C">
              <w:rPr>
                <w:rFonts w:ascii="Times New Roman" w:hAnsi="Times New Roman"/>
                <w:b/>
                <w:bCs/>
                <w:i w:val="0"/>
                <w:color w:val="FFFFFF" w:themeColor="background1"/>
                <w:sz w:val="16"/>
                <w:szCs w:val="16"/>
              </w:rPr>
              <w:t xml:space="preserve">Apple  </w:t>
            </w:r>
            <w:r w:rsidRPr="00626E2C">
              <w:rPr>
                <w:rFonts w:ascii="Times New Roman" w:hAnsi="Times New Roman"/>
                <w:b/>
                <w:bCs/>
                <w:i w:val="0"/>
                <w:color w:val="FFFFFF" w:themeColor="background1"/>
                <w:sz w:val="16"/>
                <w:szCs w:val="16"/>
              </w:rPr>
              <w:fldChar w:fldCharType="begin"/>
            </w:r>
            <w:r w:rsidRPr="00626E2C">
              <w:rPr>
                <w:rFonts w:ascii="Times New Roman" w:hAnsi="Times New Roman"/>
                <w:b/>
                <w:bCs/>
                <w:i w:val="0"/>
                <w:color w:val="FFFFFF" w:themeColor="background1"/>
                <w:sz w:val="16"/>
                <w:szCs w:val="16"/>
              </w:rPr>
              <w:instrText xml:space="preserve"> REF _Ref1771329 \r \h  \* MERGEFORMAT </w:instrText>
            </w:r>
            <w:r w:rsidRPr="00626E2C">
              <w:rPr>
                <w:rFonts w:ascii="Times New Roman" w:hAnsi="Times New Roman"/>
                <w:b/>
                <w:bCs/>
                <w:i w:val="0"/>
                <w:color w:val="FFFFFF" w:themeColor="background1"/>
                <w:sz w:val="16"/>
                <w:szCs w:val="16"/>
              </w:rPr>
            </w:r>
            <w:r w:rsidRPr="00626E2C">
              <w:rPr>
                <w:rFonts w:ascii="Times New Roman" w:hAnsi="Times New Roman"/>
                <w:b/>
                <w:bCs/>
                <w:i w:val="0"/>
                <w:color w:val="FFFFFF" w:themeColor="background1"/>
                <w:sz w:val="16"/>
                <w:szCs w:val="16"/>
              </w:rPr>
              <w:fldChar w:fldCharType="separate"/>
            </w:r>
            <w:r w:rsidRPr="00626E2C">
              <w:rPr>
                <w:rFonts w:ascii="Times New Roman" w:hAnsi="Times New Roman"/>
                <w:b/>
                <w:bCs/>
                <w:i w:val="0"/>
                <w:color w:val="FFFFFF" w:themeColor="background1"/>
                <w:sz w:val="16"/>
                <w:szCs w:val="16"/>
              </w:rPr>
              <w:t>[68]</w:t>
            </w:r>
            <w:r w:rsidRPr="00626E2C">
              <w:rPr>
                <w:rFonts w:ascii="Times New Roman" w:hAnsi="Times New Roman"/>
                <w:b/>
                <w:bCs/>
                <w:i w:val="0"/>
                <w:color w:val="FFFFFF" w:themeColor="background1"/>
                <w:sz w:val="16"/>
                <w:szCs w:val="16"/>
              </w:rPr>
              <w:fldChar w:fldCharType="end"/>
            </w:r>
            <w:fldSimple w:instr=" REF _Ref2900803 \r \h  \* MERGEFORMAT ">
              <w:r w:rsidRPr="00626E2C">
                <w:rPr>
                  <w:rFonts w:ascii="Times New Roman" w:hAnsi="Times New Roman"/>
                  <w:b/>
                  <w:bCs/>
                  <w:i w:val="0"/>
                  <w:color w:val="FFFFFF" w:themeColor="background1"/>
                  <w:sz w:val="16"/>
                  <w:szCs w:val="16"/>
                </w:rPr>
                <w:t>[84]</w:t>
              </w:r>
            </w:fldSimple>
          </w:p>
        </w:tc>
        <w:tc>
          <w:tcPr>
            <w:tcW w:w="1507" w:type="dxa"/>
            <w:shd w:val="clear" w:color="auto" w:fill="DBE5F1" w:themeFill="accent1" w:themeFillTint="33"/>
          </w:tcPr>
          <w:p w:rsidR="00410681" w:rsidRDefault="00410681" w:rsidP="00410681">
            <w:pPr>
              <w:rPr>
                <w:sz w:val="16"/>
                <w:szCs w:val="16"/>
                <w:lang w:eastAsia="zh-CN"/>
              </w:rPr>
            </w:pPr>
            <w:r>
              <w:rPr>
                <w:sz w:val="16"/>
                <w:szCs w:val="16"/>
                <w:lang w:eastAsia="zh-CN"/>
              </w:rPr>
              <w:t>1) UE can indicate its preferred K0, K1, K2 values to gNB before data transfer starts.</w:t>
            </w:r>
          </w:p>
          <w:p w:rsidR="00410681" w:rsidRDefault="00410681" w:rsidP="00410681">
            <w:pPr>
              <w:pStyle w:val="Comments"/>
              <w:rPr>
                <w:rFonts w:ascii="Times New Roman" w:hAnsi="Times New Roman"/>
                <w:i w:val="0"/>
                <w:sz w:val="16"/>
                <w:szCs w:val="16"/>
              </w:rPr>
            </w:pPr>
            <w:r w:rsidRPr="007150D0">
              <w:rPr>
                <w:rFonts w:ascii="Times New Roman" w:hAnsi="Times New Roman"/>
                <w:i w:val="0"/>
                <w:sz w:val="16"/>
                <w:szCs w:val="16"/>
                <w:lang w:eastAsia="zh-CN"/>
              </w:rPr>
              <w:t xml:space="preserve">2) </w:t>
            </w:r>
            <w:proofErr w:type="gramStart"/>
            <w:r w:rsidRPr="007150D0">
              <w:rPr>
                <w:rFonts w:ascii="Times New Roman" w:hAnsi="Times New Roman"/>
                <w:i w:val="0"/>
                <w:sz w:val="16"/>
                <w:szCs w:val="16"/>
                <w:lang w:eastAsia="zh-CN"/>
              </w:rPr>
              <w:t>gNB</w:t>
            </w:r>
            <w:proofErr w:type="gramEnd"/>
            <w:r w:rsidRPr="007150D0">
              <w:rPr>
                <w:rFonts w:ascii="Times New Roman" w:hAnsi="Times New Roman"/>
                <w:i w:val="0"/>
                <w:sz w:val="16"/>
                <w:szCs w:val="16"/>
                <w:lang w:eastAsia="zh-CN"/>
              </w:rPr>
              <w:t xml:space="preserve"> can use those preferred K0, K1, K2 values for data scheduling.</w:t>
            </w:r>
          </w:p>
        </w:tc>
        <w:tc>
          <w:tcPr>
            <w:tcW w:w="900" w:type="dxa"/>
            <w:shd w:val="clear" w:color="auto" w:fill="DBE5F1" w:themeFill="accent1" w:themeFillTint="33"/>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 xml:space="preserve"> 5~41 %</w:t>
            </w:r>
          </w:p>
        </w:tc>
        <w:tc>
          <w:tcPr>
            <w:tcW w:w="1170" w:type="dxa"/>
            <w:shd w:val="clear" w:color="auto" w:fill="DBE5F1" w:themeFill="accent1" w:themeFillTint="33"/>
          </w:tcPr>
          <w:p w:rsidR="00410681" w:rsidRDefault="00410681" w:rsidP="00410681">
            <w:pPr>
              <w:rPr>
                <w:sz w:val="16"/>
                <w:szCs w:val="16"/>
                <w:lang w:eastAsia="zh-CN"/>
              </w:rPr>
            </w:pPr>
            <w:r>
              <w:rPr>
                <w:sz w:val="16"/>
                <w:szCs w:val="16"/>
                <w:lang w:eastAsia="zh-CN"/>
              </w:rPr>
              <w:t>5% for (K0,K1)=(8,8)</w:t>
            </w:r>
          </w:p>
          <w:p w:rsidR="00410681" w:rsidRDefault="00410681" w:rsidP="00410681">
            <w:pPr>
              <w:rPr>
                <w:sz w:val="16"/>
                <w:szCs w:val="16"/>
                <w:lang w:eastAsia="zh-CN"/>
              </w:rPr>
            </w:pPr>
          </w:p>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41% for (K0,K1)=(0,1)</w:t>
            </w:r>
          </w:p>
        </w:tc>
        <w:tc>
          <w:tcPr>
            <w:tcW w:w="1440" w:type="dxa"/>
            <w:gridSpan w:val="2"/>
            <w:shd w:val="clear" w:color="auto" w:fill="DBE5F1" w:themeFill="accent1" w:themeFillTint="33"/>
          </w:tcPr>
          <w:p w:rsidR="00410681" w:rsidRDefault="00410681" w:rsidP="00410681">
            <w:pPr>
              <w:pStyle w:val="Comments"/>
              <w:rPr>
                <w:rFonts w:ascii="Times New Roman" w:hAnsi="Times New Roman"/>
                <w:i w:val="0"/>
                <w:sz w:val="16"/>
                <w:szCs w:val="16"/>
                <w:lang w:eastAsia="zh-CN"/>
              </w:rPr>
            </w:pPr>
          </w:p>
        </w:tc>
        <w:tc>
          <w:tcPr>
            <w:tcW w:w="990" w:type="dxa"/>
            <w:shd w:val="clear" w:color="auto" w:fill="DBE5F1" w:themeFill="accent1" w:themeFillTint="33"/>
          </w:tcPr>
          <w:p w:rsidR="00410681" w:rsidRDefault="00410681" w:rsidP="00410681">
            <w:pPr>
              <w:pStyle w:val="Comments"/>
              <w:rPr>
                <w:rFonts w:ascii="Times New Roman" w:hAnsi="Times New Roman"/>
                <w:i w:val="0"/>
                <w:sz w:val="16"/>
                <w:szCs w:val="16"/>
                <w:lang w:eastAsia="zh-CN"/>
              </w:rPr>
            </w:pPr>
          </w:p>
        </w:tc>
        <w:tc>
          <w:tcPr>
            <w:tcW w:w="1823" w:type="dxa"/>
            <w:gridSpan w:val="2"/>
            <w:shd w:val="clear" w:color="auto" w:fill="DBE5F1" w:themeFill="accent1" w:themeFillTint="33"/>
          </w:tcPr>
          <w:p w:rsidR="00410681" w:rsidRDefault="00410681" w:rsidP="00410681">
            <w:pPr>
              <w:rPr>
                <w:sz w:val="16"/>
                <w:szCs w:val="16"/>
                <w:lang w:eastAsia="zh-CN"/>
              </w:rPr>
            </w:pPr>
            <w:r>
              <w:rPr>
                <w:sz w:val="16"/>
                <w:szCs w:val="16"/>
                <w:lang w:eastAsia="zh-CN"/>
              </w:rPr>
              <w:t>Evaluation Method = Mathematical Analysis</w:t>
            </w:r>
          </w:p>
          <w:p w:rsidR="00410681" w:rsidRDefault="00410681" w:rsidP="00410681">
            <w:pPr>
              <w:pStyle w:val="Comments"/>
              <w:rPr>
                <w:rFonts w:ascii="Times New Roman" w:hAnsi="Times New Roman"/>
                <w:i w:val="0"/>
                <w:sz w:val="16"/>
                <w:szCs w:val="16"/>
                <w:lang w:eastAsia="zh-CN"/>
              </w:rPr>
            </w:pPr>
          </w:p>
        </w:tc>
        <w:tc>
          <w:tcPr>
            <w:tcW w:w="1350" w:type="dxa"/>
            <w:shd w:val="clear" w:color="auto" w:fill="DBE5F1" w:themeFill="accent1" w:themeFillTint="33"/>
          </w:tcPr>
          <w:p w:rsidR="00410681" w:rsidRDefault="00410681" w:rsidP="00410681">
            <w:pPr>
              <w:pStyle w:val="Comments"/>
              <w:rPr>
                <w:rFonts w:ascii="Times New Roman" w:hAnsi="Times New Roman"/>
                <w:i w:val="0"/>
                <w:sz w:val="16"/>
                <w:szCs w:val="16"/>
              </w:rPr>
            </w:pPr>
          </w:p>
        </w:tc>
      </w:tr>
      <w:tr w:rsidR="00410681" w:rsidTr="00410681">
        <w:tc>
          <w:tcPr>
            <w:tcW w:w="918" w:type="dxa"/>
            <w:tcBorders>
              <w:left w:val="single" w:sz="4" w:space="0" w:color="FFFFFF"/>
            </w:tcBorders>
            <w:shd w:val="clear" w:color="auto" w:fill="5B9BD5"/>
          </w:tcPr>
          <w:p w:rsidR="00410681" w:rsidRPr="00170BC5" w:rsidRDefault="00626E2C" w:rsidP="00410681">
            <w:pPr>
              <w:pStyle w:val="Comments"/>
              <w:rPr>
                <w:rFonts w:ascii="Times New Roman" w:hAnsi="Times New Roman"/>
                <w:b/>
                <w:bCs/>
                <w:i w:val="0"/>
                <w:color w:val="FFFFFF" w:themeColor="background1"/>
                <w:sz w:val="16"/>
                <w:szCs w:val="16"/>
              </w:rPr>
            </w:pPr>
            <w:r w:rsidRPr="00626E2C">
              <w:rPr>
                <w:rFonts w:ascii="Times New Roman" w:hAnsi="Times New Roman"/>
                <w:b/>
                <w:bCs/>
                <w:i w:val="0"/>
                <w:color w:val="FFFFFF" w:themeColor="background1"/>
                <w:sz w:val="16"/>
                <w:szCs w:val="16"/>
              </w:rPr>
              <w:t xml:space="preserve">Apple  </w:t>
            </w:r>
            <w:r w:rsidRPr="00626E2C">
              <w:rPr>
                <w:rFonts w:ascii="Times New Roman" w:hAnsi="Times New Roman"/>
                <w:b/>
                <w:bCs/>
                <w:i w:val="0"/>
                <w:color w:val="FFFFFF" w:themeColor="background1"/>
                <w:sz w:val="16"/>
                <w:szCs w:val="16"/>
              </w:rPr>
              <w:fldChar w:fldCharType="begin"/>
            </w:r>
            <w:r w:rsidRPr="00626E2C">
              <w:rPr>
                <w:rFonts w:ascii="Times New Roman" w:hAnsi="Times New Roman"/>
                <w:b/>
                <w:bCs/>
                <w:i w:val="0"/>
                <w:color w:val="FFFFFF" w:themeColor="background1"/>
                <w:sz w:val="16"/>
                <w:szCs w:val="16"/>
              </w:rPr>
              <w:instrText xml:space="preserve"> REF _Ref1771329 \r \h  \* MERGEFORMAT </w:instrText>
            </w:r>
            <w:r w:rsidRPr="00626E2C">
              <w:rPr>
                <w:rFonts w:ascii="Times New Roman" w:hAnsi="Times New Roman"/>
                <w:b/>
                <w:bCs/>
                <w:i w:val="0"/>
                <w:color w:val="FFFFFF" w:themeColor="background1"/>
                <w:sz w:val="16"/>
                <w:szCs w:val="16"/>
              </w:rPr>
            </w:r>
            <w:r w:rsidRPr="00626E2C">
              <w:rPr>
                <w:rFonts w:ascii="Times New Roman" w:hAnsi="Times New Roman"/>
                <w:b/>
                <w:bCs/>
                <w:i w:val="0"/>
                <w:color w:val="FFFFFF" w:themeColor="background1"/>
                <w:sz w:val="16"/>
                <w:szCs w:val="16"/>
              </w:rPr>
              <w:fldChar w:fldCharType="separate"/>
            </w:r>
            <w:r w:rsidRPr="00626E2C">
              <w:rPr>
                <w:rFonts w:ascii="Times New Roman" w:hAnsi="Times New Roman"/>
                <w:b/>
                <w:bCs/>
                <w:i w:val="0"/>
                <w:color w:val="FFFFFF" w:themeColor="background1"/>
                <w:sz w:val="16"/>
                <w:szCs w:val="16"/>
              </w:rPr>
              <w:t>[68]</w:t>
            </w:r>
            <w:r w:rsidRPr="00626E2C">
              <w:rPr>
                <w:rFonts w:ascii="Times New Roman" w:hAnsi="Times New Roman"/>
                <w:b/>
                <w:bCs/>
                <w:i w:val="0"/>
                <w:color w:val="FFFFFF" w:themeColor="background1"/>
                <w:sz w:val="16"/>
                <w:szCs w:val="16"/>
              </w:rPr>
              <w:fldChar w:fldCharType="end"/>
            </w:r>
            <w:fldSimple w:instr=" REF _Ref2900803 \r \h  \* MERGEFORMAT ">
              <w:r w:rsidRPr="00626E2C">
                <w:rPr>
                  <w:rFonts w:ascii="Times New Roman" w:hAnsi="Times New Roman"/>
                  <w:b/>
                  <w:bCs/>
                  <w:i w:val="0"/>
                  <w:color w:val="FFFFFF" w:themeColor="background1"/>
                  <w:sz w:val="16"/>
                  <w:szCs w:val="16"/>
                </w:rPr>
                <w:t>[84]</w:t>
              </w:r>
            </w:fldSimple>
          </w:p>
        </w:tc>
        <w:tc>
          <w:tcPr>
            <w:tcW w:w="1507" w:type="dxa"/>
            <w:shd w:val="clear" w:color="auto" w:fill="B8CCE4" w:themeFill="accent1" w:themeFillTint="66"/>
          </w:tcPr>
          <w:p w:rsidR="00410681" w:rsidRDefault="00410681" w:rsidP="00410681">
            <w:pPr>
              <w:rPr>
                <w:color w:val="FF0000"/>
                <w:sz w:val="16"/>
                <w:szCs w:val="16"/>
              </w:rPr>
            </w:pPr>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configure UE’s TDRA table with entries with enough gap between PDCCH and associated PDSCH. The gap (</w:t>
            </w:r>
            <w:r>
              <w:rPr>
                <w:b/>
                <w:bCs/>
                <w:sz w:val="16"/>
                <w:szCs w:val="16"/>
                <w:lang w:eastAsia="zh-CN"/>
              </w:rPr>
              <w:t>in slot</w:t>
            </w:r>
            <w:r>
              <w:rPr>
                <w:sz w:val="16"/>
                <w:szCs w:val="16"/>
                <w:lang w:eastAsia="zh-CN"/>
              </w:rPr>
              <w:t xml:space="preserve">) is </w:t>
            </w:r>
            <w:r>
              <w:rPr>
                <w:sz w:val="16"/>
                <w:szCs w:val="16"/>
                <w:lang w:eastAsia="zh-CN"/>
              </w:rPr>
              <w:lastRenderedPageBreak/>
              <w:t>long enough such that PDSCH transmission starts after the gap ends.</w:t>
            </w:r>
          </w:p>
        </w:tc>
        <w:tc>
          <w:tcPr>
            <w:tcW w:w="900" w:type="dxa"/>
            <w:shd w:val="clear" w:color="auto" w:fill="B8CCE4" w:themeFill="accent1" w:themeFillTint="66"/>
          </w:tcPr>
          <w:p w:rsidR="00410681" w:rsidRDefault="00410681" w:rsidP="00410681">
            <w:pPr>
              <w:rPr>
                <w:color w:val="FF0000"/>
                <w:sz w:val="16"/>
                <w:szCs w:val="16"/>
              </w:rPr>
            </w:pPr>
            <w:r>
              <w:rPr>
                <w:sz w:val="16"/>
                <w:szCs w:val="16"/>
                <w:lang w:eastAsia="zh-CN"/>
              </w:rPr>
              <w:lastRenderedPageBreak/>
              <w:t>0~30%</w:t>
            </w:r>
          </w:p>
        </w:tc>
        <w:tc>
          <w:tcPr>
            <w:tcW w:w="1170" w:type="dxa"/>
            <w:shd w:val="clear" w:color="auto" w:fill="B8CCE4" w:themeFill="accent1" w:themeFillTint="66"/>
          </w:tcPr>
          <w:p w:rsidR="00410681" w:rsidRDefault="00410681" w:rsidP="00410681">
            <w:pPr>
              <w:rPr>
                <w:sz w:val="16"/>
                <w:szCs w:val="16"/>
                <w:lang w:eastAsia="zh-CN"/>
              </w:rPr>
            </w:pPr>
            <w:r>
              <w:rPr>
                <w:sz w:val="16"/>
                <w:szCs w:val="16"/>
                <w:lang w:eastAsia="zh-CN"/>
              </w:rPr>
              <w:t>0% for high load (grant is scheduled every slot).</w:t>
            </w:r>
          </w:p>
          <w:p w:rsidR="00410681" w:rsidRDefault="00410681" w:rsidP="00410681">
            <w:pPr>
              <w:rPr>
                <w:sz w:val="16"/>
                <w:szCs w:val="16"/>
                <w:lang w:eastAsia="zh-CN"/>
              </w:rPr>
            </w:pPr>
          </w:p>
          <w:p w:rsidR="00410681" w:rsidRDefault="00410681" w:rsidP="00410681">
            <w:pPr>
              <w:rPr>
                <w:sz w:val="16"/>
                <w:szCs w:val="16"/>
              </w:rPr>
            </w:pPr>
            <w:r>
              <w:rPr>
                <w:sz w:val="16"/>
                <w:szCs w:val="16"/>
                <w:lang w:eastAsia="zh-CN"/>
              </w:rPr>
              <w:t xml:space="preserve">~30% for very </w:t>
            </w:r>
            <w:r>
              <w:rPr>
                <w:sz w:val="16"/>
                <w:szCs w:val="16"/>
                <w:lang w:eastAsia="zh-CN"/>
              </w:rPr>
              <w:lastRenderedPageBreak/>
              <w:t>low load (grant is scheduled with very low probability)</w:t>
            </w:r>
          </w:p>
        </w:tc>
        <w:tc>
          <w:tcPr>
            <w:tcW w:w="1440" w:type="dxa"/>
            <w:gridSpan w:val="2"/>
            <w:shd w:val="clear" w:color="auto" w:fill="B8CCE4" w:themeFill="accent1" w:themeFillTint="66"/>
          </w:tcPr>
          <w:p w:rsidR="00410681" w:rsidRDefault="00410681" w:rsidP="00410681">
            <w:pPr>
              <w:rPr>
                <w:sz w:val="16"/>
                <w:szCs w:val="16"/>
                <w:lang w:eastAsia="zh-CN"/>
              </w:rPr>
            </w:pPr>
          </w:p>
          <w:p w:rsidR="00410681" w:rsidRDefault="00410681" w:rsidP="00410681">
            <w:pPr>
              <w:rPr>
                <w:sz w:val="16"/>
                <w:szCs w:val="16"/>
              </w:rPr>
            </w:pPr>
          </w:p>
        </w:tc>
        <w:tc>
          <w:tcPr>
            <w:tcW w:w="990" w:type="dxa"/>
            <w:shd w:val="clear" w:color="auto" w:fill="B8CCE4" w:themeFill="accent1" w:themeFillTint="66"/>
          </w:tcPr>
          <w:p w:rsidR="00410681" w:rsidRDefault="00410681" w:rsidP="00410681">
            <w:pPr>
              <w:rPr>
                <w:sz w:val="16"/>
                <w:szCs w:val="16"/>
              </w:rPr>
            </w:pPr>
          </w:p>
        </w:tc>
        <w:tc>
          <w:tcPr>
            <w:tcW w:w="1823" w:type="dxa"/>
            <w:gridSpan w:val="2"/>
            <w:shd w:val="clear" w:color="auto" w:fill="B8CCE4" w:themeFill="accent1" w:themeFillTint="66"/>
          </w:tcPr>
          <w:p w:rsidR="00410681" w:rsidRDefault="00410681" w:rsidP="00410681">
            <w:pPr>
              <w:rPr>
                <w:sz w:val="16"/>
                <w:szCs w:val="16"/>
                <w:lang w:eastAsia="zh-CN"/>
              </w:rPr>
            </w:pPr>
            <w:r>
              <w:rPr>
                <w:sz w:val="16"/>
                <w:szCs w:val="16"/>
                <w:lang w:eastAsia="zh-CN"/>
              </w:rPr>
              <w:t>Evaluation Method = Mathematical Analysis,</w:t>
            </w:r>
          </w:p>
          <w:p w:rsidR="00410681" w:rsidRDefault="00410681" w:rsidP="00410681">
            <w:pPr>
              <w:rPr>
                <w:sz w:val="16"/>
                <w:szCs w:val="16"/>
                <w:lang w:eastAsia="zh-CN"/>
              </w:rPr>
            </w:pPr>
          </w:p>
          <w:p w:rsidR="00410681" w:rsidRDefault="00410681" w:rsidP="00410681">
            <w:pPr>
              <w:rPr>
                <w:sz w:val="16"/>
                <w:szCs w:val="16"/>
              </w:rPr>
            </w:pPr>
            <w:r>
              <w:rPr>
                <w:sz w:val="16"/>
                <w:szCs w:val="16"/>
                <w:lang w:eastAsia="zh-CN"/>
              </w:rPr>
              <w:t xml:space="preserve">It is assumed that arrived packet could be served with a single </w:t>
            </w:r>
            <w:r>
              <w:rPr>
                <w:sz w:val="16"/>
                <w:szCs w:val="16"/>
                <w:lang w:eastAsia="zh-CN"/>
              </w:rPr>
              <w:lastRenderedPageBreak/>
              <w:t>PDSCH.</w:t>
            </w:r>
          </w:p>
        </w:tc>
        <w:tc>
          <w:tcPr>
            <w:tcW w:w="1350" w:type="dxa"/>
            <w:shd w:val="clear" w:color="auto" w:fill="B8CCE4" w:themeFill="accent1" w:themeFillTint="66"/>
          </w:tcPr>
          <w:p w:rsidR="00410681" w:rsidRDefault="00410681" w:rsidP="00410681">
            <w:pPr>
              <w:rPr>
                <w:sz w:val="16"/>
                <w:szCs w:val="16"/>
                <w:lang w:eastAsia="zh-CN"/>
              </w:rPr>
            </w:pPr>
            <w:r>
              <w:rPr>
                <w:sz w:val="16"/>
                <w:szCs w:val="16"/>
                <w:lang w:eastAsia="zh-CN"/>
              </w:rPr>
              <w:lastRenderedPageBreak/>
              <w:t>TDRA based gap scheduling</w:t>
            </w:r>
          </w:p>
          <w:p w:rsidR="00410681" w:rsidRDefault="00410681" w:rsidP="00410681">
            <w:pPr>
              <w:rPr>
                <w:sz w:val="16"/>
                <w:szCs w:val="16"/>
              </w:rPr>
            </w:pPr>
            <w:r>
              <w:rPr>
                <w:sz w:val="16"/>
                <w:szCs w:val="16"/>
                <w:lang w:eastAsia="zh-CN"/>
              </w:rPr>
              <w:t>(cross slot scheduling only)</w:t>
            </w:r>
          </w:p>
        </w:tc>
      </w:tr>
      <w:tr w:rsidR="00410681" w:rsidTr="00410681">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lastRenderedPageBreak/>
              <w:t xml:space="preserve">Ericsson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sidR="00626E2C">
              <w:rPr>
                <w:rFonts w:ascii="Times New Roman" w:hAnsi="Times New Roman"/>
                <w:b/>
                <w:bCs/>
                <w:i w:val="0"/>
                <w:color w:val="FFFFFF"/>
                <w:sz w:val="16"/>
                <w:szCs w:val="16"/>
              </w:rPr>
              <w:fldChar w:fldCharType="end"/>
            </w:r>
          </w:p>
          <w:p w:rsidR="00410681" w:rsidRDefault="00410681" w:rsidP="00410681">
            <w:pPr>
              <w:pStyle w:val="Comments"/>
              <w:rPr>
                <w:rFonts w:ascii="Times New Roman" w:hAnsi="Times New Roman"/>
                <w:b/>
                <w:bCs/>
                <w:i w:val="0"/>
                <w:color w:val="FFFFFF"/>
                <w:sz w:val="16"/>
                <w:szCs w:val="16"/>
              </w:rPr>
            </w:pPr>
          </w:p>
        </w:tc>
        <w:tc>
          <w:tcPr>
            <w:tcW w:w="1507" w:type="dxa"/>
            <w:vMerge w:val="restart"/>
            <w:shd w:val="clear" w:color="auto" w:fill="DBE5F1" w:themeFill="accent1" w:themeFillTint="33"/>
          </w:tcPr>
          <w:p w:rsidR="00410681" w:rsidRDefault="00410681" w:rsidP="00410681">
            <w:pPr>
              <w:rPr>
                <w:sz w:val="16"/>
                <w:szCs w:val="16"/>
              </w:rPr>
            </w:pPr>
            <w:r>
              <w:rPr>
                <w:sz w:val="16"/>
                <w:szCs w:val="16"/>
              </w:rPr>
              <w:t xml:space="preserve">Cross-slot scheduling comparing with minimum K0 &gt; 0 </w:t>
            </w:r>
          </w:p>
          <w:p w:rsidR="00410681" w:rsidRDefault="00410681" w:rsidP="00410681">
            <w:pPr>
              <w:rPr>
                <w:sz w:val="16"/>
                <w:szCs w:val="16"/>
              </w:rPr>
            </w:pPr>
            <w:r>
              <w:rPr>
                <w:sz w:val="16"/>
                <w:szCs w:val="16"/>
              </w:rPr>
              <w:t xml:space="preserve">K0 = 1 </w:t>
            </w:r>
          </w:p>
          <w:p w:rsidR="00410681" w:rsidRDefault="00410681" w:rsidP="00410681">
            <w:pPr>
              <w:rPr>
                <w:sz w:val="16"/>
                <w:szCs w:val="16"/>
              </w:rPr>
            </w:pPr>
            <w:r>
              <w:rPr>
                <w:sz w:val="16"/>
                <w:szCs w:val="16"/>
              </w:rPr>
              <w:t xml:space="preserve">K0= 4 </w:t>
            </w:r>
          </w:p>
          <w:p w:rsidR="00410681" w:rsidRDefault="00410681" w:rsidP="00410681">
            <w:pPr>
              <w:pStyle w:val="Comments"/>
              <w:rPr>
                <w:rFonts w:ascii="Times New Roman" w:hAnsi="Times New Roman"/>
                <w:i w:val="0"/>
                <w:sz w:val="16"/>
                <w:szCs w:val="16"/>
              </w:rPr>
            </w:pPr>
            <w:r>
              <w:rPr>
                <w:rFonts w:ascii="Times New Roman" w:eastAsia="宋体" w:hAnsi="Times New Roman"/>
                <w:i w:val="0"/>
                <w:sz w:val="16"/>
                <w:szCs w:val="16"/>
              </w:rPr>
              <w:t>K0= 16</w:t>
            </w:r>
          </w:p>
          <w:p w:rsidR="00410681" w:rsidRDefault="00410681" w:rsidP="00410681">
            <w:pPr>
              <w:pStyle w:val="Comments"/>
              <w:rPr>
                <w:rFonts w:ascii="Times New Roman" w:hAnsi="Times New Roman"/>
                <w:i w:val="0"/>
                <w:sz w:val="16"/>
                <w:szCs w:val="16"/>
              </w:rPr>
            </w:pPr>
          </w:p>
        </w:tc>
        <w:tc>
          <w:tcPr>
            <w:tcW w:w="900" w:type="dxa"/>
            <w:shd w:val="clear" w:color="auto" w:fill="DBE5F1" w:themeFill="accent1" w:themeFillTint="33"/>
          </w:tcPr>
          <w:p w:rsidR="00410681" w:rsidRDefault="00410681" w:rsidP="00410681">
            <w:pPr>
              <w:pStyle w:val="Comments"/>
              <w:rPr>
                <w:rFonts w:ascii="Times New Roman" w:hAnsi="Times New Roman"/>
                <w:i w:val="0"/>
                <w:sz w:val="16"/>
                <w:szCs w:val="16"/>
              </w:rPr>
            </w:pPr>
            <w:r>
              <w:rPr>
                <w:rFonts w:ascii="Times New Roman" w:eastAsia="宋体" w:hAnsi="Times New Roman"/>
                <w:i w:val="0"/>
                <w:sz w:val="16"/>
                <w:szCs w:val="16"/>
              </w:rPr>
              <w:t>See next column</w:t>
            </w:r>
          </w:p>
        </w:tc>
        <w:tc>
          <w:tcPr>
            <w:tcW w:w="1170" w:type="dxa"/>
            <w:shd w:val="clear" w:color="auto" w:fill="DBE5F1" w:themeFill="accent1" w:themeFillTint="33"/>
          </w:tcPr>
          <w:p w:rsidR="00410681" w:rsidRPr="000F4AA8" w:rsidRDefault="00626E2C" w:rsidP="00410681">
            <w:pPr>
              <w:pStyle w:val="Comments"/>
              <w:rPr>
                <w:rFonts w:ascii="Times New Roman" w:eastAsia="宋体" w:hAnsi="Times New Roman"/>
                <w:i w:val="0"/>
                <w:sz w:val="16"/>
                <w:szCs w:val="16"/>
              </w:rPr>
            </w:pPr>
            <w:r w:rsidRPr="00626E2C">
              <w:rPr>
                <w:rFonts w:ascii="Times New Roman" w:eastAsia="宋体" w:hAnsi="Times New Roman"/>
                <w:i w:val="0"/>
                <w:sz w:val="16"/>
                <w:szCs w:val="16"/>
              </w:rPr>
              <w:t>K0 = 1: 13%-21%</w:t>
            </w:r>
          </w:p>
          <w:p w:rsidR="00410681" w:rsidRPr="000F4AA8" w:rsidRDefault="00626E2C" w:rsidP="00410681">
            <w:pPr>
              <w:pStyle w:val="Comments"/>
              <w:rPr>
                <w:rFonts w:ascii="Times New Roman" w:eastAsia="宋体" w:hAnsi="Times New Roman"/>
                <w:i w:val="0"/>
                <w:sz w:val="16"/>
                <w:szCs w:val="16"/>
              </w:rPr>
            </w:pPr>
            <w:r w:rsidRPr="00626E2C">
              <w:rPr>
                <w:rFonts w:ascii="Times New Roman" w:eastAsia="宋体" w:hAnsi="Times New Roman"/>
                <w:i w:val="0"/>
                <w:sz w:val="16"/>
                <w:szCs w:val="16"/>
              </w:rPr>
              <w:t>K0 = 4: 9%-19%</w:t>
            </w:r>
          </w:p>
          <w:p w:rsidR="00410681" w:rsidRDefault="00626E2C" w:rsidP="00410681">
            <w:pPr>
              <w:pStyle w:val="Comments"/>
              <w:rPr>
                <w:rFonts w:ascii="Times New Roman" w:hAnsi="Times New Roman"/>
                <w:i w:val="0"/>
                <w:sz w:val="16"/>
                <w:szCs w:val="16"/>
                <w:lang w:eastAsia="zh-CN"/>
              </w:rPr>
            </w:pPr>
            <w:r w:rsidRPr="00626E2C">
              <w:rPr>
                <w:rFonts w:ascii="Times New Roman" w:eastAsia="宋体" w:hAnsi="Times New Roman"/>
                <w:i w:val="0"/>
                <w:sz w:val="16"/>
                <w:szCs w:val="16"/>
              </w:rPr>
              <w:t>K0 = 16: 2%-15%</w:t>
            </w:r>
          </w:p>
        </w:tc>
        <w:tc>
          <w:tcPr>
            <w:tcW w:w="1440" w:type="dxa"/>
            <w:gridSpan w:val="2"/>
            <w:shd w:val="clear" w:color="auto" w:fill="DBE5F1" w:themeFill="accent1" w:themeFillTint="33"/>
          </w:tcPr>
          <w:p w:rsidR="00410681" w:rsidRDefault="00410681" w:rsidP="00410681">
            <w:pPr>
              <w:rPr>
                <w:sz w:val="16"/>
                <w:szCs w:val="16"/>
              </w:rPr>
            </w:pPr>
            <w:r>
              <w:rPr>
                <w:sz w:val="16"/>
                <w:szCs w:val="16"/>
              </w:rPr>
              <w:t xml:space="preserve">UPT loss: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1: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3%-5%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4: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10%-13%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16: </w:t>
            </w:r>
          </w:p>
          <w:p w:rsidR="00410681" w:rsidRDefault="00410681" w:rsidP="00410681">
            <w:pPr>
              <w:pStyle w:val="Comments"/>
              <w:rPr>
                <w:rFonts w:ascii="Times New Roman" w:eastAsia="宋体" w:hAnsi="Times New Roman"/>
                <w:i w:val="0"/>
                <w:sz w:val="16"/>
                <w:szCs w:val="16"/>
              </w:rPr>
            </w:pPr>
            <w:r>
              <w:rPr>
                <w:rFonts w:ascii="Times New Roman" w:eastAsia="宋体" w:hAnsi="Times New Roman"/>
                <w:i w:val="0"/>
                <w:sz w:val="16"/>
                <w:szCs w:val="16"/>
              </w:rPr>
              <w:t xml:space="preserve">25%-30% </w:t>
            </w:r>
          </w:p>
          <w:p w:rsidR="00410681" w:rsidRDefault="00410681" w:rsidP="00410681">
            <w:pPr>
              <w:pStyle w:val="Comments"/>
              <w:rPr>
                <w:rFonts w:ascii="Times New Roman" w:hAnsi="Times New Roman"/>
                <w:i w:val="0"/>
                <w:sz w:val="16"/>
                <w:szCs w:val="16"/>
                <w:lang w:eastAsia="zh-CN"/>
              </w:rPr>
            </w:pPr>
          </w:p>
        </w:tc>
        <w:tc>
          <w:tcPr>
            <w:tcW w:w="990" w:type="dxa"/>
            <w:shd w:val="clear" w:color="auto" w:fill="DBE5F1" w:themeFill="accent1" w:themeFillTint="33"/>
          </w:tcPr>
          <w:p w:rsidR="00410681" w:rsidRDefault="00410681" w:rsidP="00410681">
            <w:pPr>
              <w:pStyle w:val="Comments"/>
              <w:rPr>
                <w:rFonts w:ascii="Times New Roman" w:hAnsi="Times New Roman"/>
                <w:i w:val="0"/>
                <w:sz w:val="16"/>
                <w:szCs w:val="16"/>
                <w:lang w:eastAsia="zh-CN"/>
              </w:rPr>
            </w:pPr>
          </w:p>
        </w:tc>
        <w:tc>
          <w:tcPr>
            <w:tcW w:w="1823" w:type="dxa"/>
            <w:gridSpan w:val="2"/>
            <w:shd w:val="clear" w:color="auto" w:fill="DBE5F1" w:themeFill="accent1" w:themeFillTint="33"/>
          </w:tcPr>
          <w:p w:rsidR="00410681" w:rsidRDefault="00410681" w:rsidP="00410681">
            <w:pPr>
              <w:rPr>
                <w:sz w:val="16"/>
                <w:szCs w:val="16"/>
              </w:rPr>
            </w:pPr>
            <w:r>
              <w:rPr>
                <w:sz w:val="16"/>
                <w:szCs w:val="16"/>
              </w:rPr>
              <w:t>System-level simulation</w:t>
            </w:r>
          </w:p>
          <w:p w:rsidR="00410681" w:rsidRDefault="00410681" w:rsidP="00410681">
            <w:pPr>
              <w:spacing w:after="0"/>
              <w:rPr>
                <w:sz w:val="16"/>
                <w:szCs w:val="16"/>
                <w:lang w:eastAsia="zh-CN"/>
              </w:rPr>
            </w:pPr>
            <w:r>
              <w:rPr>
                <w:sz w:val="16"/>
                <w:szCs w:val="16"/>
              </w:rPr>
              <w:t>CDRX = (160, 100, 8) ms</w:t>
            </w:r>
          </w:p>
          <w:p w:rsidR="00410681" w:rsidRDefault="00410681" w:rsidP="00410681">
            <w:pPr>
              <w:spacing w:after="0"/>
              <w:rPr>
                <w:sz w:val="16"/>
                <w:szCs w:val="16"/>
              </w:rPr>
            </w:pPr>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p>
          <w:p w:rsidR="00410681" w:rsidRDefault="00410681" w:rsidP="00410681">
            <w:pPr>
              <w:pStyle w:val="Comments"/>
              <w:rPr>
                <w:rFonts w:ascii="Times New Roman" w:hAnsi="Times New Roman"/>
                <w:b/>
                <w:i w:val="0"/>
                <w:sz w:val="16"/>
                <w:szCs w:val="16"/>
                <w:lang w:eastAsia="zh-CN"/>
              </w:rPr>
            </w:pPr>
            <w:r>
              <w:rPr>
                <w:rFonts w:ascii="Times New Roman" w:eastAsia="宋体" w:hAnsi="Times New Roman"/>
                <w:b/>
                <w:i w:val="0"/>
                <w:sz w:val="16"/>
                <w:szCs w:val="16"/>
              </w:rPr>
              <w:t>48% RU</w:t>
            </w:r>
          </w:p>
        </w:tc>
        <w:tc>
          <w:tcPr>
            <w:tcW w:w="1350" w:type="dxa"/>
            <w:shd w:val="clear" w:color="auto" w:fill="DBE5F1" w:themeFill="accent1" w:themeFillTint="33"/>
          </w:tcPr>
          <w:p w:rsidR="00410681" w:rsidRDefault="00410681" w:rsidP="00410681">
            <w:pPr>
              <w:pStyle w:val="Comments"/>
              <w:rPr>
                <w:rFonts w:ascii="Times New Roman" w:hAnsi="Times New Roman"/>
                <w:i w:val="0"/>
                <w:sz w:val="16"/>
                <w:szCs w:val="16"/>
              </w:rPr>
            </w:pP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p>
        </w:tc>
        <w:tc>
          <w:tcPr>
            <w:tcW w:w="1507" w:type="dxa"/>
            <w:vMerge/>
            <w:shd w:val="clear" w:color="auto" w:fill="DEEAF6"/>
          </w:tcPr>
          <w:p w:rsidR="00410681" w:rsidRDefault="00410681" w:rsidP="00410681">
            <w:pPr>
              <w:pStyle w:val="Comments"/>
              <w:rPr>
                <w:rFonts w:ascii="Times New Roman" w:hAnsi="Times New Roman"/>
                <w:i w:val="0"/>
                <w:sz w:val="16"/>
                <w:szCs w:val="16"/>
              </w:rPr>
            </w:pPr>
          </w:p>
        </w:tc>
        <w:tc>
          <w:tcPr>
            <w:tcW w:w="900" w:type="dxa"/>
            <w:shd w:val="clear" w:color="auto" w:fill="B8CCE4" w:themeFill="accent1" w:themeFillTint="66"/>
          </w:tcPr>
          <w:p w:rsidR="00410681" w:rsidRDefault="00410681" w:rsidP="00410681">
            <w:pPr>
              <w:pStyle w:val="Comments"/>
              <w:rPr>
                <w:rFonts w:ascii="Times New Roman" w:hAnsi="Times New Roman"/>
                <w:i w:val="0"/>
                <w:sz w:val="16"/>
                <w:szCs w:val="16"/>
              </w:rPr>
            </w:pPr>
            <w:r>
              <w:rPr>
                <w:rFonts w:ascii="Times New Roman" w:eastAsia="宋体" w:hAnsi="Times New Roman"/>
                <w:i w:val="0"/>
                <w:sz w:val="16"/>
                <w:szCs w:val="16"/>
              </w:rPr>
              <w:t>See next column</w:t>
            </w:r>
          </w:p>
        </w:tc>
        <w:tc>
          <w:tcPr>
            <w:tcW w:w="1170" w:type="dxa"/>
            <w:shd w:val="clear" w:color="auto" w:fill="B8CCE4" w:themeFill="accent1" w:themeFillTint="66"/>
          </w:tcPr>
          <w:p w:rsidR="00410681" w:rsidRPr="000F4AA8" w:rsidRDefault="00626E2C" w:rsidP="00410681">
            <w:pPr>
              <w:pStyle w:val="Comments"/>
              <w:rPr>
                <w:rFonts w:ascii="Times New Roman" w:eastAsia="宋体" w:hAnsi="Times New Roman"/>
                <w:i w:val="0"/>
                <w:sz w:val="16"/>
                <w:szCs w:val="16"/>
              </w:rPr>
            </w:pPr>
            <w:r w:rsidRPr="00626E2C">
              <w:rPr>
                <w:rFonts w:ascii="Times New Roman" w:eastAsia="宋体" w:hAnsi="Times New Roman"/>
                <w:i w:val="0"/>
                <w:sz w:val="16"/>
                <w:szCs w:val="16"/>
              </w:rPr>
              <w:t>K0 = 1: 16%-20%</w:t>
            </w:r>
          </w:p>
          <w:p w:rsidR="00410681" w:rsidRPr="000F4AA8" w:rsidRDefault="00626E2C" w:rsidP="00410681">
            <w:pPr>
              <w:pStyle w:val="Comments"/>
              <w:rPr>
                <w:rFonts w:ascii="Times New Roman" w:eastAsia="宋体" w:hAnsi="Times New Roman"/>
                <w:i w:val="0"/>
                <w:sz w:val="16"/>
                <w:szCs w:val="16"/>
              </w:rPr>
            </w:pPr>
            <w:r w:rsidRPr="00626E2C">
              <w:rPr>
                <w:rFonts w:ascii="Times New Roman" w:eastAsia="宋体" w:hAnsi="Times New Roman"/>
                <w:i w:val="0"/>
                <w:sz w:val="16"/>
                <w:szCs w:val="16"/>
              </w:rPr>
              <w:t>K0 = 4: 15%-17%</w:t>
            </w:r>
          </w:p>
          <w:p w:rsidR="00410681" w:rsidRDefault="00626E2C" w:rsidP="00410681">
            <w:pPr>
              <w:pStyle w:val="Comments"/>
              <w:rPr>
                <w:rFonts w:ascii="Times New Roman" w:hAnsi="Times New Roman"/>
                <w:i w:val="0"/>
                <w:sz w:val="16"/>
                <w:szCs w:val="16"/>
                <w:lang w:eastAsia="zh-CN"/>
              </w:rPr>
            </w:pPr>
            <w:r w:rsidRPr="00626E2C">
              <w:rPr>
                <w:rFonts w:ascii="Times New Roman" w:eastAsia="宋体" w:hAnsi="Times New Roman"/>
                <w:i w:val="0"/>
                <w:sz w:val="16"/>
                <w:szCs w:val="16"/>
              </w:rPr>
              <w:t>K0 = 16: 6%-11%</w:t>
            </w:r>
          </w:p>
        </w:tc>
        <w:tc>
          <w:tcPr>
            <w:tcW w:w="1440" w:type="dxa"/>
            <w:gridSpan w:val="2"/>
            <w:shd w:val="clear" w:color="auto" w:fill="B8CCE4" w:themeFill="accent1" w:themeFillTint="66"/>
          </w:tcPr>
          <w:p w:rsidR="00410681" w:rsidRDefault="00410681" w:rsidP="00410681">
            <w:pPr>
              <w:rPr>
                <w:sz w:val="16"/>
                <w:szCs w:val="16"/>
              </w:rPr>
            </w:pPr>
            <w:r>
              <w:rPr>
                <w:sz w:val="16"/>
                <w:szCs w:val="16"/>
              </w:rPr>
              <w:t xml:space="preserve">UPT loss: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1: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0.3%-4%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4: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7%-12%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16: </w:t>
            </w:r>
          </w:p>
          <w:p w:rsidR="00410681" w:rsidRDefault="00410681" w:rsidP="00410681">
            <w:pPr>
              <w:pStyle w:val="Comments"/>
              <w:rPr>
                <w:rFonts w:ascii="Times New Roman" w:eastAsia="宋体" w:hAnsi="Times New Roman"/>
                <w:i w:val="0"/>
                <w:sz w:val="16"/>
                <w:szCs w:val="16"/>
              </w:rPr>
            </w:pPr>
            <w:r>
              <w:rPr>
                <w:rFonts w:ascii="Times New Roman" w:eastAsia="宋体" w:hAnsi="Times New Roman"/>
                <w:i w:val="0"/>
                <w:sz w:val="16"/>
                <w:szCs w:val="16"/>
              </w:rPr>
              <w:t xml:space="preserve">20%-32% </w:t>
            </w:r>
          </w:p>
          <w:p w:rsidR="00410681" w:rsidRDefault="00410681" w:rsidP="00410681">
            <w:pPr>
              <w:pStyle w:val="Comments"/>
              <w:rPr>
                <w:rFonts w:ascii="Times New Roman" w:hAnsi="Times New Roman"/>
                <w:i w:val="0"/>
                <w:sz w:val="16"/>
                <w:szCs w:val="16"/>
                <w:lang w:eastAsia="zh-CN"/>
              </w:rPr>
            </w:pPr>
          </w:p>
        </w:tc>
        <w:tc>
          <w:tcPr>
            <w:tcW w:w="990" w:type="dxa"/>
            <w:shd w:val="clear" w:color="auto" w:fill="B8CCE4" w:themeFill="accent1" w:themeFillTint="66"/>
          </w:tcPr>
          <w:p w:rsidR="00410681" w:rsidRDefault="00410681" w:rsidP="00410681">
            <w:pPr>
              <w:pStyle w:val="Comments"/>
              <w:rPr>
                <w:rFonts w:ascii="Times New Roman" w:hAnsi="Times New Roman"/>
                <w:i w:val="0"/>
                <w:sz w:val="16"/>
                <w:szCs w:val="16"/>
                <w:lang w:eastAsia="zh-CN"/>
              </w:rPr>
            </w:pPr>
          </w:p>
        </w:tc>
        <w:tc>
          <w:tcPr>
            <w:tcW w:w="1823" w:type="dxa"/>
            <w:gridSpan w:val="2"/>
            <w:shd w:val="clear" w:color="auto" w:fill="B8CCE4" w:themeFill="accent1" w:themeFillTint="66"/>
          </w:tcPr>
          <w:p w:rsidR="00410681" w:rsidRDefault="00410681" w:rsidP="00410681">
            <w:pPr>
              <w:rPr>
                <w:sz w:val="16"/>
                <w:szCs w:val="16"/>
              </w:rPr>
            </w:pPr>
            <w:r>
              <w:rPr>
                <w:sz w:val="16"/>
                <w:szCs w:val="16"/>
              </w:rPr>
              <w:t>System-level simulation</w:t>
            </w:r>
          </w:p>
          <w:p w:rsidR="00410681" w:rsidRDefault="00410681" w:rsidP="00410681">
            <w:pPr>
              <w:spacing w:after="0"/>
              <w:rPr>
                <w:sz w:val="16"/>
                <w:szCs w:val="16"/>
                <w:lang w:eastAsia="zh-CN"/>
              </w:rPr>
            </w:pPr>
            <w:r>
              <w:rPr>
                <w:sz w:val="16"/>
                <w:szCs w:val="16"/>
              </w:rPr>
              <w:t>CDRX = (160, 100, 8) ms</w:t>
            </w:r>
          </w:p>
          <w:p w:rsidR="00410681" w:rsidRDefault="00410681" w:rsidP="00410681">
            <w:pPr>
              <w:spacing w:after="0"/>
              <w:rPr>
                <w:sz w:val="16"/>
                <w:szCs w:val="16"/>
              </w:rPr>
            </w:pPr>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p>
          <w:p w:rsidR="00410681" w:rsidRDefault="00410681" w:rsidP="00410681">
            <w:pPr>
              <w:spacing w:after="0"/>
              <w:rPr>
                <w:b/>
                <w:sz w:val="16"/>
                <w:szCs w:val="16"/>
              </w:rPr>
            </w:pPr>
            <w:r>
              <w:rPr>
                <w:b/>
                <w:sz w:val="16"/>
                <w:szCs w:val="16"/>
              </w:rPr>
              <w:t>3% RU</w:t>
            </w:r>
          </w:p>
          <w:p w:rsidR="00410681" w:rsidRDefault="00410681" w:rsidP="00410681">
            <w:pPr>
              <w:pStyle w:val="Comments"/>
              <w:rPr>
                <w:rFonts w:ascii="Times New Roman" w:hAnsi="Times New Roman"/>
                <w:i w:val="0"/>
                <w:sz w:val="16"/>
                <w:szCs w:val="16"/>
                <w:lang w:eastAsia="zh-CN"/>
              </w:rPr>
            </w:pPr>
          </w:p>
        </w:tc>
        <w:tc>
          <w:tcPr>
            <w:tcW w:w="1350" w:type="dxa"/>
            <w:shd w:val="clear" w:color="auto" w:fill="B8CCE4" w:themeFill="accent1" w:themeFillTint="66"/>
          </w:tcPr>
          <w:p w:rsidR="00410681" w:rsidRDefault="00410681" w:rsidP="00410681">
            <w:pPr>
              <w:pStyle w:val="Comments"/>
              <w:rPr>
                <w:rFonts w:ascii="Times New Roman" w:hAnsi="Times New Roman"/>
                <w:i w:val="0"/>
                <w:sz w:val="16"/>
                <w:szCs w:val="16"/>
              </w:rPr>
            </w:pPr>
          </w:p>
        </w:tc>
      </w:tr>
      <w:tr w:rsidR="00410681" w:rsidTr="00410681">
        <w:tc>
          <w:tcPr>
            <w:tcW w:w="918" w:type="dxa"/>
            <w:vMerge w:val="restart"/>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Qualcomm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 MERGEFORMAT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[30]</w:t>
            </w:r>
            <w:r w:rsidR="00626E2C">
              <w:rPr>
                <w:rFonts w:ascii="Times New Roman" w:hAnsi="Times New Roman"/>
                <w:b/>
                <w:bCs/>
                <w:i w:val="0"/>
                <w:color w:val="FFFFFF"/>
                <w:sz w:val="16"/>
                <w:szCs w:val="16"/>
              </w:rPr>
              <w:fldChar w:fldCharType="end"/>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_Ref535444479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[48]</w:t>
            </w:r>
            <w:r w:rsidR="00626E2C">
              <w:rPr>
                <w:rFonts w:ascii="Times New Roman" w:hAnsi="Times New Roman"/>
                <w:b/>
                <w:bCs/>
                <w:i w:val="0"/>
                <w:color w:val="FFFFFF"/>
                <w:sz w:val="16"/>
                <w:szCs w:val="16"/>
              </w:rPr>
              <w:fldChar w:fldCharType="end"/>
            </w:r>
            <w:r w:rsidR="00626E2C">
              <w:rPr>
                <w:rFonts w:ascii="Times New Roman" w:hAnsi="Times New Roman"/>
                <w:b/>
                <w:bCs/>
                <w:i w:val="0"/>
                <w:color w:val="FFFFFF"/>
                <w:sz w:val="16"/>
                <w:szCs w:val="16"/>
              </w:rPr>
              <w:fldChar w:fldCharType="end"/>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_Ref1773481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[70]</w:t>
            </w:r>
            <w:r w:rsidR="00626E2C">
              <w:rPr>
                <w:rFonts w:ascii="Times New Roman" w:hAnsi="Times New Roman"/>
                <w:b/>
                <w:bCs/>
                <w:i w:val="0"/>
                <w:color w:val="FFFFFF"/>
                <w:sz w:val="16"/>
                <w:szCs w:val="16"/>
              </w:rPr>
              <w:fldChar w:fldCharType="end"/>
            </w:r>
          </w:p>
          <w:p w:rsidR="00410681" w:rsidRDefault="00410681" w:rsidP="00410681">
            <w:pPr>
              <w:pStyle w:val="Comments"/>
              <w:rPr>
                <w:rFonts w:ascii="Times New Roman" w:hAnsi="Times New Roman"/>
                <w:b/>
                <w:bCs/>
                <w:i w:val="0"/>
                <w:color w:val="FFFFFF"/>
                <w:sz w:val="16"/>
                <w:szCs w:val="16"/>
              </w:rPr>
            </w:pPr>
          </w:p>
        </w:tc>
        <w:tc>
          <w:tcPr>
            <w:tcW w:w="1507" w:type="dxa"/>
            <w:vMerge w:val="restart"/>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Configuration of minimum DL scheduling offset that applies to K0 and A-CSI triggering offset</w:t>
            </w:r>
          </w:p>
          <w:p w:rsidR="00410681" w:rsidRDefault="00410681" w:rsidP="00410681">
            <w:pPr>
              <w:pStyle w:val="Comments"/>
              <w:rPr>
                <w:rFonts w:ascii="Times New Roman" w:hAnsi="Times New Roman"/>
                <w:i w:val="0"/>
                <w:sz w:val="16"/>
                <w:szCs w:val="16"/>
              </w:rPr>
            </w:pPr>
          </w:p>
        </w:tc>
        <w:tc>
          <w:tcPr>
            <w:tcW w:w="90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25.8%</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25.8%</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17.5%</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11.0%</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slots: 6.9%</w:t>
            </w:r>
          </w:p>
        </w:tc>
        <w:tc>
          <w:tcPr>
            <w:tcW w:w="1440" w:type="dxa"/>
            <w:gridSpan w:val="2"/>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0.80%</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 2.50%</w:t>
            </w:r>
          </w:p>
        </w:tc>
        <w:tc>
          <w:tcPr>
            <w:tcW w:w="99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SLS</w:t>
            </w:r>
          </w:p>
          <w:p w:rsidR="00410681" w:rsidRDefault="00410681" w:rsidP="00410681">
            <w:pPr>
              <w:pStyle w:val="Comments"/>
              <w:rPr>
                <w:rFonts w:ascii="Times New Roman" w:hAnsi="Times New Roman"/>
                <w:b/>
                <w:i w:val="0"/>
                <w:sz w:val="16"/>
                <w:szCs w:val="16"/>
              </w:rPr>
            </w:pPr>
            <w:r>
              <w:rPr>
                <w:rFonts w:ascii="Times New Roman" w:hAnsi="Times New Roman"/>
                <w:b/>
                <w:i w:val="0"/>
                <w:sz w:val="16"/>
                <w:szCs w:val="16"/>
              </w:rPr>
              <w:t>FR1</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FTP3, no DRX</w:t>
            </w:r>
          </w:p>
          <w:p w:rsidR="00410681" w:rsidRDefault="00410681" w:rsidP="00410681">
            <w:pPr>
              <w:pStyle w:val="Comments"/>
              <w:rPr>
                <w:rFonts w:ascii="Times New Roman" w:hAnsi="Times New Roman"/>
                <w:i w:val="0"/>
                <w:sz w:val="16"/>
                <w:szCs w:val="16"/>
              </w:rPr>
            </w:pPr>
          </w:p>
        </w:tc>
        <w:tc>
          <w:tcPr>
            <w:tcW w:w="1350" w:type="dxa"/>
            <w:shd w:val="clear" w:color="auto" w:fill="BDD6EE"/>
          </w:tcPr>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Baseline latency: 87.6ms (PDCCH period 1 slot)</w:t>
            </w: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p>
        </w:tc>
        <w:tc>
          <w:tcPr>
            <w:tcW w:w="1507" w:type="dxa"/>
            <w:vMerge/>
            <w:shd w:val="clear" w:color="auto" w:fill="DEEAF6"/>
          </w:tcPr>
          <w:p w:rsidR="00410681" w:rsidRDefault="00410681" w:rsidP="00410681">
            <w:pPr>
              <w:pStyle w:val="Comments"/>
              <w:rPr>
                <w:rFonts w:ascii="Times New Roman" w:hAnsi="Times New Roman"/>
                <w:i w:val="0"/>
                <w:sz w:val="16"/>
                <w:szCs w:val="16"/>
              </w:rPr>
            </w:pPr>
          </w:p>
        </w:tc>
        <w:tc>
          <w:tcPr>
            <w:tcW w:w="900" w:type="dxa"/>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DEEAF6"/>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27.0%</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20.9%</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14.7%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slots: 9.6%</w:t>
            </w:r>
          </w:p>
        </w:tc>
        <w:tc>
          <w:tcPr>
            <w:tcW w:w="1440" w:type="dxa"/>
            <w:gridSpan w:val="2"/>
            <w:shd w:val="clear" w:color="auto" w:fill="DEEAF6"/>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0.91%</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 2.74%</w:t>
            </w:r>
          </w:p>
        </w:tc>
        <w:tc>
          <w:tcPr>
            <w:tcW w:w="990" w:type="dxa"/>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DEEAF6"/>
          </w:tcPr>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SLS</w:t>
            </w:r>
          </w:p>
          <w:p w:rsidR="00410681" w:rsidRDefault="00410681" w:rsidP="00410681">
            <w:pPr>
              <w:pStyle w:val="Comments"/>
              <w:rPr>
                <w:rFonts w:ascii="Times New Roman" w:hAnsi="Times New Roman"/>
                <w:b/>
                <w:i w:val="0"/>
                <w:sz w:val="16"/>
                <w:szCs w:val="16"/>
              </w:rPr>
            </w:pPr>
            <w:r>
              <w:rPr>
                <w:rFonts w:ascii="Times New Roman" w:hAnsi="Times New Roman"/>
                <w:b/>
                <w:i w:val="0"/>
                <w:sz w:val="16"/>
                <w:szCs w:val="16"/>
              </w:rPr>
              <w:t>FR2</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 xml:space="preserve">FTP3, no DRX, </w:t>
            </w:r>
            <m:oMath>
              <m:r>
                <w:rPr>
                  <w:rFonts w:ascii="Cambria Math" w:hAnsi="Cambria Math"/>
                  <w:sz w:val="16"/>
                  <w:szCs w:val="16"/>
                </w:rPr>
                <m:t>k0&gt;0</m:t>
              </m:r>
            </m:oMath>
          </w:p>
        </w:tc>
        <w:tc>
          <w:tcPr>
            <w:tcW w:w="1350" w:type="dxa"/>
            <w:shd w:val="clear" w:color="auto" w:fill="DEEAF6"/>
          </w:tcPr>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Baseline latency: 21.9ms (PDCCH period 1 slot)</w:t>
            </w: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p>
        </w:tc>
        <w:tc>
          <w:tcPr>
            <w:tcW w:w="1507" w:type="dxa"/>
            <w:vMerge/>
            <w:shd w:val="clear" w:color="auto" w:fill="BDD6EE"/>
          </w:tcPr>
          <w:p w:rsidR="00410681" w:rsidRDefault="00410681" w:rsidP="00410681">
            <w:pPr>
              <w:pStyle w:val="Comments"/>
              <w:rPr>
                <w:rFonts w:ascii="Times New Roman" w:hAnsi="Times New Roman"/>
                <w:i w:val="0"/>
                <w:sz w:val="16"/>
                <w:szCs w:val="16"/>
              </w:rPr>
            </w:pPr>
          </w:p>
        </w:tc>
        <w:tc>
          <w:tcPr>
            <w:tcW w:w="90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21.7%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21.0%</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16.0%</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11.1%</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slots: 07.8%</w:t>
            </w:r>
          </w:p>
        </w:tc>
        <w:tc>
          <w:tcPr>
            <w:tcW w:w="1440" w:type="dxa"/>
            <w:gridSpan w:val="2"/>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0.28%</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0.42%</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 0.84%</w:t>
            </w:r>
          </w:p>
        </w:tc>
        <w:tc>
          <w:tcPr>
            <w:tcW w:w="99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SLS</w:t>
            </w:r>
          </w:p>
          <w:p w:rsidR="00410681" w:rsidRDefault="00410681" w:rsidP="00410681">
            <w:pPr>
              <w:pStyle w:val="Comments"/>
              <w:spacing w:before="0"/>
              <w:rPr>
                <w:rFonts w:ascii="Times New Roman" w:hAnsi="Times New Roman"/>
                <w:b/>
                <w:i w:val="0"/>
                <w:sz w:val="16"/>
                <w:szCs w:val="16"/>
                <w:lang w:eastAsia="zh-CN"/>
              </w:rPr>
            </w:pPr>
            <w:r>
              <w:rPr>
                <w:rFonts w:ascii="Times New Roman" w:hAnsi="Times New Roman"/>
                <w:b/>
                <w:i w:val="0"/>
                <w:sz w:val="16"/>
                <w:szCs w:val="16"/>
                <w:lang w:eastAsia="zh-CN"/>
              </w:rPr>
              <w:t>FR2</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CDRX config = (160, 100, 4)</w:t>
            </w:r>
          </w:p>
        </w:tc>
        <w:tc>
          <w:tcPr>
            <w:tcW w:w="1350" w:type="dxa"/>
            <w:shd w:val="clear" w:color="auto" w:fill="BDD6EE"/>
          </w:tcPr>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Baseline latency: 71.85ms (PDCCH period 1 slot)</w:t>
            </w:r>
          </w:p>
        </w:tc>
      </w:tr>
      <w:tr w:rsidR="00410681" w:rsidTr="00410681">
        <w:tc>
          <w:tcPr>
            <w:tcW w:w="918" w:type="dxa"/>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Nokia, NSB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_Ref535453092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[37]</w:t>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sidR="00626E2C">
              <w:rPr>
                <w:rFonts w:ascii="Times New Roman" w:hAnsi="Times New Roman"/>
                <w:b/>
                <w:bCs/>
                <w:i w:val="0"/>
                <w:color w:val="FFFFFF" w:themeColor="background1"/>
                <w:sz w:val="16"/>
                <w:szCs w:val="16"/>
              </w:rPr>
              <w:fldChar w:fldCharType="end"/>
            </w:r>
          </w:p>
        </w:tc>
        <w:tc>
          <w:tcPr>
            <w:tcW w:w="1507" w:type="dxa"/>
            <w:shd w:val="clear" w:color="auto" w:fill="DEEAF6"/>
          </w:tcPr>
          <w:p w:rsidR="00410681" w:rsidRPr="006E673E" w:rsidRDefault="00410681" w:rsidP="00410681">
            <w:pPr>
              <w:pStyle w:val="Comments"/>
              <w:rPr>
                <w:rFonts w:ascii="Times New Roman" w:hAnsi="Times New Roman"/>
                <w:i w:val="0"/>
                <w:sz w:val="16"/>
                <w:szCs w:val="16"/>
              </w:rPr>
            </w:pPr>
            <w:r w:rsidRPr="006E673E">
              <w:rPr>
                <w:rFonts w:ascii="Times New Roman" w:hAnsi="Times New Roman"/>
                <w:i w:val="0"/>
                <w:sz w:val="16"/>
                <w:szCs w:val="16"/>
              </w:rPr>
              <w:t xml:space="preserve">Cross-slot scheduling </w:t>
            </w:r>
            <w:r w:rsidRPr="004867F4">
              <w:rPr>
                <w:rFonts w:ascii="Times New Roman" w:hAnsi="Times New Roman"/>
                <w:i w:val="0"/>
                <w:sz w:val="16"/>
                <w:szCs w:val="16"/>
              </w:rPr>
              <w:t>k0 = {2, 4, 8, 16, 32} compared with DRX for k0=0</w:t>
            </w:r>
          </w:p>
        </w:tc>
        <w:tc>
          <w:tcPr>
            <w:tcW w:w="900" w:type="dxa"/>
            <w:shd w:val="clear" w:color="auto" w:fill="DEEAF6"/>
          </w:tcPr>
          <w:p w:rsidR="00410681" w:rsidRPr="009221A7" w:rsidRDefault="00410681" w:rsidP="00410681">
            <w:pPr>
              <w:pStyle w:val="Comments"/>
              <w:rPr>
                <w:rFonts w:ascii="Times New Roman" w:hAnsi="Times New Roman"/>
                <w:i w:val="0"/>
                <w:sz w:val="16"/>
                <w:szCs w:val="16"/>
              </w:rPr>
            </w:pPr>
            <w:r w:rsidRPr="006E673E">
              <w:rPr>
                <w:rFonts w:ascii="Times New Roman" w:hAnsi="Times New Roman"/>
                <w:i w:val="0"/>
                <w:sz w:val="16"/>
                <w:szCs w:val="16"/>
              </w:rPr>
              <w:t>25</w:t>
            </w:r>
            <w:r>
              <w:rPr>
                <w:rFonts w:ascii="Times New Roman" w:hAnsi="Times New Roman"/>
                <w:i w:val="0"/>
                <w:sz w:val="16"/>
                <w:szCs w:val="16"/>
              </w:rPr>
              <w:t>.9</w:t>
            </w:r>
            <w:r w:rsidRPr="006E673E">
              <w:rPr>
                <w:rFonts w:ascii="Times New Roman" w:hAnsi="Times New Roman"/>
                <w:i w:val="0"/>
                <w:sz w:val="16"/>
                <w:szCs w:val="16"/>
              </w:rPr>
              <w:t>%</w:t>
            </w:r>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k0=2: +25.9 %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k0=4: +25.9 %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k0=8: +25.9 %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k0=16: +25.9 %</w:t>
            </w:r>
          </w:p>
          <w:p w:rsidR="00410681" w:rsidRPr="006E673E" w:rsidRDefault="00410681" w:rsidP="00410681">
            <w:pPr>
              <w:pStyle w:val="Comments"/>
              <w:rPr>
                <w:rFonts w:ascii="Times New Roman" w:hAnsi="Times New Roman"/>
                <w:i w:val="0"/>
                <w:sz w:val="16"/>
                <w:szCs w:val="16"/>
              </w:rPr>
            </w:pPr>
            <w:r>
              <w:rPr>
                <w:rFonts w:ascii="Times New Roman" w:hAnsi="Times New Roman"/>
                <w:i w:val="0"/>
                <w:sz w:val="16"/>
                <w:szCs w:val="16"/>
              </w:rPr>
              <w:t>k0=32: +25.9 %</w:t>
            </w:r>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Latency increase</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k0=2: +1.9 %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k0=4: +3.7 %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k0=8: +7.2 %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k0=16: +14.2 %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k0=32: +28.1 %</w:t>
            </w:r>
          </w:p>
          <w:p w:rsidR="00410681" w:rsidRPr="006E673E" w:rsidRDefault="00410681" w:rsidP="00410681">
            <w:pPr>
              <w:pStyle w:val="Comments"/>
              <w:rPr>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rsidR="00410681" w:rsidRPr="006E673E" w:rsidRDefault="00410681" w:rsidP="00410681">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Numerical simulation</w:t>
            </w:r>
          </w:p>
          <w:p w:rsidR="00410681" w:rsidRPr="004867F4" w:rsidRDefault="00410681" w:rsidP="00410681">
            <w:pPr>
              <w:pStyle w:val="Comments"/>
              <w:rPr>
                <w:rFonts w:ascii="Times New Roman" w:hAnsi="Times New Roman"/>
                <w:i w:val="0"/>
                <w:sz w:val="16"/>
                <w:szCs w:val="16"/>
              </w:rPr>
            </w:pPr>
            <w:r w:rsidRPr="004867F4">
              <w:rPr>
                <w:rFonts w:ascii="Times New Roman" w:hAnsi="Times New Roman"/>
                <w:i w:val="0"/>
                <w:sz w:val="16"/>
                <w:szCs w:val="16"/>
              </w:rPr>
              <w:t>FTP3</w:t>
            </w:r>
          </w:p>
          <w:p w:rsidR="00410681" w:rsidRPr="004867F4" w:rsidRDefault="00410681" w:rsidP="00410681">
            <w:pPr>
              <w:pStyle w:val="Comments"/>
              <w:rPr>
                <w:rFonts w:ascii="Times New Roman" w:hAnsi="Times New Roman"/>
                <w:i w:val="0"/>
                <w:sz w:val="16"/>
                <w:szCs w:val="16"/>
              </w:rPr>
            </w:pPr>
            <w:r w:rsidRPr="004867F4">
              <w:rPr>
                <w:rFonts w:ascii="Times New Roman" w:hAnsi="Times New Roman"/>
                <w:i w:val="0"/>
                <w:sz w:val="16"/>
                <w:szCs w:val="16"/>
              </w:rPr>
              <w:t xml:space="preserve">CDRX </w:t>
            </w:r>
            <w:proofErr w:type="spellStart"/>
            <w:r w:rsidRPr="004867F4">
              <w:rPr>
                <w:rFonts w:ascii="Times New Roman" w:hAnsi="Times New Roman"/>
                <w:i w:val="0"/>
                <w:sz w:val="16"/>
                <w:szCs w:val="16"/>
              </w:rPr>
              <w:t>config</w:t>
            </w:r>
            <w:proofErr w:type="spellEnd"/>
            <w:r w:rsidRPr="004867F4">
              <w:rPr>
                <w:rFonts w:ascii="Times New Roman" w:hAnsi="Times New Roman"/>
                <w:i w:val="0"/>
                <w:sz w:val="16"/>
                <w:szCs w:val="16"/>
              </w:rPr>
              <w:t xml:space="preserve"> (160, 40, 8)</w:t>
            </w:r>
          </w:p>
          <w:p w:rsidR="00410681" w:rsidRDefault="00410681" w:rsidP="00410681">
            <w:pPr>
              <w:pStyle w:val="Comments"/>
              <w:rPr>
                <w:rFonts w:ascii="Times New Roman" w:hAnsi="Times New Roman"/>
                <w:i w:val="0"/>
                <w:sz w:val="16"/>
                <w:szCs w:val="16"/>
              </w:rPr>
            </w:pPr>
            <w:r w:rsidRPr="004867F4">
              <w:rPr>
                <w:rFonts w:ascii="Times New Roman" w:hAnsi="Times New Roman"/>
                <w:i w:val="0"/>
                <w:sz w:val="16"/>
                <w:szCs w:val="16"/>
              </w:rPr>
              <w:t xml:space="preserve">k0 </w:t>
            </w:r>
            <w:proofErr w:type="gramStart"/>
            <w:r w:rsidRPr="004867F4">
              <w:rPr>
                <w:rFonts w:ascii="Times New Roman" w:hAnsi="Times New Roman"/>
                <w:i w:val="0"/>
                <w:sz w:val="16"/>
                <w:szCs w:val="16"/>
              </w:rPr>
              <w:t>=  {</w:t>
            </w:r>
            <w:proofErr w:type="gramEnd"/>
            <w:r w:rsidRPr="004867F4">
              <w:rPr>
                <w:rFonts w:ascii="Times New Roman" w:hAnsi="Times New Roman"/>
                <w:i w:val="0"/>
                <w:sz w:val="16"/>
                <w:szCs w:val="16"/>
              </w:rPr>
              <w:t>2, 4, 8, 16, 32}. Baseline is k0 = 0.</w:t>
            </w:r>
          </w:p>
          <w:p w:rsidR="00410681" w:rsidRPr="009221A7" w:rsidRDefault="00410681" w:rsidP="00410681">
            <w:pPr>
              <w:pStyle w:val="Comments"/>
              <w:rPr>
                <w:rFonts w:ascii="Times New Roman" w:hAnsi="Times New Roman"/>
                <w:i w:val="0"/>
                <w:sz w:val="16"/>
                <w:szCs w:val="16"/>
              </w:rPr>
            </w:pPr>
            <w:r>
              <w:rPr>
                <w:rFonts w:ascii="Times New Roman" w:hAnsi="Times New Roman"/>
                <w:i w:val="0"/>
                <w:sz w:val="16"/>
                <w:szCs w:val="16"/>
              </w:rPr>
              <w:t>Other assumptions same as calibration</w:t>
            </w:r>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rsidR="00410681" w:rsidRPr="006E673E" w:rsidRDefault="00410681" w:rsidP="00410681">
            <w:pPr>
              <w:pStyle w:val="Comments"/>
              <w:rPr>
                <w:rFonts w:ascii="Times New Roman" w:hAnsi="Times New Roman"/>
                <w:i w:val="0"/>
                <w:sz w:val="16"/>
                <w:szCs w:val="16"/>
              </w:rPr>
            </w:pPr>
            <w:r>
              <w:rPr>
                <w:rFonts w:ascii="Times New Roman" w:hAnsi="Times New Roman"/>
                <w:i w:val="0"/>
                <w:sz w:val="16"/>
                <w:szCs w:val="16"/>
              </w:rPr>
              <w:t>Cross-slot scheduling PDCCH-only power is applied in every relevant slot in all cases, because the k0 value is provided semi-statically through RRC messaging  (PDSCH-</w:t>
            </w:r>
            <w:proofErr w:type="spellStart"/>
            <w:r>
              <w:rPr>
                <w:rFonts w:ascii="Times New Roman" w:hAnsi="Times New Roman"/>
                <w:i w:val="0"/>
                <w:sz w:val="16"/>
                <w:szCs w:val="16"/>
              </w:rPr>
              <w:t>TimeDomainResourceAllocationList</w:t>
            </w:r>
            <w:proofErr w:type="spellEnd"/>
            <w:r>
              <w:rPr>
                <w:rFonts w:ascii="Times New Roman" w:hAnsi="Times New Roman"/>
                <w:i w:val="0"/>
                <w:sz w:val="16"/>
                <w:szCs w:val="16"/>
              </w:rPr>
              <w:t>)</w:t>
            </w:r>
          </w:p>
        </w:tc>
      </w:tr>
    </w:tbl>
    <w:p w:rsidR="00410681" w:rsidRDefault="00410681" w:rsidP="00D50E7D">
      <w:pPr>
        <w:pStyle w:val="af0"/>
        <w:overflowPunct w:val="0"/>
        <w:autoSpaceDE w:val="0"/>
        <w:autoSpaceDN w:val="0"/>
        <w:adjustRightInd w:val="0"/>
        <w:spacing w:after="120"/>
        <w:textAlignment w:val="baseline"/>
        <w:rPr>
          <w:rFonts w:eastAsia="DengXian"/>
          <w:lang w:eastAsia="zh-CN"/>
        </w:rPr>
      </w:pPr>
    </w:p>
    <w:p w:rsidR="001E0500" w:rsidRPr="001E0500" w:rsidRDefault="001E0500" w:rsidP="001E0500">
      <w:pPr>
        <w:pStyle w:val="af0"/>
        <w:overflowPunct w:val="0"/>
        <w:autoSpaceDE w:val="0"/>
        <w:autoSpaceDN w:val="0"/>
        <w:adjustRightInd w:val="0"/>
        <w:spacing w:after="120"/>
        <w:textAlignment w:val="baseline"/>
        <w:rPr>
          <w:rFonts w:eastAsia="DengXian"/>
          <w:lang w:eastAsia="zh-CN"/>
        </w:rPr>
      </w:pPr>
      <w:r w:rsidRPr="001E0500">
        <w:rPr>
          <w:rFonts w:eastAsia="DengXian"/>
          <w:lang w:eastAsia="zh-CN"/>
        </w:rPr>
        <w:t>Observation:</w:t>
      </w:r>
    </w:p>
    <w:p w:rsidR="00410681" w:rsidRPr="00D50E7D" w:rsidRDefault="001E0500" w:rsidP="001E0500">
      <w:pPr>
        <w:pStyle w:val="af0"/>
        <w:overflowPunct w:val="0"/>
        <w:autoSpaceDE w:val="0"/>
        <w:autoSpaceDN w:val="0"/>
        <w:adjustRightInd w:val="0"/>
        <w:spacing w:after="120"/>
        <w:textAlignment w:val="baseline"/>
        <w:rPr>
          <w:rFonts w:eastAsia="DengXian"/>
          <w:lang w:eastAsia="zh-CN"/>
        </w:rPr>
      </w:pPr>
      <w:r w:rsidRPr="001E0500">
        <w:rPr>
          <w:rFonts w:eastAsia="DengXian"/>
          <w:lang w:eastAsia="zh-CN"/>
        </w:rPr>
        <w:t>The power saving schemes wi</w:t>
      </w:r>
      <w:r w:rsidR="003F3C14">
        <w:rPr>
          <w:rFonts w:eastAsia="DengXian"/>
          <w:lang w:eastAsia="zh-CN"/>
        </w:rPr>
        <w:t>th cross slot scheduling show 13% - 28 %</w:t>
      </w:r>
      <w:r w:rsidRPr="001E0500">
        <w:rPr>
          <w:rFonts w:eastAsia="DengXian"/>
          <w:lang w:eastAsia="zh-CN"/>
        </w:rPr>
        <w:t xml:space="preserve"> power s</w:t>
      </w:r>
      <w:r w:rsidR="003F3C14">
        <w:rPr>
          <w:rFonts w:eastAsia="DengXian"/>
          <w:lang w:eastAsia="zh-CN"/>
        </w:rPr>
        <w:t>aving gain and UPT degradation 0.3</w:t>
      </w:r>
      <w:r w:rsidR="00685477">
        <w:rPr>
          <w:rFonts w:eastAsia="DengXian"/>
          <w:lang w:eastAsia="zh-CN"/>
        </w:rPr>
        <w:t xml:space="preserve"> %-</w:t>
      </w:r>
      <w:r w:rsidRPr="001E0500">
        <w:rPr>
          <w:rFonts w:eastAsia="DengXian"/>
          <w:lang w:eastAsia="zh-CN"/>
        </w:rPr>
        <w:t xml:space="preserve">  </w:t>
      </w:r>
      <w:r w:rsidR="003F3C14">
        <w:rPr>
          <w:rFonts w:eastAsia="DengXian"/>
          <w:lang w:eastAsia="zh-CN"/>
        </w:rPr>
        <w:t>5%  for minimum K0= 1, 13</w:t>
      </w:r>
      <w:r w:rsidRPr="001E0500">
        <w:rPr>
          <w:rFonts w:eastAsia="DengXian"/>
          <w:lang w:eastAsia="zh-CN"/>
        </w:rPr>
        <w:t xml:space="preserve">% - </w:t>
      </w:r>
      <w:r w:rsidR="003F3C14">
        <w:rPr>
          <w:rFonts w:eastAsia="DengXian"/>
          <w:lang w:eastAsia="zh-CN"/>
        </w:rPr>
        <w:t>25%</w:t>
      </w:r>
      <w:r w:rsidRPr="001E0500">
        <w:rPr>
          <w:rFonts w:eastAsia="DengXian"/>
          <w:lang w:eastAsia="zh-CN"/>
        </w:rPr>
        <w:t xml:space="preserve"> power s</w:t>
      </w:r>
      <w:r w:rsidR="003F3C14">
        <w:rPr>
          <w:rFonts w:eastAsia="DengXian"/>
          <w:lang w:eastAsia="zh-CN"/>
        </w:rPr>
        <w:t>aving gain and UPT degradation 7</w:t>
      </w:r>
      <w:r w:rsidR="005E5384">
        <w:rPr>
          <w:rFonts w:eastAsia="DengXian"/>
          <w:lang w:eastAsia="zh-CN"/>
        </w:rPr>
        <w:t xml:space="preserve"> % </w:t>
      </w:r>
      <w:r w:rsidR="003F3C14">
        <w:rPr>
          <w:rFonts w:eastAsia="DengXian"/>
          <w:lang w:eastAsia="zh-CN"/>
        </w:rPr>
        <w:t>-13 % for 1&lt; minimum K0 &lt; 4  and 2% - 25%</w:t>
      </w:r>
      <w:r w:rsidRPr="001E0500">
        <w:rPr>
          <w:rFonts w:eastAsia="DengXian"/>
          <w:lang w:eastAsia="zh-CN"/>
        </w:rPr>
        <w:t xml:space="preserve"> power saving gain for minimum K0 </w:t>
      </w:r>
      <w:r w:rsidR="003F3C14">
        <w:rPr>
          <w:rFonts w:eastAsia="DengXian"/>
          <w:lang w:eastAsia="zh-CN"/>
        </w:rPr>
        <w:t xml:space="preserve">&gt;= 4 and UPT degradation up to </w:t>
      </w:r>
      <w:r w:rsidR="002B1D11">
        <w:rPr>
          <w:rFonts w:eastAsia="DengXian"/>
          <w:lang w:eastAsia="zh-CN"/>
        </w:rPr>
        <w:t>32</w:t>
      </w:r>
      <w:r w:rsidR="003F3C14">
        <w:rPr>
          <w:rFonts w:eastAsia="DengXian"/>
          <w:lang w:eastAsia="zh-CN"/>
        </w:rPr>
        <w:t>%.  When minimum K0&gt;1</w:t>
      </w:r>
      <w:r w:rsidRPr="001E0500">
        <w:rPr>
          <w:rFonts w:eastAsia="DengXian"/>
          <w:lang w:eastAsia="zh-CN"/>
        </w:rPr>
        <w:t>, the power saving gain decreases and UPT degrades as the K0 increases.   Smaller p</w:t>
      </w:r>
      <w:r w:rsidR="003F3C14">
        <w:rPr>
          <w:rFonts w:eastAsia="DengXian"/>
          <w:lang w:eastAsia="zh-CN"/>
        </w:rPr>
        <w:t>ower saving gain in the range 1.1% - 6.5%</w:t>
      </w:r>
      <w:r w:rsidRPr="001E0500">
        <w:rPr>
          <w:rFonts w:eastAsia="DengXian"/>
          <w:lang w:eastAsia="zh-CN"/>
        </w:rPr>
        <w:t xml:space="preserve"> is </w:t>
      </w:r>
      <w:r w:rsidRPr="001E0500">
        <w:rPr>
          <w:rFonts w:eastAsia="DengXian"/>
          <w:lang w:eastAsia="zh-CN"/>
        </w:rPr>
        <w:lastRenderedPageBreak/>
        <w:t>observed when the amount of PDCCH monitoring without data scheduling is limited because of high scheduling activity or going to DRX OFF by MAC-CE.  The ave</w:t>
      </w:r>
      <w:r w:rsidR="003F3C14">
        <w:rPr>
          <w:rFonts w:eastAsia="DengXian"/>
          <w:lang w:eastAsia="zh-CN"/>
        </w:rPr>
        <w:t>rage latency increase is up to 4%</w:t>
      </w:r>
      <w:r w:rsidRPr="001E0500">
        <w:rPr>
          <w:rFonts w:eastAsia="DengXian"/>
          <w:lang w:eastAsia="zh-CN"/>
        </w:rPr>
        <w:t xml:space="preserve"> if minimum K0 value is less than 4 and C-DRX is assumed. La</w:t>
      </w:r>
      <w:r w:rsidR="003F3C14">
        <w:rPr>
          <w:rFonts w:eastAsia="DengXian"/>
          <w:lang w:eastAsia="zh-CN"/>
        </w:rPr>
        <w:t>rger latency increases up to 15%</w:t>
      </w:r>
      <w:r w:rsidRPr="001E0500">
        <w:rPr>
          <w:rFonts w:eastAsia="DengXian"/>
          <w:lang w:eastAsia="zh-CN"/>
        </w:rPr>
        <w:t xml:space="preserve"> is observed for larger minimum K0 values or C-DRX is not applied.</w:t>
      </w:r>
    </w:p>
    <w:p w:rsidR="00312D22" w:rsidRDefault="00C5037C" w:rsidP="00312D22">
      <w:pPr>
        <w:pStyle w:val="af5"/>
        <w:numPr>
          <w:ilvl w:val="1"/>
          <w:numId w:val="59"/>
        </w:numPr>
        <w:overflowPunct/>
        <w:autoSpaceDE/>
        <w:autoSpaceDN/>
        <w:adjustRightInd/>
        <w:spacing w:after="0"/>
        <w:ind w:left="1364"/>
        <w:contextualSpacing w:val="0"/>
      </w:pPr>
      <w:r>
        <w:rPr>
          <w:u w:val="single"/>
        </w:rPr>
        <w:t xml:space="preserve">Same slot scheduling </w:t>
      </w:r>
    </w:p>
    <w:p w:rsidR="00312D22" w:rsidRDefault="00C5037C" w:rsidP="00312D22">
      <w:pPr>
        <w:pStyle w:val="af5"/>
        <w:numPr>
          <w:ilvl w:val="1"/>
          <w:numId w:val="59"/>
        </w:numPr>
        <w:overflowPunct/>
        <w:autoSpaceDE/>
        <w:autoSpaceDN/>
        <w:adjustRightInd/>
        <w:spacing w:after="0"/>
        <w:contextualSpacing w:val="0"/>
      </w:pPr>
      <w:r>
        <w:t>Adaptation of TDRA configurations to achieve UE power saving – ensure the gap between PDCCH reception and PDSCH transmission known to the UE</w:t>
      </w:r>
    </w:p>
    <w:p w:rsidR="00312D22" w:rsidRDefault="00C5037C" w:rsidP="00312D22">
      <w:pPr>
        <w:pStyle w:val="af5"/>
        <w:numPr>
          <w:ilvl w:val="1"/>
          <w:numId w:val="59"/>
        </w:numPr>
        <w:overflowPunct/>
        <w:autoSpaceDE/>
        <w:autoSpaceDN/>
        <w:adjustRightInd/>
        <w:spacing w:after="0"/>
        <w:contextualSpacing w:val="0"/>
      </w:pPr>
      <w:r>
        <w:t>Adjustment of TDRA configuration</w:t>
      </w:r>
    </w:p>
    <w:p w:rsidR="00BE5F62" w:rsidRDefault="00C5037C">
      <w:pPr>
        <w:pStyle w:val="af5"/>
        <w:numPr>
          <w:ilvl w:val="2"/>
          <w:numId w:val="59"/>
        </w:numPr>
        <w:overflowPunct/>
        <w:autoSpaceDE/>
        <w:autoSpaceDN/>
        <w:adjustRightInd/>
        <w:spacing w:after="0"/>
        <w:contextualSpacing w:val="0"/>
      </w:pPr>
      <w:r>
        <w:t xml:space="preserve">Selection of TDRA entry in the TDRA table </w:t>
      </w:r>
      <w:r w:rsidR="00626E2C">
        <w:fldChar w:fldCharType="begin"/>
      </w:r>
      <w:r w:rsidR="00CA0302">
        <w:instrText xml:space="preserve"> REF _Ref70360 \r \h </w:instrText>
      </w:r>
      <w:r w:rsidR="00626E2C">
        <w:fldChar w:fldCharType="separate"/>
      </w:r>
      <w:r w:rsidR="00FC3D00">
        <w:t>[5]</w:t>
      </w:r>
      <w:r w:rsidR="00626E2C">
        <w:fldChar w:fldCharType="end"/>
      </w:r>
      <w:r w:rsidR="00CA0302">
        <w:t>.</w:t>
      </w:r>
    </w:p>
    <w:p w:rsidR="00312D22" w:rsidRDefault="00C5037C" w:rsidP="00312D22">
      <w:pPr>
        <w:pStyle w:val="af5"/>
        <w:numPr>
          <w:ilvl w:val="2"/>
          <w:numId w:val="59"/>
        </w:numPr>
        <w:overflowPunct/>
        <w:autoSpaceDE/>
        <w:autoSpaceDN/>
        <w:adjustRightInd/>
        <w:spacing w:after="0"/>
        <w:contextualSpacing w:val="0"/>
      </w:pPr>
      <w:r w:rsidRPr="00494F20">
        <w:t>Note:</w:t>
      </w:r>
      <w:r>
        <w:t xml:space="preserve"> </w:t>
      </w:r>
      <w:r w:rsidRPr="00494F20">
        <w:t>cross-slot scheduling could be incorporated in the TDRA configuration</w:t>
      </w:r>
    </w:p>
    <w:p w:rsidR="00312D22" w:rsidRDefault="00C5037C" w:rsidP="00312D22">
      <w:pPr>
        <w:pStyle w:val="af5"/>
        <w:numPr>
          <w:ilvl w:val="1"/>
          <w:numId w:val="59"/>
        </w:numPr>
        <w:overflowPunct/>
        <w:autoSpaceDE/>
        <w:autoSpaceDN/>
        <w:adjustRightInd/>
        <w:spacing w:after="0"/>
        <w:contextualSpacing w:val="0"/>
      </w:pPr>
      <w:r>
        <w:t>Power model for TDRA power saving scheme</w:t>
      </w:r>
      <w:r w:rsidR="00115D35" w:rsidRPr="00115D35">
        <w:rPr>
          <w:rFonts w:hint="eastAsia"/>
        </w:rPr>
        <w:t xml:space="preserve"> </w:t>
      </w:r>
      <w:r w:rsidR="008E1A7B">
        <w:t>is</w:t>
      </w:r>
      <w:r w:rsidR="00115D35" w:rsidRPr="00115D35">
        <w:t xml:space="preserve"> the slot-averaged power for a slot with N-symbol PDSCH aligned to the end of the slot and PDCCH at the beginning of the slot</w:t>
      </w:r>
      <w:r w:rsidR="008E1A7B">
        <w:t xml:space="preserve"> reported by the proposed scheme</w:t>
      </w:r>
      <w:r w:rsidR="00115D35" w:rsidRPr="00115D35">
        <w:t>.</w:t>
      </w:r>
    </w:p>
    <w:p w:rsidR="00410681" w:rsidRPr="000A6C4F" w:rsidRDefault="00410681" w:rsidP="00312D22">
      <w:pPr>
        <w:pStyle w:val="af5"/>
        <w:numPr>
          <w:ilvl w:val="1"/>
          <w:numId w:val="59"/>
        </w:numPr>
        <w:overflowPunct/>
        <w:autoSpaceDE/>
        <w:autoSpaceDN/>
        <w:adjustRightInd/>
        <w:spacing w:after="0"/>
        <w:contextualSpacing w:val="0"/>
      </w:pPr>
      <w:r w:rsidRPr="000A6C4F">
        <w:t>UE assistance information can be considered</w:t>
      </w:r>
    </w:p>
    <w:p w:rsidR="00DA74BB" w:rsidRDefault="00DA74BB" w:rsidP="00DA74BB">
      <w:pPr>
        <w:spacing w:after="0"/>
      </w:pPr>
    </w:p>
    <w:p w:rsidR="00DA74BB" w:rsidRDefault="00DA74BB" w:rsidP="00DA74BB">
      <w:pPr>
        <w:spacing w:after="0"/>
      </w:pPr>
    </w:p>
    <w:p w:rsidR="00BE5F62" w:rsidRDefault="00BE5F62">
      <w:pPr>
        <w:pStyle w:val="af5"/>
        <w:overflowPunct/>
        <w:autoSpaceDE/>
        <w:autoSpaceDN/>
        <w:adjustRightInd/>
        <w:spacing w:after="0"/>
        <w:ind w:left="2160"/>
        <w:contextualSpacing w:val="0"/>
      </w:pPr>
    </w:p>
    <w:p w:rsidR="00BE5F62" w:rsidRDefault="008E1A7B">
      <w:pPr>
        <w:pStyle w:val="af5"/>
        <w:numPr>
          <w:ilvl w:val="0"/>
          <w:numId w:val="59"/>
        </w:numPr>
      </w:pPr>
      <w:r w:rsidRPr="00833934">
        <w:t xml:space="preserve">The general procedure for the study of the power saving scheme when same slot scheduling is used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 </w:t>
      </w:r>
      <w:proofErr w:type="gramStart"/>
      <w:r w:rsidRPr="00833934">
        <w:rPr>
          <w:rFonts w:eastAsia="DengXian"/>
          <w:lang w:eastAsia="zh-CN"/>
        </w:rPr>
        <w:t>gNB</w:t>
      </w:r>
      <w:proofErr w:type="gramEnd"/>
      <w:r w:rsidRPr="00833934">
        <w:rPr>
          <w:rFonts w:eastAsia="DengXian"/>
          <w:lang w:eastAsia="zh-CN"/>
        </w:rPr>
        <w:t xml:space="preserve"> semi-statically configures TDRA to the UE, subject to UE capability (if any).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All schedulable TDRA values </w:t>
      </w:r>
      <w:r w:rsidRPr="006834F1">
        <w:rPr>
          <w:rFonts w:eastAsia="DengXian"/>
          <w:lang w:eastAsia="zh-CN"/>
        </w:rPr>
        <w:t>with K0=0 include at least Y symbols between the last PDCCH symbol and the first PDSCH symbol</w:t>
      </w:r>
      <w:r w:rsidRPr="00833934">
        <w:rPr>
          <w:rFonts w:eastAsia="DengXian"/>
          <w:lang w:eastAsia="zh-CN"/>
        </w:rPr>
        <w:t xml:space="preserve"> </w:t>
      </w:r>
    </w:p>
    <w:p w:rsidR="00BE5F62" w:rsidRDefault="008E1A7B">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Y is FFS </w:t>
      </w:r>
    </w:p>
    <w:p w:rsidR="00BE5F62" w:rsidRDefault="008E1A7B">
      <w:pPr>
        <w:pStyle w:val="af0"/>
        <w:numPr>
          <w:ilvl w:val="3"/>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the value of Y is necessary for power modelling in evaluation, although the specification (if specified) of Y value may also be done in the WI phase</w:t>
      </w:r>
    </w:p>
    <w:p w:rsidR="00BE5F62" w:rsidRDefault="008E1A7B">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in case there is a TDRA entry with K0&gt;0, it is assumed that the gap between the last PDCCH symbol in a first slot and the first PDSCH symbol in a second slot is no less than Y</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t xml:space="preserve">All aperiodic CSI-RS triggering offsets are greater than Y symbols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decodes PDCCH and retrieves the index of schedulable TDRA value</w:t>
      </w:r>
      <w:r w:rsidRPr="00833934">
        <w:rPr>
          <w:rFonts w:eastAsia="DengXian"/>
          <w:strike/>
          <w:color w:val="FF0000"/>
          <w:lang w:eastAsia="zh-CN"/>
        </w:rPr>
        <w:t>s</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UE could go to micro sleep after reception of last PDCCH symbol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processes PDSCH at the indicated starting time from TDRA value</w:t>
      </w:r>
      <w:r w:rsidRPr="00833934">
        <w:rPr>
          <w:rFonts w:eastAsia="DengXian"/>
          <w:strike/>
          <w:color w:val="FF0000"/>
          <w:lang w:eastAsia="zh-CN"/>
        </w:rPr>
        <w:t>s</w:t>
      </w:r>
    </w:p>
    <w:p w:rsidR="00BE5F62" w:rsidRDefault="00F73069">
      <w:pPr>
        <w:pStyle w:val="ab"/>
        <w:keepNext/>
        <w:jc w:val="center"/>
      </w:pPr>
      <w:r>
        <w:t xml:space="preserve">Table </w:t>
      </w:r>
      <w:r w:rsidR="00626E2C">
        <w:fldChar w:fldCharType="begin"/>
      </w:r>
      <w:r>
        <w:instrText xml:space="preserve"> SEQ Table \* ARABIC </w:instrText>
      </w:r>
      <w:r w:rsidR="00626E2C">
        <w:fldChar w:fldCharType="separate"/>
      </w:r>
      <w:r w:rsidR="0098133C">
        <w:rPr>
          <w:noProof/>
        </w:rPr>
        <w:t>4</w:t>
      </w:r>
      <w:r w:rsidR="00626E2C">
        <w:fldChar w:fldCharType="end"/>
      </w:r>
      <w:r>
        <w:rPr>
          <w:noProof/>
        </w:rPr>
        <w:t>: Power saving scheme with same slot scheduling</w:t>
      </w:r>
    </w:p>
    <w:p w:rsidR="007256AC" w:rsidRDefault="007256AC" w:rsidP="008E1A7B">
      <w:pPr>
        <w:spacing w:after="0"/>
      </w:pPr>
    </w:p>
    <w:p w:rsidR="007256AC" w:rsidRDefault="007256AC" w:rsidP="008E1A7B">
      <w:pPr>
        <w:spacing w:after="0"/>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587"/>
        <w:gridCol w:w="900"/>
        <w:gridCol w:w="1170"/>
        <w:gridCol w:w="743"/>
        <w:gridCol w:w="810"/>
        <w:gridCol w:w="1620"/>
        <w:gridCol w:w="1350"/>
      </w:tblGrid>
      <w:tr w:rsidR="007A61A6" w:rsidTr="00A773FC">
        <w:tc>
          <w:tcPr>
            <w:tcW w:w="918" w:type="dxa"/>
            <w:tcBorders>
              <w:top w:val="single" w:sz="4" w:space="0" w:color="FFFFFF"/>
              <w:left w:val="single" w:sz="4" w:space="0" w:color="FFFFFF"/>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87"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743"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7A61A6" w:rsidRDefault="007A61A6" w:rsidP="00A773FC">
            <w:pPr>
              <w:pStyle w:val="Comments"/>
              <w:jc w:val="center"/>
              <w:rPr>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7A61A6" w:rsidTr="00A773FC">
        <w:tc>
          <w:tcPr>
            <w:tcW w:w="918" w:type="dxa"/>
            <w:tcBorders>
              <w:top w:val="single" w:sz="4" w:space="0" w:color="FFFFFF"/>
              <w:left w:val="single" w:sz="4" w:space="0" w:color="FFFFFF"/>
              <w:bottom w:val="single" w:sz="4" w:space="0" w:color="FFFFFF"/>
            </w:tcBorders>
            <w:shd w:val="clear" w:color="auto" w:fill="5B9BD5"/>
          </w:tcPr>
          <w:p w:rsidR="007A61A6" w:rsidRDefault="007A61A6" w:rsidP="00A773FC">
            <w:pPr>
              <w:pStyle w:val="Comments"/>
              <w:rPr>
                <w:rFonts w:ascii="Times New Roman" w:hAnsi="Times New Roman"/>
                <w:b/>
                <w:bCs/>
                <w:i w:val="0"/>
                <w:color w:val="FFFFFF"/>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626E2C">
              <w:rPr>
                <w:rFonts w:ascii="Times New Roman" w:hAnsi="Times New Roman"/>
                <w:b/>
                <w:bCs/>
                <w:i w:val="0"/>
                <w:color w:val="FFFFFF" w:themeColor="background1"/>
                <w:sz w:val="16"/>
                <w:szCs w:val="16"/>
              </w:rPr>
              <w:fldChar w:fldCharType="end"/>
            </w:r>
          </w:p>
        </w:tc>
        <w:tc>
          <w:tcPr>
            <w:tcW w:w="2587" w:type="dxa"/>
            <w:shd w:val="clear" w:color="auto" w:fill="BDD6EE"/>
          </w:tcPr>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Same-slot</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Scheduling with a specified time gap between PDCCH and PDSCH</w:t>
            </w:r>
          </w:p>
        </w:tc>
        <w:tc>
          <w:tcPr>
            <w:tcW w:w="900" w:type="dxa"/>
            <w:shd w:val="clear" w:color="auto" w:fill="BDD6EE"/>
          </w:tcPr>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-5.94% ~ 17.17%</w:t>
            </w:r>
          </w:p>
        </w:tc>
        <w:tc>
          <w:tcPr>
            <w:tcW w:w="1170" w:type="dxa"/>
            <w:shd w:val="clear" w:color="auto" w:fill="BDD6EE"/>
          </w:tcPr>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FTP/Video: -5.94%</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IM: 17.17%</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VoIP: 15.50%</w:t>
            </w:r>
          </w:p>
        </w:tc>
        <w:tc>
          <w:tcPr>
            <w:tcW w:w="743" w:type="dxa"/>
            <w:shd w:val="clear" w:color="auto" w:fill="BDD6EE"/>
          </w:tcPr>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Latency Increase:</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FTP/Video: 55.60%</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IM: 0.47%</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VoIP: 0.45%</w:t>
            </w:r>
          </w:p>
        </w:tc>
        <w:tc>
          <w:tcPr>
            <w:tcW w:w="810" w:type="dxa"/>
            <w:shd w:val="clear" w:color="auto" w:fill="BDD6EE"/>
          </w:tcPr>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RU increase:</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FTP/Video: 100.27%</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IM: 93.51%</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VoIP: 0%</w:t>
            </w:r>
          </w:p>
        </w:tc>
        <w:tc>
          <w:tcPr>
            <w:tcW w:w="1620" w:type="dxa"/>
            <w:shd w:val="clear" w:color="auto" w:fill="BDD6EE"/>
          </w:tcPr>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SLS</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FTP/Video (160, 100, 8)</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IM (320, 80, 10)</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VoIP (40, 10, 4)</w:t>
            </w:r>
          </w:p>
        </w:tc>
        <w:tc>
          <w:tcPr>
            <w:tcW w:w="1350" w:type="dxa"/>
            <w:shd w:val="clear" w:color="auto" w:fill="BDD6EE"/>
          </w:tcPr>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 of symbols between PDCCH and PDSCH = 6</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 of PDSCH symbols</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per slot = 7</w:t>
            </w:r>
          </w:p>
        </w:tc>
      </w:tr>
      <w:tr w:rsidR="007A61A6" w:rsidTr="00A773FC">
        <w:tc>
          <w:tcPr>
            <w:tcW w:w="918" w:type="dxa"/>
            <w:tcBorders>
              <w:left w:val="single" w:sz="4" w:space="0" w:color="FFFFFF"/>
            </w:tcBorders>
            <w:shd w:val="clear" w:color="auto" w:fill="5B9BD5"/>
          </w:tcPr>
          <w:p w:rsidR="007A61A6" w:rsidRDefault="00170BC5" w:rsidP="00A773FC">
            <w:pPr>
              <w:pStyle w:val="Comments"/>
              <w:rPr>
                <w:rFonts w:ascii="Times New Roman" w:hAnsi="Times New Roman"/>
                <w:b/>
                <w:bCs/>
                <w:i w:val="0"/>
                <w:color w:val="FFFFFF"/>
                <w:sz w:val="16"/>
                <w:szCs w:val="16"/>
              </w:rPr>
            </w:pPr>
            <w:r w:rsidRPr="00170BC5">
              <w:rPr>
                <w:rFonts w:ascii="Times New Roman" w:hAnsi="Times New Roman"/>
                <w:b/>
                <w:bCs/>
                <w:i w:val="0"/>
                <w:color w:val="FFFFFF" w:themeColor="background1"/>
                <w:sz w:val="16"/>
                <w:szCs w:val="16"/>
              </w:rPr>
              <w:t xml:space="preserve">Apple  </w:t>
            </w:r>
            <w:r w:rsidR="00626E2C"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r w:rsidR="00626E2C" w:rsidRPr="00170BC5">
              <w:rPr>
                <w:rFonts w:ascii="Times New Roman" w:hAnsi="Times New Roman"/>
                <w:b/>
                <w:bCs/>
                <w:i w:val="0"/>
                <w:color w:val="FFFFFF" w:themeColor="background1"/>
                <w:sz w:val="16"/>
                <w:szCs w:val="16"/>
              </w:rPr>
            </w:r>
            <w:r w:rsidR="00626E2C"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626E2C" w:rsidRPr="00170BC5">
              <w:rPr>
                <w:rFonts w:ascii="Times New Roman" w:hAnsi="Times New Roman"/>
                <w:b/>
                <w:bCs/>
                <w:i w:val="0"/>
                <w:color w:val="FFFFFF" w:themeColor="background1"/>
                <w:sz w:val="16"/>
                <w:szCs w:val="16"/>
              </w:rPr>
              <w:fldChar w:fldCharType="end"/>
            </w:r>
            <w:fldSimple w:instr=" REF _Ref2900803 \r \h  \* MERGEFORMAT ">
              <w:r w:rsidRPr="00170BC5">
                <w:rPr>
                  <w:rFonts w:ascii="Times New Roman" w:hAnsi="Times New Roman"/>
                  <w:b/>
                  <w:bCs/>
                  <w:i w:val="0"/>
                  <w:color w:val="FFFFFF" w:themeColor="background1"/>
                  <w:sz w:val="16"/>
                  <w:szCs w:val="16"/>
                </w:rPr>
                <w:t>[84]</w:t>
              </w:r>
            </w:fldSimple>
          </w:p>
        </w:tc>
        <w:tc>
          <w:tcPr>
            <w:tcW w:w="2587" w:type="dxa"/>
            <w:shd w:val="clear" w:color="auto" w:fill="DEEAF6"/>
          </w:tcPr>
          <w:p w:rsidR="007A61A6" w:rsidRDefault="007A61A6" w:rsidP="00A773FC">
            <w:pPr>
              <w:rPr>
                <w:sz w:val="16"/>
                <w:szCs w:val="16"/>
              </w:rPr>
            </w:pPr>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configure UE’s TDRA table with entries with enough gap between PDCCH and associated PDSCH. The gap</w:t>
            </w:r>
            <w:r>
              <w:rPr>
                <w:b/>
                <w:bCs/>
                <w:sz w:val="16"/>
                <w:szCs w:val="16"/>
                <w:lang w:eastAsia="zh-CN"/>
              </w:rPr>
              <w:t xml:space="preserve"> (in symbols/ slots</w:t>
            </w:r>
            <w:proofErr w:type="gramStart"/>
            <w:r>
              <w:rPr>
                <w:b/>
                <w:bCs/>
                <w:sz w:val="16"/>
                <w:szCs w:val="16"/>
                <w:lang w:eastAsia="zh-CN"/>
              </w:rPr>
              <w:t xml:space="preserve">) </w:t>
            </w:r>
            <w:r>
              <w:rPr>
                <w:sz w:val="16"/>
                <w:szCs w:val="16"/>
                <w:lang w:eastAsia="zh-CN"/>
              </w:rPr>
              <w:t> is</w:t>
            </w:r>
            <w:proofErr w:type="gramEnd"/>
            <w:r>
              <w:rPr>
                <w:sz w:val="16"/>
                <w:szCs w:val="16"/>
                <w:lang w:eastAsia="zh-CN"/>
              </w:rPr>
              <w:t xml:space="preserve"> long enough such that PDSCH transmission starts after the gap ends.</w:t>
            </w:r>
          </w:p>
        </w:tc>
        <w:tc>
          <w:tcPr>
            <w:tcW w:w="900" w:type="dxa"/>
            <w:shd w:val="clear" w:color="auto" w:fill="DEEAF6"/>
          </w:tcPr>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16~30%</w:t>
            </w:r>
          </w:p>
        </w:tc>
        <w:tc>
          <w:tcPr>
            <w:tcW w:w="1170" w:type="dxa"/>
            <w:shd w:val="clear" w:color="auto" w:fill="DEEAF6"/>
          </w:tcPr>
          <w:p w:rsidR="007A61A6" w:rsidRDefault="007A61A6" w:rsidP="00A773FC">
            <w:pPr>
              <w:rPr>
                <w:sz w:val="16"/>
                <w:szCs w:val="16"/>
                <w:lang w:eastAsia="zh-CN"/>
              </w:rPr>
            </w:pPr>
            <w:r>
              <w:rPr>
                <w:sz w:val="16"/>
                <w:szCs w:val="16"/>
                <w:lang w:eastAsia="zh-CN"/>
              </w:rPr>
              <w:t>16% for high load (grant is scheduled every slot)</w:t>
            </w:r>
          </w:p>
          <w:p w:rsidR="007A61A6" w:rsidRDefault="007A61A6" w:rsidP="00A773FC">
            <w:pPr>
              <w:rPr>
                <w:sz w:val="16"/>
                <w:szCs w:val="16"/>
                <w:lang w:eastAsia="zh-CN"/>
              </w:rPr>
            </w:pP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 xml:space="preserve">~30% for low load (grant is scheduled </w:t>
            </w:r>
            <w:r>
              <w:rPr>
                <w:rFonts w:ascii="Times New Roman" w:hAnsi="Times New Roman"/>
                <w:i w:val="0"/>
                <w:sz w:val="16"/>
                <w:szCs w:val="16"/>
                <w:lang w:eastAsia="zh-CN"/>
              </w:rPr>
              <w:lastRenderedPageBreak/>
              <w:t>very low probability)</w:t>
            </w:r>
          </w:p>
        </w:tc>
        <w:tc>
          <w:tcPr>
            <w:tcW w:w="743" w:type="dxa"/>
            <w:shd w:val="clear" w:color="auto" w:fill="DEEAF6"/>
          </w:tcPr>
          <w:p w:rsidR="007A61A6" w:rsidRDefault="007A61A6" w:rsidP="00A773FC">
            <w:pPr>
              <w:pStyle w:val="Comments"/>
              <w:rPr>
                <w:rFonts w:ascii="Times New Roman" w:hAnsi="Times New Roman"/>
                <w:i w:val="0"/>
                <w:sz w:val="16"/>
                <w:szCs w:val="16"/>
              </w:rPr>
            </w:pPr>
          </w:p>
        </w:tc>
        <w:tc>
          <w:tcPr>
            <w:tcW w:w="810" w:type="dxa"/>
            <w:shd w:val="clear" w:color="auto" w:fill="DEEAF6"/>
          </w:tcPr>
          <w:p w:rsidR="007A61A6" w:rsidRDefault="007A61A6" w:rsidP="00A773FC">
            <w:pPr>
              <w:pStyle w:val="Comments"/>
              <w:rPr>
                <w:rFonts w:ascii="Times New Roman" w:hAnsi="Times New Roman"/>
                <w:i w:val="0"/>
                <w:sz w:val="16"/>
                <w:szCs w:val="16"/>
              </w:rPr>
            </w:pPr>
          </w:p>
        </w:tc>
        <w:tc>
          <w:tcPr>
            <w:tcW w:w="1620" w:type="dxa"/>
            <w:shd w:val="clear" w:color="auto" w:fill="DEEAF6"/>
          </w:tcPr>
          <w:p w:rsidR="007A61A6" w:rsidRDefault="007A61A6" w:rsidP="00A773FC">
            <w:pPr>
              <w:rPr>
                <w:sz w:val="16"/>
                <w:szCs w:val="16"/>
                <w:lang w:eastAsia="zh-CN"/>
              </w:rPr>
            </w:pPr>
            <w:r>
              <w:rPr>
                <w:sz w:val="16"/>
                <w:szCs w:val="16"/>
                <w:lang w:eastAsia="zh-CN"/>
              </w:rPr>
              <w:t>Evaluation Method = Mathematical Analysis,</w:t>
            </w:r>
          </w:p>
          <w:p w:rsidR="007A61A6" w:rsidRDefault="007A61A6" w:rsidP="00A773FC">
            <w:pPr>
              <w:rPr>
                <w:sz w:val="16"/>
                <w:szCs w:val="16"/>
                <w:lang w:eastAsia="zh-CN"/>
              </w:rPr>
            </w:pP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It is assumed that arrived packet could be served with a single PDSCH.</w:t>
            </w:r>
          </w:p>
        </w:tc>
        <w:tc>
          <w:tcPr>
            <w:tcW w:w="1350" w:type="dxa"/>
            <w:shd w:val="clear" w:color="auto" w:fill="DEEAF6"/>
          </w:tcPr>
          <w:p w:rsidR="007A61A6" w:rsidRDefault="007A61A6" w:rsidP="00A773FC">
            <w:pPr>
              <w:rPr>
                <w:sz w:val="16"/>
                <w:szCs w:val="16"/>
                <w:lang w:eastAsia="zh-CN"/>
              </w:rPr>
            </w:pPr>
            <w:r>
              <w:rPr>
                <w:sz w:val="16"/>
                <w:szCs w:val="16"/>
                <w:lang w:eastAsia="zh-CN"/>
              </w:rPr>
              <w:t>TDRA based gap scheduling</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(same slot scheduling only)</w:t>
            </w:r>
          </w:p>
        </w:tc>
      </w:tr>
    </w:tbl>
    <w:p w:rsidR="008E1A7B" w:rsidRDefault="008E1A7B" w:rsidP="008E1A7B">
      <w:pPr>
        <w:spacing w:after="0"/>
      </w:pPr>
    </w:p>
    <w:p w:rsidR="00DA74BB" w:rsidRPr="001E0500" w:rsidRDefault="00DA74BB" w:rsidP="00DA74BB">
      <w:pPr>
        <w:pStyle w:val="af0"/>
        <w:overflowPunct w:val="0"/>
        <w:autoSpaceDE w:val="0"/>
        <w:autoSpaceDN w:val="0"/>
        <w:adjustRightInd w:val="0"/>
        <w:spacing w:after="120"/>
        <w:textAlignment w:val="baseline"/>
        <w:rPr>
          <w:rFonts w:eastAsia="DengXian"/>
          <w:lang w:eastAsia="zh-CN"/>
        </w:rPr>
      </w:pPr>
      <w:r w:rsidRPr="001E0500">
        <w:rPr>
          <w:rFonts w:eastAsia="DengXian"/>
          <w:lang w:eastAsia="zh-CN"/>
        </w:rPr>
        <w:t>Observation:</w:t>
      </w:r>
    </w:p>
    <w:p w:rsidR="00CA0302" w:rsidRDefault="00CA0302" w:rsidP="00CA0302">
      <w:pPr>
        <w:spacing w:after="0"/>
      </w:pPr>
    </w:p>
    <w:p w:rsidR="00CA0302" w:rsidRDefault="00DA74BB" w:rsidP="00CA0302">
      <w:pPr>
        <w:spacing w:after="0"/>
      </w:pPr>
      <w:r w:rsidRPr="005B74AE">
        <w:t>The power saving schemes with same slot</w:t>
      </w:r>
      <w:r w:rsidR="00876C43">
        <w:t xml:space="preserve"> scheduling show by one source 15%-17%</w:t>
      </w:r>
      <w:r w:rsidRPr="005B74AE">
        <w:t xml:space="preserve"> power saving gain for small data using eval</w:t>
      </w:r>
      <w:r w:rsidR="00876C43">
        <w:t>uations, and by another source 16%-30%</w:t>
      </w:r>
      <w:r w:rsidRPr="005B74AE">
        <w:t xml:space="preserve"> power saving gain for small data using numerical analysis, such as the inst</w:t>
      </w:r>
      <w:r w:rsidR="00876C43">
        <w:t>ant message or VoIP traffic.   93%</w:t>
      </w:r>
      <w:r w:rsidRPr="005B74AE">
        <w:t xml:space="preserve"> overhead increase is observed for the instant message.   For large data, such as FTP traffic, one sour</w:t>
      </w:r>
      <w:r w:rsidR="00876C43">
        <w:t>ce shows power saving gain of negative 5.9% and 55%</w:t>
      </w:r>
      <w:r w:rsidRPr="005B74AE">
        <w:t xml:space="preserve"> latency inc</w:t>
      </w:r>
      <w:r w:rsidR="00876C43">
        <w:t>rease and 100%</w:t>
      </w:r>
      <w:r w:rsidRPr="005B74AE">
        <w:t xml:space="preserve"> overhead increase  due to the longer PDSCH transmission and reception time that is used to compensate the reduced PDSCH symbol number in a slot.  It is noted that there is no consensus on the power model of same slot scheduling.  </w:t>
      </w:r>
    </w:p>
    <w:p w:rsidR="00DA74BB" w:rsidRDefault="00DA74BB" w:rsidP="00CA0302">
      <w:pPr>
        <w:spacing w:after="0"/>
      </w:pPr>
    </w:p>
    <w:p w:rsidR="00DA74BB" w:rsidRDefault="00DA74BB" w:rsidP="00CA0302">
      <w:pPr>
        <w:spacing w:after="0"/>
      </w:pPr>
    </w:p>
    <w:p w:rsidR="00DA74BB" w:rsidRDefault="00DA74BB" w:rsidP="00CA0302">
      <w:pPr>
        <w:spacing w:after="0"/>
      </w:pPr>
    </w:p>
    <w:p w:rsidR="00BE5F62" w:rsidRDefault="00C5037C">
      <w:pPr>
        <w:pStyle w:val="af5"/>
        <w:numPr>
          <w:ilvl w:val="1"/>
          <w:numId w:val="58"/>
        </w:numPr>
        <w:overflowPunct/>
        <w:autoSpaceDE/>
        <w:autoSpaceDN/>
        <w:adjustRightInd/>
        <w:spacing w:after="0"/>
        <w:contextualSpacing w:val="0"/>
      </w:pPr>
      <w:r w:rsidRPr="0047510B">
        <w:t>Multi-slot scheduling</w:t>
      </w:r>
      <w:r>
        <w:t xml:space="preserve"> – PDCCH decoding in one slot (e.g., one DCI, multiple DCI) supports scheduled PDSCH/PUSCH transmission over multiple slots.     </w:t>
      </w:r>
    </w:p>
    <w:p w:rsidR="00312D22" w:rsidRDefault="00C5037C" w:rsidP="00312D22">
      <w:pPr>
        <w:pStyle w:val="af5"/>
        <w:numPr>
          <w:ilvl w:val="2"/>
          <w:numId w:val="60"/>
        </w:numPr>
        <w:overflowPunct/>
        <w:autoSpaceDE/>
        <w:autoSpaceDN/>
        <w:adjustRightInd/>
        <w:spacing w:after="0"/>
        <w:ind w:left="2444"/>
        <w:contextualSpacing w:val="0"/>
      </w:pPr>
      <w:r>
        <w:t xml:space="preserve">Achieving UE power consumption reduction by potentially skipping PDCCH monitoring at subsequent slots of PDSCH/PUSCH transmission.     </w:t>
      </w:r>
    </w:p>
    <w:p w:rsidR="00BE5F62" w:rsidRDefault="00BE5F62">
      <w:pPr>
        <w:spacing w:after="0"/>
        <w:ind w:left="2084"/>
      </w:pPr>
    </w:p>
    <w:p w:rsidR="00BE5F62" w:rsidRPr="00BE5F62" w:rsidRDefault="00BE5F62" w:rsidP="00BE5F62">
      <w:pPr>
        <w:spacing w:after="0"/>
        <w:ind w:left="360"/>
      </w:pPr>
    </w:p>
    <w:p w:rsidR="00BE5F62" w:rsidRPr="00BE5F62" w:rsidRDefault="00BE5F62" w:rsidP="00BE5F62">
      <w:pPr>
        <w:spacing w:after="0"/>
      </w:pPr>
    </w:p>
    <w:p w:rsidR="00BE5F62" w:rsidRPr="00BE5F62" w:rsidRDefault="00F73069" w:rsidP="00BE5F62">
      <w:pPr>
        <w:pStyle w:val="ab"/>
        <w:keepNext/>
        <w:jc w:val="center"/>
      </w:pPr>
      <w:r w:rsidRPr="00BE5F62">
        <w:t xml:space="preserve">Table </w:t>
      </w:r>
      <w:r w:rsidR="00626E2C" w:rsidRPr="00BE5F62">
        <w:fldChar w:fldCharType="begin"/>
      </w:r>
      <w:r w:rsidRPr="00BE5F62">
        <w:instrText xml:space="preserve"> SEQ Table \* ARABIC </w:instrText>
      </w:r>
      <w:r w:rsidR="00626E2C" w:rsidRPr="00BE5F62">
        <w:fldChar w:fldCharType="separate"/>
      </w:r>
      <w:r w:rsidR="0098133C">
        <w:rPr>
          <w:noProof/>
        </w:rPr>
        <w:t>5</w:t>
      </w:r>
      <w:r w:rsidR="00626E2C" w:rsidRPr="00BE5F62">
        <w:fldChar w:fldCharType="end"/>
      </w:r>
      <w:r w:rsidRPr="00BE5F62">
        <w:rPr>
          <w:noProof/>
        </w:rPr>
        <w:t>: Power saving scheme with multi-slot scheduling</w:t>
      </w:r>
    </w:p>
    <w:p w:rsidR="00C5037C" w:rsidRDefault="00C5037C" w:rsidP="00C5037C"/>
    <w:p w:rsidR="007256AC" w:rsidRDefault="007256AC" w:rsidP="00C5037C"/>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137"/>
        <w:gridCol w:w="900"/>
        <w:gridCol w:w="1440"/>
        <w:gridCol w:w="923"/>
        <w:gridCol w:w="810"/>
        <w:gridCol w:w="1620"/>
        <w:gridCol w:w="1350"/>
      </w:tblGrid>
      <w:tr w:rsidR="007A61A6" w:rsidTr="00A773FC">
        <w:tc>
          <w:tcPr>
            <w:tcW w:w="918" w:type="dxa"/>
            <w:tcBorders>
              <w:top w:val="single" w:sz="4" w:space="0" w:color="FFFFFF"/>
              <w:left w:val="single" w:sz="4" w:space="0" w:color="FFFFFF"/>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137"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23"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7A61A6" w:rsidRDefault="007A61A6" w:rsidP="00A773FC">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7A61A6" w:rsidTr="00A773FC">
        <w:tc>
          <w:tcPr>
            <w:tcW w:w="918" w:type="dxa"/>
            <w:tcBorders>
              <w:left w:val="single" w:sz="4" w:space="0" w:color="FFFFFF"/>
            </w:tcBorders>
            <w:shd w:val="clear" w:color="auto" w:fill="5B9BD5"/>
          </w:tcPr>
          <w:p w:rsidR="007A61A6" w:rsidRDefault="007A61A6" w:rsidP="00A773FC">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Samsung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_Ref535448808 \r \h  \* MERGEFORMAT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[34]</w:t>
            </w:r>
            <w:r w:rsidR="00626E2C">
              <w:rPr>
                <w:rFonts w:ascii="Times New Roman" w:hAnsi="Times New Roman"/>
                <w:b/>
                <w:bCs/>
                <w:i w:val="0"/>
                <w:color w:val="FFFFFF"/>
                <w:sz w:val="16"/>
                <w:szCs w:val="16"/>
              </w:rPr>
              <w:fldChar w:fldCharType="end"/>
            </w:r>
            <w:fldSimple w:instr=" REF _Ref1769904 \r \h  \* MERGEFORMAT ">
              <w:r>
                <w:rPr>
                  <w:rFonts w:ascii="Times New Roman" w:hAnsi="Times New Roman"/>
                  <w:b/>
                  <w:bCs/>
                  <w:i w:val="0"/>
                  <w:color w:val="FFFFFF"/>
                  <w:sz w:val="16"/>
                  <w:szCs w:val="16"/>
                </w:rPr>
                <w:t>[64]</w:t>
              </w:r>
            </w:fldSimple>
          </w:p>
        </w:tc>
        <w:tc>
          <w:tcPr>
            <w:tcW w:w="2137" w:type="dxa"/>
            <w:shd w:val="clear" w:color="auto" w:fill="DEEAF6"/>
          </w:tcPr>
          <w:p w:rsidR="007A61A6" w:rsidRPr="000A5547" w:rsidRDefault="007A61A6" w:rsidP="00A773FC">
            <w:pPr>
              <w:rPr>
                <w:sz w:val="16"/>
                <w:szCs w:val="16"/>
              </w:rPr>
            </w:pPr>
            <w:r w:rsidRPr="007150D0">
              <w:rPr>
                <w:sz w:val="16"/>
                <w:szCs w:val="16"/>
              </w:rPr>
              <w:t>Multi-slot scheduling: one PDCCH schedules at most N TBs across N consecutive slots.</w:t>
            </w:r>
          </w:p>
        </w:tc>
        <w:tc>
          <w:tcPr>
            <w:tcW w:w="900" w:type="dxa"/>
            <w:shd w:val="clear" w:color="auto" w:fill="DEEAF6"/>
          </w:tcPr>
          <w:p w:rsidR="007A61A6" w:rsidRPr="004867F4" w:rsidRDefault="007A61A6" w:rsidP="00A773FC">
            <w:pPr>
              <w:rPr>
                <w:sz w:val="16"/>
                <w:szCs w:val="16"/>
              </w:rPr>
            </w:pPr>
            <w:r>
              <w:rPr>
                <w:sz w:val="16"/>
                <w:szCs w:val="16"/>
              </w:rPr>
              <w:t>21.6% ~ 38.1%</w:t>
            </w:r>
          </w:p>
        </w:tc>
        <w:tc>
          <w:tcPr>
            <w:tcW w:w="1440" w:type="dxa"/>
            <w:shd w:val="clear" w:color="auto" w:fill="DEEAF6"/>
          </w:tcPr>
          <w:p w:rsidR="007A61A6" w:rsidRPr="000232BD" w:rsidRDefault="007A61A6" w:rsidP="00A773FC">
            <w:pPr>
              <w:rPr>
                <w:sz w:val="16"/>
                <w:szCs w:val="16"/>
              </w:rPr>
            </w:pPr>
            <w:r>
              <w:rPr>
                <w:sz w:val="16"/>
                <w:szCs w:val="16"/>
              </w:rPr>
              <w:t xml:space="preserve">#1: </w:t>
            </w:r>
            <w:r w:rsidRPr="000232BD">
              <w:rPr>
                <w:sz w:val="16"/>
                <w:szCs w:val="16"/>
              </w:rPr>
              <w:t>21.64%,</w:t>
            </w:r>
          </w:p>
          <w:p w:rsidR="007A61A6" w:rsidRPr="000232BD" w:rsidRDefault="007A61A6" w:rsidP="00A773FC">
            <w:pPr>
              <w:rPr>
                <w:sz w:val="16"/>
                <w:szCs w:val="16"/>
              </w:rPr>
            </w:pPr>
            <w:r>
              <w:rPr>
                <w:sz w:val="16"/>
                <w:szCs w:val="16"/>
              </w:rPr>
              <w:t xml:space="preserve">#2: </w:t>
            </w:r>
            <w:r w:rsidRPr="000232BD">
              <w:rPr>
                <w:sz w:val="16"/>
                <w:szCs w:val="16"/>
              </w:rPr>
              <w:t>32.28%,</w:t>
            </w:r>
          </w:p>
          <w:p w:rsidR="007A61A6" w:rsidRPr="000232BD" w:rsidRDefault="007A61A6" w:rsidP="00A773FC">
            <w:pPr>
              <w:rPr>
                <w:sz w:val="16"/>
                <w:szCs w:val="16"/>
              </w:rPr>
            </w:pPr>
            <w:r>
              <w:rPr>
                <w:sz w:val="16"/>
                <w:szCs w:val="16"/>
              </w:rPr>
              <w:t xml:space="preserve">#3: </w:t>
            </w:r>
            <w:r w:rsidRPr="000232BD">
              <w:rPr>
                <w:sz w:val="16"/>
                <w:szCs w:val="16"/>
              </w:rPr>
              <w:t>35.65%,</w:t>
            </w:r>
          </w:p>
          <w:p w:rsidR="007A61A6" w:rsidRPr="000232BD" w:rsidRDefault="007A61A6" w:rsidP="00A773FC">
            <w:pPr>
              <w:rPr>
                <w:sz w:val="16"/>
                <w:szCs w:val="16"/>
              </w:rPr>
            </w:pPr>
            <w:r>
              <w:rPr>
                <w:sz w:val="16"/>
                <w:szCs w:val="16"/>
              </w:rPr>
              <w:t xml:space="preserve">#4: </w:t>
            </w:r>
            <w:r w:rsidRPr="000232BD">
              <w:rPr>
                <w:sz w:val="16"/>
                <w:szCs w:val="16"/>
              </w:rPr>
              <w:t>37.25%,</w:t>
            </w:r>
          </w:p>
          <w:p w:rsidR="007A61A6" w:rsidRPr="000232BD" w:rsidRDefault="007A61A6" w:rsidP="00A773FC">
            <w:pPr>
              <w:rPr>
                <w:sz w:val="16"/>
                <w:szCs w:val="16"/>
              </w:rPr>
            </w:pPr>
            <w:r>
              <w:rPr>
                <w:sz w:val="16"/>
                <w:szCs w:val="16"/>
              </w:rPr>
              <w:t xml:space="preserve">#5: </w:t>
            </w:r>
            <w:r w:rsidRPr="000232BD">
              <w:rPr>
                <w:sz w:val="16"/>
                <w:szCs w:val="16"/>
              </w:rPr>
              <w:t>38.1%</w:t>
            </w:r>
          </w:p>
          <w:p w:rsidR="007A61A6" w:rsidRDefault="007A61A6" w:rsidP="00A773FC">
            <w:pPr>
              <w:rPr>
                <w:sz w:val="16"/>
                <w:szCs w:val="16"/>
              </w:rPr>
            </w:pPr>
          </w:p>
        </w:tc>
        <w:tc>
          <w:tcPr>
            <w:tcW w:w="923" w:type="dxa"/>
            <w:shd w:val="clear" w:color="auto" w:fill="DEEAF6"/>
          </w:tcPr>
          <w:p w:rsidR="007A61A6" w:rsidRDefault="007A61A6" w:rsidP="00A773FC">
            <w:pPr>
              <w:widowControl w:val="0"/>
              <w:spacing w:line="260" w:lineRule="auto"/>
              <w:rPr>
                <w:sz w:val="16"/>
                <w:szCs w:val="16"/>
                <w:lang w:eastAsia="zh-CN"/>
              </w:rPr>
            </w:pPr>
            <w:r>
              <w:rPr>
                <w:sz w:val="16"/>
                <w:szCs w:val="16"/>
                <w:lang w:eastAsia="zh-CN"/>
              </w:rPr>
              <w:t>#1: 1Gbps/0.81ms</w:t>
            </w:r>
          </w:p>
          <w:p w:rsidR="007A61A6" w:rsidRDefault="007A61A6" w:rsidP="00A773FC">
            <w:pPr>
              <w:widowControl w:val="0"/>
              <w:spacing w:line="260" w:lineRule="auto"/>
              <w:rPr>
                <w:sz w:val="16"/>
                <w:szCs w:val="16"/>
                <w:lang w:eastAsia="zh-CN"/>
              </w:rPr>
            </w:pPr>
            <w:r>
              <w:rPr>
                <w:sz w:val="16"/>
                <w:szCs w:val="16"/>
                <w:lang w:eastAsia="zh-CN"/>
              </w:rPr>
              <w:t>#2: 0.62Gbps/1.37ms</w:t>
            </w:r>
          </w:p>
          <w:p w:rsidR="007A61A6" w:rsidRDefault="007A61A6" w:rsidP="00A773FC">
            <w:pPr>
              <w:widowControl w:val="0"/>
              <w:spacing w:line="260" w:lineRule="auto"/>
              <w:rPr>
                <w:sz w:val="16"/>
                <w:szCs w:val="16"/>
                <w:lang w:eastAsia="zh-CN"/>
              </w:rPr>
            </w:pPr>
            <w:r>
              <w:rPr>
                <w:sz w:val="16"/>
                <w:szCs w:val="16"/>
                <w:lang w:eastAsia="zh-CN"/>
              </w:rPr>
              <w:t>#3: 0.45Gbps/1.54ms</w:t>
            </w:r>
          </w:p>
          <w:p w:rsidR="007A61A6" w:rsidRDefault="007A61A6" w:rsidP="00A773FC">
            <w:pPr>
              <w:widowControl w:val="0"/>
              <w:spacing w:line="260" w:lineRule="auto"/>
              <w:rPr>
                <w:sz w:val="16"/>
                <w:szCs w:val="16"/>
                <w:lang w:eastAsia="zh-CN"/>
              </w:rPr>
            </w:pPr>
            <w:r>
              <w:rPr>
                <w:sz w:val="16"/>
                <w:szCs w:val="16"/>
                <w:lang w:eastAsia="zh-CN"/>
              </w:rPr>
              <w:t xml:space="preserve">#4: 0.35Gbps/2.5ms </w:t>
            </w:r>
          </w:p>
          <w:p w:rsidR="007A61A6" w:rsidRDefault="007A61A6" w:rsidP="00A773FC">
            <w:pPr>
              <w:pStyle w:val="Comments"/>
              <w:rPr>
                <w:rFonts w:eastAsia="宋体"/>
                <w:i w:val="0"/>
                <w:sz w:val="16"/>
                <w:szCs w:val="16"/>
              </w:rPr>
            </w:pPr>
            <w:r>
              <w:rPr>
                <w:rFonts w:ascii="Times New Roman" w:eastAsia="宋体" w:hAnsi="Times New Roman"/>
                <w:i w:val="0"/>
                <w:sz w:val="16"/>
                <w:szCs w:val="16"/>
                <w:lang w:eastAsia="zh-CN"/>
              </w:rPr>
              <w:t>#5: 0.28Gbps/3.06ms</w:t>
            </w:r>
          </w:p>
        </w:tc>
        <w:tc>
          <w:tcPr>
            <w:tcW w:w="810" w:type="dxa"/>
            <w:shd w:val="clear" w:color="auto" w:fill="DEEAF6"/>
          </w:tcPr>
          <w:p w:rsidR="007A61A6" w:rsidRDefault="007A61A6" w:rsidP="00A773FC">
            <w:pPr>
              <w:rPr>
                <w:sz w:val="16"/>
                <w:szCs w:val="16"/>
              </w:rPr>
            </w:pPr>
            <w:r>
              <w:rPr>
                <w:sz w:val="16"/>
                <w:szCs w:val="16"/>
              </w:rPr>
              <w:t>no</w:t>
            </w:r>
          </w:p>
        </w:tc>
        <w:tc>
          <w:tcPr>
            <w:tcW w:w="1620" w:type="dxa"/>
            <w:shd w:val="clear" w:color="auto" w:fill="DEEAF6"/>
          </w:tcPr>
          <w:p w:rsidR="007A61A6" w:rsidRDefault="007A61A6" w:rsidP="00A773FC">
            <w:pPr>
              <w:rPr>
                <w:sz w:val="16"/>
                <w:szCs w:val="16"/>
                <w:lang w:eastAsia="zh-CN"/>
              </w:rPr>
            </w:pPr>
            <w:r>
              <w:rPr>
                <w:sz w:val="16"/>
                <w:szCs w:val="16"/>
                <w:lang w:eastAsia="zh-CN"/>
              </w:rPr>
              <w:t>Numerical simulation</w:t>
            </w:r>
          </w:p>
          <w:p w:rsidR="007A61A6" w:rsidRDefault="007A61A6" w:rsidP="00A773FC">
            <w:pPr>
              <w:rPr>
                <w:sz w:val="16"/>
                <w:szCs w:val="16"/>
                <w:lang w:eastAsia="zh-CN"/>
              </w:rPr>
            </w:pPr>
            <w:r>
              <w:rPr>
                <w:sz w:val="16"/>
                <w:szCs w:val="16"/>
                <w:lang w:eastAsia="zh-CN"/>
              </w:rPr>
              <w:t xml:space="preserve">No C-DRX, </w:t>
            </w:r>
          </w:p>
          <w:p w:rsidR="007A61A6" w:rsidRDefault="007A61A6" w:rsidP="00A773FC">
            <w:pPr>
              <w:rPr>
                <w:sz w:val="16"/>
                <w:szCs w:val="16"/>
                <w:lang w:eastAsia="zh-CN"/>
              </w:rPr>
            </w:pPr>
            <w:r>
              <w:rPr>
                <w:sz w:val="16"/>
                <w:szCs w:val="16"/>
                <w:lang w:eastAsia="zh-CN"/>
              </w:rPr>
              <w:t>FTP3 traffic model with mean of inter packet arrivals = 4ms</w:t>
            </w:r>
          </w:p>
          <w:p w:rsidR="007A61A6" w:rsidRDefault="007A61A6" w:rsidP="00A773FC">
            <w:pPr>
              <w:widowControl w:val="0"/>
              <w:spacing w:line="260" w:lineRule="auto"/>
              <w:rPr>
                <w:sz w:val="16"/>
                <w:szCs w:val="16"/>
              </w:rPr>
            </w:pPr>
            <w:r>
              <w:rPr>
                <w:sz w:val="16"/>
                <w:szCs w:val="16"/>
              </w:rPr>
              <w:t>Maximum schedulable slots, F, and PDCCH monitoring periodicity T, (F,T):</w:t>
            </w:r>
          </w:p>
          <w:p w:rsidR="007A61A6" w:rsidRDefault="007A61A6" w:rsidP="00A773FC">
            <w:pPr>
              <w:widowControl w:val="0"/>
              <w:spacing w:line="260" w:lineRule="auto"/>
              <w:rPr>
                <w:sz w:val="16"/>
                <w:szCs w:val="16"/>
              </w:rPr>
            </w:pPr>
            <w:r>
              <w:rPr>
                <w:sz w:val="16"/>
                <w:szCs w:val="16"/>
              </w:rPr>
              <w:t>Case #1: (2, 1ms)</w:t>
            </w:r>
          </w:p>
          <w:p w:rsidR="007A61A6" w:rsidRDefault="007A61A6" w:rsidP="00A773FC">
            <w:pPr>
              <w:widowControl w:val="0"/>
              <w:spacing w:line="260" w:lineRule="auto"/>
              <w:rPr>
                <w:sz w:val="16"/>
                <w:szCs w:val="16"/>
              </w:rPr>
            </w:pPr>
            <w:r>
              <w:rPr>
                <w:sz w:val="16"/>
                <w:szCs w:val="16"/>
              </w:rPr>
              <w:t>Case #2: (4, 2ms)</w:t>
            </w:r>
          </w:p>
          <w:p w:rsidR="007A61A6" w:rsidRDefault="007A61A6" w:rsidP="00A773FC">
            <w:pPr>
              <w:widowControl w:val="0"/>
              <w:spacing w:line="260" w:lineRule="auto"/>
              <w:rPr>
                <w:sz w:val="16"/>
                <w:szCs w:val="16"/>
              </w:rPr>
            </w:pPr>
            <w:r>
              <w:rPr>
                <w:sz w:val="16"/>
                <w:szCs w:val="16"/>
              </w:rPr>
              <w:t>Case #3: (6, 3ms)</w:t>
            </w:r>
          </w:p>
          <w:p w:rsidR="007A61A6" w:rsidRDefault="007A61A6" w:rsidP="00A773FC">
            <w:pPr>
              <w:widowControl w:val="0"/>
              <w:spacing w:line="260" w:lineRule="auto"/>
              <w:rPr>
                <w:sz w:val="16"/>
                <w:szCs w:val="16"/>
                <w:lang w:eastAsia="zh-CN"/>
              </w:rPr>
            </w:pPr>
            <w:r>
              <w:rPr>
                <w:sz w:val="16"/>
                <w:szCs w:val="16"/>
              </w:rPr>
              <w:t>Case #4: (8, 4ms)</w:t>
            </w:r>
          </w:p>
          <w:p w:rsidR="007A61A6" w:rsidRDefault="007A61A6" w:rsidP="00A773FC">
            <w:pPr>
              <w:rPr>
                <w:sz w:val="16"/>
                <w:szCs w:val="16"/>
              </w:rPr>
            </w:pPr>
            <w:r>
              <w:rPr>
                <w:sz w:val="16"/>
                <w:szCs w:val="16"/>
                <w:lang w:eastAsia="zh-CN"/>
              </w:rPr>
              <w:t>Case #5: (10, 5ms)</w:t>
            </w:r>
          </w:p>
        </w:tc>
        <w:tc>
          <w:tcPr>
            <w:tcW w:w="1350" w:type="dxa"/>
            <w:shd w:val="clear" w:color="auto" w:fill="DEEAF6"/>
          </w:tcPr>
          <w:p w:rsidR="007A61A6" w:rsidRDefault="007A61A6" w:rsidP="00A773FC">
            <w:pPr>
              <w:rPr>
                <w:sz w:val="16"/>
                <w:szCs w:val="16"/>
              </w:rPr>
            </w:pPr>
            <w:r>
              <w:rPr>
                <w:sz w:val="16"/>
                <w:szCs w:val="16"/>
              </w:rPr>
              <w:t>The results shown also reflect combination with reduced PDCCH monitoring to balance the throughput.</w:t>
            </w:r>
          </w:p>
          <w:p w:rsidR="007A61A6" w:rsidRDefault="007A61A6" w:rsidP="00A773FC">
            <w:pPr>
              <w:rPr>
                <w:color w:val="000000" w:themeColor="text1"/>
                <w:sz w:val="16"/>
                <w:szCs w:val="16"/>
                <w:lang w:eastAsia="zh-CN"/>
              </w:rPr>
            </w:pPr>
            <w:r>
              <w:rPr>
                <w:color w:val="000000" w:themeColor="text1"/>
                <w:sz w:val="16"/>
                <w:szCs w:val="16"/>
                <w:lang w:eastAsia="zh-CN"/>
              </w:rPr>
              <w:t xml:space="preserve">Single UE. </w:t>
            </w:r>
          </w:p>
          <w:p w:rsidR="007A61A6" w:rsidRDefault="007A61A6" w:rsidP="00A773FC">
            <w:pPr>
              <w:rPr>
                <w:sz w:val="16"/>
                <w:szCs w:val="16"/>
              </w:rPr>
            </w:pPr>
            <w:r>
              <w:rPr>
                <w:color w:val="000000" w:themeColor="text1"/>
                <w:sz w:val="16"/>
                <w:szCs w:val="16"/>
                <w:lang w:eastAsia="zh-CN"/>
              </w:rPr>
              <w:t>One PDSCH over 10 symbols in one slot is capable of carrying 868584 information bits.</w:t>
            </w:r>
          </w:p>
        </w:tc>
      </w:tr>
      <w:tr w:rsidR="007A61A6" w:rsidRPr="00322A50" w:rsidTr="00A773FC">
        <w:tc>
          <w:tcPr>
            <w:tcW w:w="918" w:type="dxa"/>
            <w:tcBorders>
              <w:top w:val="single" w:sz="4" w:space="0" w:color="FFFFFF"/>
              <w:left w:val="single" w:sz="4" w:space="0" w:color="FFFFFF"/>
              <w:bottom w:val="single" w:sz="4" w:space="0" w:color="FFFFFF"/>
            </w:tcBorders>
            <w:shd w:val="clear" w:color="auto" w:fill="5B9BD5"/>
          </w:tcPr>
          <w:p w:rsidR="007A61A6" w:rsidRDefault="007A61A6" w:rsidP="00A773FC">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ZTE</w:t>
            </w:r>
            <w:r w:rsidR="00626E2C">
              <w:rPr>
                <w:rFonts w:ascii="Times New Roman" w:hAnsi="Times New Roman"/>
                <w:b/>
                <w:bCs/>
                <w:i w:val="0"/>
                <w:color w:val="FF0000"/>
                <w:sz w:val="16"/>
                <w:szCs w:val="16"/>
              </w:rPr>
              <w:fldChar w:fldCharType="begin"/>
            </w:r>
            <w:r w:rsidR="00155DD2">
              <w:rPr>
                <w:rFonts w:ascii="Times New Roman" w:hAnsi="Times New Roman"/>
                <w:b/>
                <w:bCs/>
                <w:i w:val="0"/>
                <w:color w:val="FF0000"/>
                <w:sz w:val="16"/>
                <w:szCs w:val="16"/>
              </w:rPr>
              <w:instrText xml:space="preserve"> REF _Ref2679240 \r \h </w:instrText>
            </w:r>
            <w:r w:rsidR="00626E2C">
              <w:rPr>
                <w:rFonts w:ascii="Times New Roman" w:hAnsi="Times New Roman"/>
                <w:b/>
                <w:bCs/>
                <w:i w:val="0"/>
                <w:color w:val="FF0000"/>
                <w:sz w:val="16"/>
                <w:szCs w:val="16"/>
              </w:rPr>
            </w:r>
            <w:r w:rsidR="00626E2C">
              <w:rPr>
                <w:rFonts w:ascii="Times New Roman" w:hAnsi="Times New Roman"/>
                <w:b/>
                <w:bCs/>
                <w:i w:val="0"/>
                <w:color w:val="FF0000"/>
                <w:sz w:val="16"/>
                <w:szCs w:val="16"/>
              </w:rPr>
              <w:fldChar w:fldCharType="separate"/>
            </w:r>
            <w:r w:rsidR="00155DD2">
              <w:rPr>
                <w:rFonts w:ascii="Times New Roman" w:hAnsi="Times New Roman"/>
                <w:b/>
                <w:bCs/>
                <w:i w:val="0"/>
                <w:color w:val="FF0000"/>
                <w:sz w:val="16"/>
                <w:szCs w:val="16"/>
              </w:rPr>
              <w:t>[76]</w:t>
            </w:r>
            <w:r w:rsidR="00626E2C">
              <w:rPr>
                <w:rFonts w:ascii="Times New Roman" w:hAnsi="Times New Roman"/>
                <w:b/>
                <w:bCs/>
                <w:i w:val="0"/>
                <w:color w:val="FF0000"/>
                <w:sz w:val="16"/>
                <w:szCs w:val="16"/>
              </w:rPr>
              <w:fldChar w:fldCharType="end"/>
            </w:r>
          </w:p>
        </w:tc>
        <w:tc>
          <w:tcPr>
            <w:tcW w:w="2137" w:type="dxa"/>
            <w:shd w:val="clear" w:color="auto" w:fill="BDD6EE"/>
          </w:tcPr>
          <w:p w:rsidR="007A61A6" w:rsidRPr="004867F4" w:rsidRDefault="007A61A6" w:rsidP="00A773FC">
            <w:pPr>
              <w:pStyle w:val="Comments"/>
              <w:rPr>
                <w:rFonts w:ascii="Times New Roman" w:hAnsi="Times New Roman"/>
                <w:i w:val="0"/>
                <w:sz w:val="16"/>
                <w:szCs w:val="16"/>
              </w:rPr>
            </w:pPr>
            <w:r w:rsidRPr="004867F4">
              <w:rPr>
                <w:rFonts w:ascii="Times New Roman" w:eastAsia="宋体" w:hAnsi="Times New Roman"/>
                <w:i w:val="0"/>
                <w:sz w:val="16"/>
                <w:szCs w:val="16"/>
              </w:rPr>
              <w:t>Multi-slot scheduling</w:t>
            </w:r>
            <w:r>
              <w:rPr>
                <w:rStyle w:val="af1"/>
                <w:rFonts w:ascii="Times New Roman" w:eastAsia="宋体" w:hAnsi="Times New Roman"/>
                <w:i w:val="0"/>
                <w:lang w:eastAsia="zh-CN"/>
              </w:rPr>
              <w:t xml:space="preserve">: One PDCCH schedules 2\3\4 TBs across 2\3\4 consecutive slots, monitor PDCCH at each slot except the slots with PDSCH </w:t>
            </w:r>
            <w:r>
              <w:rPr>
                <w:rStyle w:val="af1"/>
                <w:rFonts w:ascii="Times New Roman" w:hAnsi="Times New Roman"/>
                <w:i w:val="0"/>
                <w:lang w:eastAsia="zh-CN"/>
              </w:rPr>
              <w:t>transmission</w:t>
            </w:r>
            <w:r>
              <w:rPr>
                <w:rStyle w:val="af1"/>
                <w:rFonts w:ascii="Times New Roman" w:eastAsia="宋体" w:hAnsi="Times New Roman"/>
                <w:i w:val="0"/>
                <w:lang w:eastAsia="zh-CN"/>
              </w:rPr>
              <w:t>.</w:t>
            </w:r>
          </w:p>
        </w:tc>
        <w:tc>
          <w:tcPr>
            <w:tcW w:w="900" w:type="dxa"/>
            <w:shd w:val="clear" w:color="auto" w:fill="BDD6EE"/>
          </w:tcPr>
          <w:p w:rsidR="007A61A6" w:rsidRPr="004867F4" w:rsidRDefault="007A61A6" w:rsidP="00A773FC">
            <w:pPr>
              <w:pStyle w:val="Comments"/>
              <w:rPr>
                <w:rFonts w:ascii="Times New Roman" w:hAnsi="Times New Roman"/>
                <w:i w:val="0"/>
                <w:sz w:val="16"/>
                <w:szCs w:val="16"/>
              </w:rPr>
            </w:pPr>
            <w:r w:rsidRPr="004867F4">
              <w:rPr>
                <w:rFonts w:ascii="Times New Roman" w:eastAsia="宋体" w:hAnsi="Times New Roman"/>
                <w:i w:val="0"/>
                <w:sz w:val="16"/>
                <w:szCs w:val="16"/>
              </w:rPr>
              <w:t>0.65%-1.9%</w:t>
            </w:r>
          </w:p>
        </w:tc>
        <w:tc>
          <w:tcPr>
            <w:tcW w:w="1440" w:type="dxa"/>
            <w:shd w:val="clear" w:color="auto" w:fill="BDD6EE"/>
          </w:tcPr>
          <w:p w:rsidR="007A61A6" w:rsidRPr="004867F4" w:rsidRDefault="007A61A6" w:rsidP="00A773FC">
            <w:pPr>
              <w:pStyle w:val="Comments"/>
              <w:rPr>
                <w:rFonts w:ascii="Times New Roman" w:hAnsi="Times New Roman"/>
                <w:i w:val="0"/>
                <w:sz w:val="16"/>
                <w:szCs w:val="16"/>
              </w:rPr>
            </w:pPr>
          </w:p>
        </w:tc>
        <w:tc>
          <w:tcPr>
            <w:tcW w:w="923" w:type="dxa"/>
            <w:shd w:val="clear" w:color="auto" w:fill="BDD6EE"/>
          </w:tcPr>
          <w:p w:rsidR="007A61A6" w:rsidRPr="004867F4" w:rsidRDefault="007A61A6" w:rsidP="00A773FC">
            <w:pPr>
              <w:pStyle w:val="Comments"/>
              <w:rPr>
                <w:rFonts w:ascii="Times New Roman" w:hAnsi="Times New Roman"/>
                <w:i w:val="0"/>
                <w:sz w:val="16"/>
                <w:szCs w:val="16"/>
              </w:rPr>
            </w:pPr>
          </w:p>
        </w:tc>
        <w:tc>
          <w:tcPr>
            <w:tcW w:w="810" w:type="dxa"/>
            <w:shd w:val="clear" w:color="auto" w:fill="BDD6EE"/>
          </w:tcPr>
          <w:p w:rsidR="007A61A6" w:rsidRPr="004867F4" w:rsidRDefault="007A61A6" w:rsidP="00A773FC">
            <w:pPr>
              <w:pStyle w:val="Comments"/>
              <w:rPr>
                <w:rFonts w:ascii="Times New Roman" w:hAnsi="Times New Roman"/>
                <w:i w:val="0"/>
                <w:sz w:val="16"/>
                <w:szCs w:val="16"/>
              </w:rPr>
            </w:pPr>
          </w:p>
        </w:tc>
        <w:tc>
          <w:tcPr>
            <w:tcW w:w="1620" w:type="dxa"/>
            <w:shd w:val="clear" w:color="auto" w:fill="BDD6EE"/>
            <w:vAlign w:val="center"/>
          </w:tcPr>
          <w:p w:rsidR="007A61A6" w:rsidRDefault="007A61A6" w:rsidP="00A773FC">
            <w:pPr>
              <w:pStyle w:val="Comments"/>
              <w:rPr>
                <w:rFonts w:ascii="Times New Roman" w:eastAsia="宋体" w:hAnsi="Times New Roman"/>
                <w:i w:val="0"/>
                <w:color w:val="FF0000"/>
                <w:sz w:val="16"/>
                <w:szCs w:val="16"/>
                <w:lang w:eastAsia="zh-CN"/>
              </w:rPr>
            </w:pPr>
            <w:r>
              <w:rPr>
                <w:rFonts w:ascii="Times New Roman" w:hAnsi="Times New Roman"/>
                <w:i w:val="0"/>
                <w:sz w:val="16"/>
                <w:szCs w:val="20"/>
                <w:lang w:eastAsia="zh-CN"/>
              </w:rPr>
              <w:t>Numerical</w:t>
            </w:r>
            <w:r>
              <w:rPr>
                <w:rFonts w:ascii="Times New Roman" w:hAnsi="Times New Roman"/>
                <w:i w:val="0"/>
                <w:sz w:val="16"/>
                <w:szCs w:val="20"/>
                <w:lang w:val="en-US" w:eastAsia="zh-CN"/>
              </w:rPr>
              <w:t xml:space="preserve"> </w:t>
            </w:r>
            <w:r>
              <w:rPr>
                <w:rFonts w:ascii="Times New Roman" w:hAnsi="Times New Roman"/>
                <w:i w:val="0"/>
                <w:sz w:val="16"/>
                <w:szCs w:val="20"/>
                <w:lang w:eastAsia="zh-CN"/>
              </w:rPr>
              <w:t>simulation;</w:t>
            </w:r>
          </w:p>
          <w:p w:rsidR="007A61A6" w:rsidRPr="00F26B4E" w:rsidRDefault="007A61A6" w:rsidP="007A61A6">
            <w:pPr>
              <w:pStyle w:val="Comments"/>
              <w:numPr>
                <w:ilvl w:val="0"/>
                <w:numId w:val="90"/>
              </w:numPr>
              <w:spacing w:line="256" w:lineRule="auto"/>
              <w:rPr>
                <w:rFonts w:ascii="Times New Roman" w:eastAsia="宋体" w:hAnsi="Times New Roman"/>
                <w:i w:val="0"/>
                <w:sz w:val="16"/>
                <w:szCs w:val="16"/>
                <w:lang w:val="en-US" w:eastAsia="zh-CN"/>
              </w:rPr>
            </w:pPr>
            <w:r w:rsidRPr="00322A50">
              <w:rPr>
                <w:rFonts w:ascii="Times New Roman" w:eastAsia="宋体" w:hAnsi="Times New Roman"/>
                <w:i w:val="0"/>
                <w:sz w:val="16"/>
                <w:szCs w:val="16"/>
                <w:lang w:eastAsia="zh-CN"/>
              </w:rPr>
              <w:t xml:space="preserve">DRX </w:t>
            </w:r>
            <w:proofErr w:type="spellStart"/>
            <w:r w:rsidRPr="00322A50">
              <w:rPr>
                <w:rFonts w:ascii="Times New Roman" w:eastAsia="宋体" w:hAnsi="Times New Roman"/>
                <w:i w:val="0"/>
                <w:sz w:val="16"/>
                <w:szCs w:val="16"/>
                <w:lang w:eastAsia="zh-CN"/>
              </w:rPr>
              <w:t>config</w:t>
            </w:r>
            <w:proofErr w:type="spellEnd"/>
            <w:r w:rsidRPr="00322A50">
              <w:rPr>
                <w:rFonts w:ascii="Times New Roman" w:eastAsia="宋体" w:hAnsi="Times New Roman"/>
                <w:i w:val="0"/>
                <w:sz w:val="16"/>
                <w:szCs w:val="16"/>
                <w:lang w:eastAsia="zh-CN"/>
              </w:rPr>
              <w:t xml:space="preserve"> (160</w:t>
            </w:r>
            <w:r w:rsidRPr="00F26B4E">
              <w:rPr>
                <w:rFonts w:ascii="Times New Roman" w:eastAsia="宋体" w:hAnsi="Times New Roman"/>
                <w:i w:val="0"/>
                <w:sz w:val="16"/>
                <w:szCs w:val="16"/>
                <w:lang w:eastAsia="zh-CN"/>
              </w:rPr>
              <w:t>,</w:t>
            </w:r>
            <w:r w:rsidRPr="00322A50">
              <w:rPr>
                <w:rFonts w:ascii="Times New Roman" w:eastAsia="宋体" w:hAnsi="Times New Roman"/>
                <w:i w:val="0"/>
                <w:sz w:val="16"/>
                <w:szCs w:val="16"/>
                <w:lang w:eastAsia="zh-CN"/>
              </w:rPr>
              <w:t>100</w:t>
            </w:r>
            <w:r w:rsidRPr="00F26B4E">
              <w:rPr>
                <w:rFonts w:ascii="Times New Roman" w:eastAsia="宋体" w:hAnsi="Times New Roman"/>
                <w:i w:val="0"/>
                <w:sz w:val="16"/>
                <w:szCs w:val="16"/>
                <w:lang w:eastAsia="zh-CN"/>
              </w:rPr>
              <w:t>,</w:t>
            </w:r>
            <w:r w:rsidRPr="00322A50">
              <w:rPr>
                <w:rFonts w:ascii="Times New Roman" w:eastAsia="宋体" w:hAnsi="Times New Roman"/>
                <w:i w:val="0"/>
                <w:sz w:val="16"/>
                <w:szCs w:val="16"/>
                <w:lang w:eastAsia="zh-CN"/>
              </w:rPr>
              <w:t>8)</w:t>
            </w:r>
            <w:r w:rsidRPr="00F26B4E">
              <w:rPr>
                <w:rFonts w:ascii="Times New Roman" w:eastAsia="宋体" w:hAnsi="Times New Roman"/>
                <w:i w:val="0"/>
                <w:sz w:val="16"/>
                <w:szCs w:val="16"/>
                <w:lang w:val="en-US" w:eastAsia="zh-CN"/>
              </w:rPr>
              <w:t>;</w:t>
            </w:r>
          </w:p>
          <w:p w:rsidR="007A61A6" w:rsidRPr="004867F4" w:rsidRDefault="007A61A6" w:rsidP="00A773FC">
            <w:pPr>
              <w:pStyle w:val="Comments"/>
              <w:rPr>
                <w:rFonts w:ascii="Times New Roman" w:hAnsi="Times New Roman"/>
                <w:i w:val="0"/>
                <w:sz w:val="16"/>
                <w:szCs w:val="16"/>
              </w:rPr>
            </w:pPr>
          </w:p>
        </w:tc>
        <w:tc>
          <w:tcPr>
            <w:tcW w:w="1350" w:type="dxa"/>
            <w:shd w:val="clear" w:color="auto" w:fill="BDD6EE"/>
          </w:tcPr>
          <w:p w:rsidR="007A61A6" w:rsidRDefault="007A61A6" w:rsidP="00A773FC">
            <w:pPr>
              <w:rPr>
                <w:rFonts w:asciiTheme="minorHAnsi" w:eastAsiaTheme="minorHAnsi" w:hAnsiTheme="minorHAnsi"/>
                <w:sz w:val="16"/>
                <w:szCs w:val="16"/>
                <w:lang w:eastAsia="zh-CN"/>
              </w:rPr>
            </w:pPr>
            <w:r>
              <w:rPr>
                <w:rStyle w:val="af1"/>
                <w:lang w:eastAsia="zh-CN"/>
              </w:rPr>
              <w:t>Monitor PDCCH at each slot except the slots with PDSCH transmission.</w:t>
            </w:r>
          </w:p>
          <w:p w:rsidR="007A61A6" w:rsidRDefault="007A61A6" w:rsidP="00A773FC">
            <w:pPr>
              <w:rPr>
                <w:sz w:val="16"/>
                <w:szCs w:val="16"/>
                <w:lang w:eastAsia="zh-CN"/>
              </w:rPr>
            </w:pPr>
            <w:r>
              <w:rPr>
                <w:sz w:val="16"/>
                <w:szCs w:val="16"/>
                <w:lang w:eastAsia="zh-CN"/>
              </w:rPr>
              <w:t xml:space="preserve">Peak throughput: 10-symbol PDSCH in one slot, 100MHz BWP. </w:t>
            </w:r>
          </w:p>
          <w:p w:rsidR="007A61A6" w:rsidRPr="00322A50" w:rsidRDefault="007A61A6" w:rsidP="00A773FC">
            <w:pPr>
              <w:rPr>
                <w:sz w:val="16"/>
                <w:szCs w:val="16"/>
                <w:lang w:eastAsia="zh-CN"/>
              </w:rPr>
            </w:pPr>
            <w:r w:rsidRPr="00322A50">
              <w:rPr>
                <w:sz w:val="16"/>
                <w:szCs w:val="16"/>
                <w:lang w:eastAsia="zh-CN"/>
              </w:rPr>
              <w:t xml:space="preserve">No UL. </w:t>
            </w:r>
          </w:p>
          <w:p w:rsidR="007A61A6" w:rsidRPr="00322A50" w:rsidRDefault="007A61A6" w:rsidP="00A773FC">
            <w:pPr>
              <w:rPr>
                <w:i/>
                <w:color w:val="000000"/>
                <w:sz w:val="14"/>
                <w:szCs w:val="14"/>
                <w:shd w:val="clear" w:color="auto" w:fill="FFFFFF"/>
              </w:rPr>
            </w:pPr>
            <w:r w:rsidRPr="00322A50">
              <w:rPr>
                <w:sz w:val="16"/>
                <w:szCs w:val="16"/>
                <w:lang w:eastAsia="zh-CN"/>
              </w:rPr>
              <w:lastRenderedPageBreak/>
              <w:t>Single UE. </w:t>
            </w:r>
          </w:p>
        </w:tc>
      </w:tr>
    </w:tbl>
    <w:p w:rsidR="007A61A6" w:rsidRDefault="007A61A6" w:rsidP="00C5037C"/>
    <w:p w:rsidR="00DA74BB" w:rsidRPr="001E0500" w:rsidRDefault="00DA74BB" w:rsidP="00DA74BB">
      <w:pPr>
        <w:pStyle w:val="af0"/>
        <w:overflowPunct w:val="0"/>
        <w:autoSpaceDE w:val="0"/>
        <w:autoSpaceDN w:val="0"/>
        <w:adjustRightInd w:val="0"/>
        <w:spacing w:after="120"/>
        <w:textAlignment w:val="baseline"/>
        <w:rPr>
          <w:rFonts w:eastAsia="DengXian"/>
          <w:lang w:eastAsia="zh-CN"/>
        </w:rPr>
      </w:pPr>
      <w:r w:rsidRPr="001E0500">
        <w:rPr>
          <w:rFonts w:eastAsia="DengXian"/>
          <w:lang w:eastAsia="zh-CN"/>
        </w:rPr>
        <w:t>Observation:</w:t>
      </w:r>
    </w:p>
    <w:p w:rsidR="00DA74BB" w:rsidRDefault="00DA74BB" w:rsidP="00C5037C">
      <w:r w:rsidRPr="00DA74BB">
        <w:t>For the power saving schemes with multi-s</w:t>
      </w:r>
      <w:r w:rsidR="005E3B2E">
        <w:t>lot scheduling, 21.6% - 38.1% power saving gain and 30-70%</w:t>
      </w:r>
      <w:r w:rsidRPr="00DA74BB">
        <w:t xml:space="preserve"> UPT degradation are shown in combination of PDCCH monitoring redu</w:t>
      </w:r>
      <w:r w:rsidR="005E3B2E">
        <w:t xml:space="preserve">ction.  The other source shows </w:t>
      </w:r>
      <w:r w:rsidRPr="00DA74BB">
        <w:t>0.65%</w:t>
      </w:r>
      <w:r w:rsidR="005E3B2E">
        <w:t xml:space="preserve"> - 1.9%</w:t>
      </w:r>
      <w:r w:rsidRPr="00DA74BB">
        <w:t xml:space="preserve"> power saving gain.</w:t>
      </w:r>
    </w:p>
    <w:p w:rsidR="00DA74BB" w:rsidRPr="00C5037C" w:rsidRDefault="00DA74BB" w:rsidP="00C5037C"/>
    <w:p w:rsidR="00607367" w:rsidRDefault="00866883" w:rsidP="00AB6A69">
      <w:pPr>
        <w:pStyle w:val="3"/>
        <w:numPr>
          <w:ilvl w:val="2"/>
          <w:numId w:val="6"/>
        </w:numPr>
      </w:pPr>
      <w:bookmarkStart w:id="95" w:name="_Toc3277489"/>
      <w:r>
        <w:t>Adaptation to</w:t>
      </w:r>
      <w:r w:rsidR="00C83792">
        <w:t xml:space="preserve"> number of antenna</w:t>
      </w:r>
      <w:bookmarkEnd w:id="95"/>
      <w:r w:rsidR="00C83792">
        <w:t xml:space="preserve"> </w:t>
      </w:r>
    </w:p>
    <w:p w:rsidR="007A61A6" w:rsidRPr="000A6C4F" w:rsidRDefault="00423B49" w:rsidP="007A61A6">
      <w:pPr>
        <w:pStyle w:val="ab"/>
        <w:keepNext/>
        <w:rPr>
          <w:b w:val="0"/>
        </w:rPr>
      </w:pPr>
      <w:r w:rsidRPr="007A61A6">
        <w:rPr>
          <w:b w:val="0"/>
        </w:rPr>
        <w:t xml:space="preserve">The UE power saving schemes with UE adaptation to the traffic is to reduce the </w:t>
      </w:r>
      <w:r w:rsidR="007A61A6">
        <w:rPr>
          <w:b w:val="0"/>
        </w:rPr>
        <w:t xml:space="preserve">maximum </w:t>
      </w:r>
      <w:r w:rsidRPr="007A61A6">
        <w:rPr>
          <w:b w:val="0"/>
        </w:rPr>
        <w:t>number of antenna/panels or MIMO layers</w:t>
      </w:r>
      <w:r w:rsidR="00886262" w:rsidRPr="007A61A6">
        <w:rPr>
          <w:b w:val="0"/>
        </w:rPr>
        <w:t xml:space="preserve"> indicated by the network semi-statically or dynamically to achieve the UE power saving. </w:t>
      </w:r>
      <w:r w:rsidR="00626E2C" w:rsidRPr="00626E2C">
        <w:rPr>
          <w:b w:val="0"/>
        </w:rPr>
        <w:t>This may be done with potential UE assistance information. The dynamic approach may also be associated with a transition time, a timer, etc.</w:t>
      </w:r>
    </w:p>
    <w:p w:rsidR="007A61A6" w:rsidRPr="007A61A6" w:rsidRDefault="007A61A6" w:rsidP="007A61A6">
      <w:pPr>
        <w:pStyle w:val="ab"/>
        <w:keepNext/>
        <w:rPr>
          <w:b w:val="0"/>
        </w:rPr>
      </w:pPr>
    </w:p>
    <w:p w:rsidR="007A61A6" w:rsidRDefault="007A61A6" w:rsidP="007A61A6"/>
    <w:p w:rsidR="007A61A6" w:rsidRPr="007A61A6" w:rsidRDefault="007A61A6" w:rsidP="007A61A6"/>
    <w:p w:rsidR="00BE5F62" w:rsidRPr="007A61A6" w:rsidRDefault="00F73069" w:rsidP="007A61A6">
      <w:pPr>
        <w:pStyle w:val="ab"/>
        <w:keepNext/>
        <w:jc w:val="center"/>
        <w:rPr>
          <w:b w:val="0"/>
        </w:rPr>
      </w:pPr>
      <w:r w:rsidRPr="007A61A6">
        <w:rPr>
          <w:b w:val="0"/>
        </w:rPr>
        <w:t xml:space="preserve">Table </w:t>
      </w:r>
      <w:r w:rsidR="00626E2C" w:rsidRPr="007A61A6">
        <w:rPr>
          <w:b w:val="0"/>
        </w:rPr>
        <w:fldChar w:fldCharType="begin"/>
      </w:r>
      <w:r w:rsidRPr="007A61A6">
        <w:rPr>
          <w:b w:val="0"/>
        </w:rPr>
        <w:instrText xml:space="preserve"> SEQ Table \* ARABIC </w:instrText>
      </w:r>
      <w:r w:rsidR="00626E2C" w:rsidRPr="007A61A6">
        <w:rPr>
          <w:b w:val="0"/>
        </w:rPr>
        <w:fldChar w:fldCharType="separate"/>
      </w:r>
      <w:r w:rsidR="0098133C">
        <w:rPr>
          <w:b w:val="0"/>
          <w:noProof/>
        </w:rPr>
        <w:t>6</w:t>
      </w:r>
      <w:r w:rsidR="00626E2C" w:rsidRPr="007A61A6">
        <w:rPr>
          <w:b w:val="0"/>
        </w:rPr>
        <w:fldChar w:fldCharType="end"/>
      </w:r>
      <w:r w:rsidRPr="007A61A6">
        <w:rPr>
          <w:b w:val="0"/>
          <w:noProof/>
        </w:rPr>
        <w:t>: Power saving scheme with UE adaptation to the number of antenna/MIMO layer</w:t>
      </w:r>
    </w:p>
    <w:p w:rsidR="00626E2C" w:rsidRDefault="00626E2C" w:rsidP="00626E2C"/>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687"/>
        <w:gridCol w:w="23"/>
        <w:gridCol w:w="877"/>
        <w:gridCol w:w="23"/>
        <w:gridCol w:w="1417"/>
        <w:gridCol w:w="23"/>
        <w:gridCol w:w="663"/>
        <w:gridCol w:w="664"/>
        <w:gridCol w:w="23"/>
        <w:gridCol w:w="877"/>
        <w:gridCol w:w="23"/>
        <w:gridCol w:w="517"/>
        <w:gridCol w:w="1080"/>
        <w:gridCol w:w="23"/>
        <w:gridCol w:w="1260"/>
      </w:tblGrid>
      <w:tr w:rsidR="007A61A6" w:rsidTr="00A773FC">
        <w:tc>
          <w:tcPr>
            <w:tcW w:w="918" w:type="dxa"/>
            <w:tcBorders>
              <w:top w:val="single" w:sz="4" w:space="0" w:color="FFFFFF"/>
              <w:left w:val="single" w:sz="4" w:space="0" w:color="FFFFFF"/>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gridSpan w:val="3"/>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7A61A6" w:rsidRDefault="007A61A6" w:rsidP="00A773FC">
            <w:pPr>
              <w:pStyle w:val="Comments"/>
              <w:jc w:val="center"/>
              <w:rPr>
                <w:rFonts w:ascii="Times New Roman" w:hAnsi="Times New Roman"/>
                <w:b/>
                <w:bCs/>
                <w:i w:val="0"/>
                <w:sz w:val="16"/>
                <w:szCs w:val="16"/>
              </w:rPr>
            </w:pPr>
          </w:p>
        </w:tc>
        <w:tc>
          <w:tcPr>
            <w:tcW w:w="90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3"/>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283" w:type="dxa"/>
            <w:gridSpan w:val="2"/>
            <w:tcBorders>
              <w:top w:val="single" w:sz="4" w:space="0" w:color="FFFFFF"/>
              <w:left w:val="nil"/>
              <w:right w:val="single" w:sz="4" w:space="0" w:color="FFFFFF"/>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A49F9" w:rsidTr="002A49F9">
        <w:trPr>
          <w:trHeight w:val="101"/>
        </w:trPr>
        <w:tc>
          <w:tcPr>
            <w:tcW w:w="918" w:type="dxa"/>
            <w:vMerge w:val="restart"/>
            <w:tcBorders>
              <w:top w:val="single" w:sz="4" w:space="0" w:color="FFFFFF"/>
              <w:left w:val="single" w:sz="4" w:space="0" w:color="FFFFFF"/>
            </w:tcBorders>
            <w:shd w:val="clear" w:color="auto" w:fill="5B9BD5"/>
          </w:tcPr>
          <w:p w:rsidR="002A49F9" w:rsidRDefault="002A49F9" w:rsidP="00A773FC">
            <w:pPr>
              <w:rPr>
                <w:b/>
                <w:bCs/>
                <w:color w:val="FFFFFF" w:themeColor="background1"/>
                <w:sz w:val="16"/>
                <w:szCs w:val="16"/>
              </w:rPr>
            </w:pPr>
            <w:r>
              <w:rPr>
                <w:b/>
                <w:bCs/>
                <w:color w:val="FFFFFF" w:themeColor="background1"/>
                <w:sz w:val="16"/>
                <w:szCs w:val="16"/>
              </w:rPr>
              <w:t xml:space="preserve">Huawei </w:t>
            </w:r>
            <w:r w:rsidR="00626E2C">
              <w:rPr>
                <w:b/>
                <w:bCs/>
                <w:color w:val="FFFFFF" w:themeColor="background1"/>
                <w:sz w:val="16"/>
                <w:szCs w:val="16"/>
              </w:rPr>
              <w:fldChar w:fldCharType="begin"/>
            </w:r>
            <w:r>
              <w:rPr>
                <w:b/>
                <w:bCs/>
                <w:color w:val="FFFFFF" w:themeColor="background1"/>
                <w:sz w:val="16"/>
                <w:szCs w:val="16"/>
              </w:rPr>
              <w:instrText xml:space="preserve"> REF _Ref535352453 \r \h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[16]</w:t>
            </w:r>
            <w:r w:rsidR="00626E2C">
              <w:rPr>
                <w:b/>
                <w:bCs/>
                <w:color w:val="FFFFFF" w:themeColor="background1"/>
                <w:sz w:val="16"/>
                <w:szCs w:val="16"/>
              </w:rPr>
              <w:fldChar w:fldCharType="end"/>
            </w:r>
            <w:r w:rsidR="00626E2C">
              <w:rPr>
                <w:b/>
                <w:bCs/>
                <w:color w:val="FFFFFF" w:themeColor="background1"/>
                <w:sz w:val="16"/>
                <w:szCs w:val="16"/>
              </w:rPr>
              <w:fldChar w:fldCharType="begin"/>
            </w:r>
            <w:r>
              <w:rPr>
                <w:b/>
                <w:bCs/>
                <w:color w:val="FFFFFF" w:themeColor="background1"/>
                <w:sz w:val="16"/>
                <w:szCs w:val="16"/>
              </w:rPr>
              <w:instrText xml:space="preserve"> REF _Ref1692158 \r \h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[57]</w:t>
            </w:r>
            <w:r w:rsidR="00626E2C">
              <w:rPr>
                <w:b/>
                <w:bCs/>
                <w:color w:val="FFFFFF" w:themeColor="background1"/>
                <w:sz w:val="16"/>
                <w:szCs w:val="16"/>
              </w:rPr>
              <w:fldChar w:fldCharType="end"/>
            </w:r>
          </w:p>
        </w:tc>
        <w:tc>
          <w:tcPr>
            <w:tcW w:w="1710" w:type="dxa"/>
            <w:gridSpan w:val="2"/>
            <w:shd w:val="clear" w:color="auto" w:fill="BDD6EE"/>
          </w:tcPr>
          <w:p w:rsidR="002A49F9" w:rsidRDefault="002A49F9" w:rsidP="00A773FC">
            <w:pPr>
              <w:rPr>
                <w:sz w:val="16"/>
                <w:szCs w:val="16"/>
              </w:rPr>
            </w:pPr>
            <w:r>
              <w:rPr>
                <w:sz w:val="16"/>
                <w:szCs w:val="16"/>
              </w:rPr>
              <w:t>Dynamic Adaptation to number of antennas, 2Rx for PDCCH only until a PDSCH is scheduled and 4Rx reception for PDCCH and PDSCH;</w:t>
            </w:r>
          </w:p>
        </w:tc>
        <w:tc>
          <w:tcPr>
            <w:tcW w:w="900" w:type="dxa"/>
            <w:gridSpan w:val="2"/>
            <w:shd w:val="clear" w:color="auto" w:fill="BDD6EE"/>
          </w:tcPr>
          <w:p w:rsidR="002A49F9" w:rsidRDefault="002A49F9" w:rsidP="00A773FC">
            <w:pPr>
              <w:rPr>
                <w:sz w:val="16"/>
                <w:szCs w:val="16"/>
              </w:rPr>
            </w:pPr>
            <w:r>
              <w:rPr>
                <w:sz w:val="16"/>
                <w:szCs w:val="16"/>
              </w:rPr>
              <w:t>18.19%~22.43%</w:t>
            </w:r>
          </w:p>
        </w:tc>
        <w:tc>
          <w:tcPr>
            <w:tcW w:w="1440" w:type="dxa"/>
            <w:gridSpan w:val="2"/>
            <w:shd w:val="clear" w:color="auto" w:fill="BDD6EE"/>
          </w:tcPr>
          <w:p w:rsidR="00626E2C" w:rsidRDefault="002A49F9" w:rsidP="00626E2C">
            <w:pPr>
              <w:autoSpaceDE w:val="0"/>
              <w:autoSpaceDN w:val="0"/>
              <w:snapToGrid w:val="0"/>
              <w:rPr>
                <w:rFonts w:eastAsia="宋体"/>
                <w:sz w:val="16"/>
                <w:szCs w:val="16"/>
              </w:rPr>
            </w:pPr>
            <w:r>
              <w:rPr>
                <w:sz w:val="16"/>
                <w:szCs w:val="16"/>
              </w:rPr>
              <w:t xml:space="preserve">CDRX </w:t>
            </w:r>
            <w:proofErr w:type="spellStart"/>
            <w:r>
              <w:rPr>
                <w:sz w:val="16"/>
                <w:szCs w:val="16"/>
              </w:rPr>
              <w:t>config</w:t>
            </w:r>
            <w:proofErr w:type="spellEnd"/>
            <w:r>
              <w:rPr>
                <w:sz w:val="16"/>
                <w:szCs w:val="16"/>
              </w:rPr>
              <w:t xml:space="preserve"> of (160, 40, 8): 18.19%, average power:</w:t>
            </w:r>
          </w:p>
          <w:p w:rsidR="00626E2C" w:rsidRDefault="002A49F9" w:rsidP="00626E2C">
            <w:pPr>
              <w:autoSpaceDE w:val="0"/>
              <w:autoSpaceDN w:val="0"/>
              <w:snapToGrid w:val="0"/>
              <w:rPr>
                <w:sz w:val="16"/>
                <w:szCs w:val="16"/>
              </w:rPr>
            </w:pPr>
            <w:r>
              <w:rPr>
                <w:sz w:val="16"/>
                <w:szCs w:val="16"/>
              </w:rPr>
              <w:t>(18.46/15.10);</w:t>
            </w:r>
          </w:p>
          <w:p w:rsidR="00626E2C" w:rsidRDefault="002A49F9" w:rsidP="00626E2C">
            <w:pPr>
              <w:autoSpaceDE w:val="0"/>
              <w:autoSpaceDN w:val="0"/>
              <w:snapToGrid w:val="0"/>
              <w:rPr>
                <w:sz w:val="16"/>
                <w:szCs w:val="16"/>
              </w:rPr>
            </w:pPr>
            <w:r>
              <w:rPr>
                <w:sz w:val="16"/>
                <w:szCs w:val="16"/>
              </w:rPr>
              <w:t xml:space="preserve">CDRX </w:t>
            </w:r>
            <w:proofErr w:type="spellStart"/>
            <w:r>
              <w:rPr>
                <w:sz w:val="16"/>
                <w:szCs w:val="16"/>
              </w:rPr>
              <w:t>config</w:t>
            </w:r>
            <w:proofErr w:type="spellEnd"/>
            <w:r>
              <w:rPr>
                <w:sz w:val="16"/>
                <w:szCs w:val="16"/>
              </w:rPr>
              <w:t xml:space="preserve"> of (160, 100, 8): 22.43%, average power:</w:t>
            </w:r>
          </w:p>
          <w:p w:rsidR="00A653A8" w:rsidRDefault="002A49F9">
            <w:pPr>
              <w:rPr>
                <w:sz w:val="16"/>
                <w:szCs w:val="16"/>
              </w:rPr>
            </w:pPr>
            <w:r>
              <w:rPr>
                <w:sz w:val="16"/>
                <w:szCs w:val="16"/>
              </w:rPr>
              <w:t>(30.86/23.94)</w:t>
            </w:r>
          </w:p>
        </w:tc>
        <w:tc>
          <w:tcPr>
            <w:tcW w:w="1350" w:type="dxa"/>
            <w:gridSpan w:val="3"/>
            <w:shd w:val="clear" w:color="auto" w:fill="BDD6EE"/>
          </w:tcPr>
          <w:p w:rsidR="002A49F9" w:rsidRDefault="002A49F9" w:rsidP="00A773FC">
            <w:pPr>
              <w:rPr>
                <w:sz w:val="16"/>
                <w:szCs w:val="16"/>
              </w:rPr>
            </w:pPr>
            <w:r>
              <w:rPr>
                <w:sz w:val="16"/>
                <w:szCs w:val="16"/>
              </w:rPr>
              <w:t>Almost similar to the baseline</w:t>
            </w:r>
          </w:p>
        </w:tc>
        <w:tc>
          <w:tcPr>
            <w:tcW w:w="900" w:type="dxa"/>
            <w:gridSpan w:val="2"/>
            <w:shd w:val="clear" w:color="auto" w:fill="BDD6EE"/>
          </w:tcPr>
          <w:p w:rsidR="002A49F9" w:rsidRDefault="002A49F9" w:rsidP="00A773FC">
            <w:pPr>
              <w:rPr>
                <w:sz w:val="16"/>
                <w:szCs w:val="16"/>
              </w:rPr>
            </w:pPr>
            <w:r>
              <w:rPr>
                <w:sz w:val="16"/>
                <w:szCs w:val="16"/>
              </w:rPr>
              <w:t>5.94*10</w:t>
            </w:r>
            <w:r>
              <w:rPr>
                <w:sz w:val="16"/>
                <w:szCs w:val="16"/>
                <w:vertAlign w:val="superscript"/>
              </w:rPr>
              <w:t>-6</w:t>
            </w:r>
            <w:r>
              <w:rPr>
                <w:sz w:val="16"/>
                <w:szCs w:val="16"/>
              </w:rPr>
              <w:t>~5.99*10</w:t>
            </w:r>
            <w:r>
              <w:rPr>
                <w:sz w:val="16"/>
                <w:szCs w:val="16"/>
                <w:vertAlign w:val="superscript"/>
              </w:rPr>
              <w:t>-6</w:t>
            </w:r>
            <w:r>
              <w:rPr>
                <w:sz w:val="16"/>
                <w:szCs w:val="16"/>
              </w:rPr>
              <w:t xml:space="preserve"> </w:t>
            </w:r>
          </w:p>
        </w:tc>
        <w:tc>
          <w:tcPr>
            <w:tcW w:w="1620" w:type="dxa"/>
            <w:gridSpan w:val="3"/>
            <w:shd w:val="clear" w:color="auto" w:fill="BDD6EE"/>
          </w:tcPr>
          <w:p w:rsidR="00626E2C" w:rsidRDefault="002A49F9" w:rsidP="00626E2C">
            <w:pPr>
              <w:autoSpaceDE w:val="0"/>
              <w:autoSpaceDN w:val="0"/>
              <w:snapToGrid w:val="0"/>
              <w:spacing w:after="0"/>
              <w:rPr>
                <w:rFonts w:eastAsia="宋体"/>
                <w:sz w:val="16"/>
                <w:szCs w:val="16"/>
              </w:rPr>
            </w:pPr>
            <w:r>
              <w:rPr>
                <w:sz w:val="16"/>
                <w:szCs w:val="16"/>
              </w:rPr>
              <w:t>SLS</w:t>
            </w:r>
          </w:p>
          <w:p w:rsidR="00626E2C" w:rsidRDefault="002A49F9" w:rsidP="00626E2C">
            <w:pPr>
              <w:autoSpaceDE w:val="0"/>
              <w:autoSpaceDN w:val="0"/>
              <w:snapToGrid w:val="0"/>
              <w:spacing w:after="0"/>
              <w:rPr>
                <w:sz w:val="16"/>
                <w:szCs w:val="16"/>
              </w:rPr>
            </w:pPr>
            <w:r>
              <w:rPr>
                <w:sz w:val="16"/>
                <w:szCs w:val="16"/>
              </w:rPr>
              <w:t xml:space="preserve">CDRX </w:t>
            </w:r>
            <w:proofErr w:type="spellStart"/>
            <w:r>
              <w:rPr>
                <w:sz w:val="16"/>
                <w:szCs w:val="16"/>
              </w:rPr>
              <w:t>config</w:t>
            </w:r>
            <w:proofErr w:type="spellEnd"/>
            <w:r>
              <w:rPr>
                <w:sz w:val="16"/>
                <w:szCs w:val="16"/>
              </w:rPr>
              <w:t>: (160, 100, 8), (160, 40, 8)</w:t>
            </w:r>
          </w:p>
          <w:p w:rsidR="00626E2C" w:rsidRDefault="002A49F9" w:rsidP="00626E2C">
            <w:pPr>
              <w:autoSpaceDE w:val="0"/>
              <w:autoSpaceDN w:val="0"/>
              <w:snapToGrid w:val="0"/>
              <w:spacing w:after="0"/>
              <w:rPr>
                <w:sz w:val="16"/>
                <w:szCs w:val="16"/>
              </w:rPr>
            </w:pPr>
            <w:r>
              <w:rPr>
                <w:sz w:val="16"/>
                <w:szCs w:val="16"/>
              </w:rPr>
              <w:t>Packet size / arrival rate (Mbytes / ms): 0.5/200</w:t>
            </w:r>
          </w:p>
          <w:p w:rsidR="00626E2C" w:rsidRDefault="002A49F9" w:rsidP="00626E2C">
            <w:pPr>
              <w:autoSpaceDE w:val="0"/>
              <w:autoSpaceDN w:val="0"/>
              <w:snapToGrid w:val="0"/>
              <w:spacing w:after="0"/>
              <w:rPr>
                <w:sz w:val="16"/>
                <w:szCs w:val="16"/>
              </w:rPr>
            </w:pPr>
            <w:r>
              <w:rPr>
                <w:sz w:val="16"/>
                <w:szCs w:val="16"/>
              </w:rPr>
              <w:t>Scheme 2: 2Rx for PDCCH-only slot until a PDSCH is scheduled; Once a PDCCH with grant is detected, a timer starts and the UE starts to use 4 Rx before the timer expires;</w:t>
            </w:r>
          </w:p>
          <w:p w:rsidR="00626E2C" w:rsidRDefault="002A49F9" w:rsidP="00626E2C">
            <w:pPr>
              <w:autoSpaceDE w:val="0"/>
              <w:autoSpaceDN w:val="0"/>
              <w:snapToGrid w:val="0"/>
              <w:spacing w:after="0"/>
              <w:rPr>
                <w:sz w:val="16"/>
                <w:szCs w:val="16"/>
              </w:rPr>
            </w:pPr>
            <w:r>
              <w:rPr>
                <w:sz w:val="16"/>
                <w:szCs w:val="16"/>
              </w:rPr>
              <w:t>The timer shall be restarted when a grant DCI is detected;</w:t>
            </w:r>
          </w:p>
          <w:p w:rsidR="00626E2C" w:rsidRDefault="002A49F9" w:rsidP="00626E2C">
            <w:pPr>
              <w:autoSpaceDE w:val="0"/>
              <w:autoSpaceDN w:val="0"/>
              <w:snapToGrid w:val="0"/>
              <w:spacing w:after="0"/>
              <w:rPr>
                <w:sz w:val="16"/>
                <w:szCs w:val="16"/>
              </w:rPr>
            </w:pPr>
            <w:r>
              <w:rPr>
                <w:sz w:val="16"/>
                <w:szCs w:val="16"/>
              </w:rPr>
              <w:t>When the timer expires, UE operates with 2Rx;</w:t>
            </w:r>
          </w:p>
          <w:p w:rsidR="00626E2C" w:rsidRDefault="002A49F9" w:rsidP="00626E2C">
            <w:pPr>
              <w:spacing w:after="0"/>
              <w:rPr>
                <w:sz w:val="16"/>
                <w:szCs w:val="16"/>
              </w:rPr>
            </w:pPr>
            <w:r>
              <w:rPr>
                <w:sz w:val="16"/>
                <w:szCs w:val="16"/>
              </w:rPr>
              <w:t>Baseline: 4Rx is always used in different states and cross-slot scheduling is used;</w:t>
            </w:r>
          </w:p>
        </w:tc>
        <w:tc>
          <w:tcPr>
            <w:tcW w:w="1260" w:type="dxa"/>
            <w:shd w:val="clear" w:color="auto" w:fill="BDD6EE"/>
          </w:tcPr>
          <w:p w:rsidR="002A49F9" w:rsidRDefault="002A49F9">
            <w:pPr>
              <w:autoSpaceDE w:val="0"/>
              <w:autoSpaceDN w:val="0"/>
              <w:snapToGrid w:val="0"/>
              <w:spacing w:line="360" w:lineRule="auto"/>
              <w:rPr>
                <w:rFonts w:eastAsia="宋体"/>
                <w:sz w:val="16"/>
                <w:szCs w:val="16"/>
              </w:rPr>
            </w:pPr>
            <w:r>
              <w:rPr>
                <w:sz w:val="16"/>
                <w:szCs w:val="16"/>
              </w:rPr>
              <w:t>Single UE in a cell</w:t>
            </w:r>
          </w:p>
          <w:p w:rsidR="002A49F9" w:rsidRDefault="002A49F9">
            <w:pPr>
              <w:autoSpaceDE w:val="0"/>
              <w:autoSpaceDN w:val="0"/>
              <w:snapToGrid w:val="0"/>
              <w:spacing w:line="360" w:lineRule="auto"/>
              <w:rPr>
                <w:sz w:val="16"/>
                <w:szCs w:val="16"/>
              </w:rPr>
            </w:pPr>
            <w:r>
              <w:rPr>
                <w:sz w:val="16"/>
                <w:szCs w:val="16"/>
              </w:rPr>
              <w:t>Cross-slot scheduling is assumed for all schemes and the baseline;</w:t>
            </w:r>
          </w:p>
          <w:p w:rsidR="002A49F9" w:rsidRDefault="002A49F9" w:rsidP="00A773FC">
            <w:pPr>
              <w:rPr>
                <w:sz w:val="16"/>
                <w:szCs w:val="16"/>
              </w:rPr>
            </w:pPr>
          </w:p>
        </w:tc>
      </w:tr>
      <w:tr w:rsidR="002A49F9" w:rsidTr="002A49F9">
        <w:trPr>
          <w:trHeight w:val="100"/>
        </w:trPr>
        <w:tc>
          <w:tcPr>
            <w:tcW w:w="918" w:type="dxa"/>
            <w:vMerge/>
            <w:tcBorders>
              <w:left w:val="single" w:sz="4" w:space="0" w:color="FFFFFF"/>
            </w:tcBorders>
            <w:shd w:val="clear" w:color="auto" w:fill="5B9BD5"/>
          </w:tcPr>
          <w:p w:rsidR="002A49F9" w:rsidRDefault="002A49F9" w:rsidP="00A773FC">
            <w:pPr>
              <w:rPr>
                <w:b/>
                <w:bCs/>
                <w:color w:val="FFFFFF" w:themeColor="background1"/>
                <w:sz w:val="16"/>
                <w:szCs w:val="16"/>
              </w:rPr>
            </w:pPr>
          </w:p>
        </w:tc>
        <w:tc>
          <w:tcPr>
            <w:tcW w:w="1710" w:type="dxa"/>
            <w:gridSpan w:val="2"/>
            <w:shd w:val="clear" w:color="auto" w:fill="BDD6EE"/>
          </w:tcPr>
          <w:p w:rsidR="002A49F9" w:rsidRDefault="002A49F9" w:rsidP="00A773FC">
            <w:pPr>
              <w:rPr>
                <w:sz w:val="16"/>
                <w:szCs w:val="16"/>
              </w:rPr>
            </w:pPr>
            <w:r>
              <w:rPr>
                <w:sz w:val="16"/>
                <w:szCs w:val="16"/>
              </w:rPr>
              <w:t>2Rx is always used for reception and cross-slot scheduling is used</w:t>
            </w:r>
          </w:p>
        </w:tc>
        <w:tc>
          <w:tcPr>
            <w:tcW w:w="900" w:type="dxa"/>
            <w:gridSpan w:val="2"/>
            <w:shd w:val="clear" w:color="auto" w:fill="BDD6EE"/>
          </w:tcPr>
          <w:p w:rsidR="002A49F9" w:rsidRDefault="002A49F9" w:rsidP="00A773FC">
            <w:pPr>
              <w:rPr>
                <w:sz w:val="16"/>
                <w:szCs w:val="16"/>
              </w:rPr>
            </w:pPr>
            <w:r>
              <w:rPr>
                <w:sz w:val="16"/>
                <w:szCs w:val="16"/>
              </w:rPr>
              <w:t>-2.31% ~ 19.40%</w:t>
            </w:r>
          </w:p>
        </w:tc>
        <w:tc>
          <w:tcPr>
            <w:tcW w:w="1440" w:type="dxa"/>
            <w:gridSpan w:val="2"/>
            <w:shd w:val="clear" w:color="auto" w:fill="BDD6EE"/>
          </w:tcPr>
          <w:p w:rsidR="002A49F9" w:rsidRDefault="002A49F9">
            <w:pPr>
              <w:autoSpaceDE w:val="0"/>
              <w:autoSpaceDN w:val="0"/>
              <w:snapToGrid w:val="0"/>
              <w:spacing w:line="360" w:lineRule="auto"/>
              <w:rPr>
                <w:rFonts w:eastAsia="宋体"/>
                <w:strike/>
                <w:sz w:val="16"/>
                <w:szCs w:val="16"/>
              </w:rPr>
            </w:pPr>
            <w:r>
              <w:rPr>
                <w:sz w:val="16"/>
                <w:szCs w:val="16"/>
              </w:rPr>
              <w:t>-2.31%~ -1.13% for 5%-tile UE for the FTP model-3 traffic</w:t>
            </w:r>
          </w:p>
          <w:p w:rsidR="002A49F9" w:rsidRDefault="002A49F9" w:rsidP="00A773FC">
            <w:pPr>
              <w:rPr>
                <w:sz w:val="16"/>
                <w:szCs w:val="16"/>
              </w:rPr>
            </w:pPr>
          </w:p>
        </w:tc>
        <w:tc>
          <w:tcPr>
            <w:tcW w:w="1350" w:type="dxa"/>
            <w:gridSpan w:val="3"/>
            <w:shd w:val="clear" w:color="auto" w:fill="BDD6EE"/>
          </w:tcPr>
          <w:p w:rsidR="002A49F9" w:rsidRDefault="002A49F9">
            <w:pPr>
              <w:autoSpaceDE w:val="0"/>
              <w:autoSpaceDN w:val="0"/>
              <w:snapToGrid w:val="0"/>
              <w:spacing w:line="360" w:lineRule="auto"/>
              <w:rPr>
                <w:rFonts w:eastAsia="宋体"/>
                <w:sz w:val="16"/>
                <w:szCs w:val="16"/>
              </w:rPr>
            </w:pPr>
            <w:r>
              <w:rPr>
                <w:sz w:val="16"/>
                <w:szCs w:val="16"/>
              </w:rPr>
              <w:t>UPT loss: 2.55%~58.66%</w:t>
            </w:r>
          </w:p>
          <w:p w:rsidR="002A49F9" w:rsidRDefault="002A49F9" w:rsidP="00A773FC">
            <w:pPr>
              <w:rPr>
                <w:sz w:val="16"/>
                <w:szCs w:val="16"/>
              </w:rPr>
            </w:pPr>
            <w:r>
              <w:rPr>
                <w:sz w:val="16"/>
                <w:szCs w:val="16"/>
              </w:rPr>
              <w:t>Latency increment: 1.3%~345%</w:t>
            </w:r>
          </w:p>
        </w:tc>
        <w:tc>
          <w:tcPr>
            <w:tcW w:w="900" w:type="dxa"/>
            <w:gridSpan w:val="2"/>
            <w:shd w:val="clear" w:color="auto" w:fill="BDD6EE"/>
          </w:tcPr>
          <w:p w:rsidR="002A49F9" w:rsidRDefault="002A49F9" w:rsidP="00A773FC">
            <w:pPr>
              <w:rPr>
                <w:sz w:val="16"/>
                <w:szCs w:val="16"/>
              </w:rPr>
            </w:pPr>
            <w:r>
              <w:rPr>
                <w:sz w:val="16"/>
                <w:szCs w:val="16"/>
              </w:rPr>
              <w:t>9.50*10</w:t>
            </w:r>
            <w:r>
              <w:rPr>
                <w:sz w:val="16"/>
                <w:szCs w:val="16"/>
                <w:vertAlign w:val="superscript"/>
              </w:rPr>
              <w:t>-4</w:t>
            </w:r>
            <w:r>
              <w:rPr>
                <w:sz w:val="16"/>
                <w:szCs w:val="16"/>
              </w:rPr>
              <w:t>~0.0069</w:t>
            </w:r>
          </w:p>
        </w:tc>
        <w:tc>
          <w:tcPr>
            <w:tcW w:w="1620" w:type="dxa"/>
            <w:gridSpan w:val="3"/>
            <w:shd w:val="clear" w:color="auto" w:fill="BDD6EE"/>
          </w:tcPr>
          <w:p w:rsidR="00626E2C" w:rsidRDefault="002A49F9" w:rsidP="00626E2C">
            <w:pPr>
              <w:autoSpaceDE w:val="0"/>
              <w:autoSpaceDN w:val="0"/>
              <w:snapToGrid w:val="0"/>
              <w:spacing w:after="0"/>
              <w:rPr>
                <w:rFonts w:eastAsia="宋体"/>
                <w:sz w:val="16"/>
                <w:szCs w:val="16"/>
              </w:rPr>
            </w:pPr>
            <w:r>
              <w:rPr>
                <w:sz w:val="16"/>
                <w:szCs w:val="16"/>
              </w:rPr>
              <w:t>SLS</w:t>
            </w:r>
          </w:p>
          <w:p w:rsidR="00626E2C" w:rsidRDefault="002A49F9" w:rsidP="00626E2C">
            <w:pPr>
              <w:autoSpaceDE w:val="0"/>
              <w:autoSpaceDN w:val="0"/>
              <w:snapToGrid w:val="0"/>
              <w:spacing w:after="0"/>
              <w:rPr>
                <w:sz w:val="16"/>
                <w:szCs w:val="16"/>
              </w:rPr>
            </w:pPr>
            <w:r>
              <w:rPr>
                <w:sz w:val="16"/>
                <w:szCs w:val="16"/>
              </w:rPr>
              <w:t xml:space="preserve">CDRX </w:t>
            </w:r>
            <w:proofErr w:type="spellStart"/>
            <w:r>
              <w:rPr>
                <w:sz w:val="16"/>
                <w:szCs w:val="16"/>
              </w:rPr>
              <w:t>config</w:t>
            </w:r>
            <w:proofErr w:type="spellEnd"/>
            <w:r>
              <w:rPr>
                <w:sz w:val="16"/>
                <w:szCs w:val="16"/>
              </w:rPr>
              <w:t>: (160, 100, 8), (160, 40, 8)</w:t>
            </w:r>
          </w:p>
          <w:p w:rsidR="00626E2C" w:rsidRDefault="002A49F9" w:rsidP="00626E2C">
            <w:pPr>
              <w:autoSpaceDE w:val="0"/>
              <w:autoSpaceDN w:val="0"/>
              <w:snapToGrid w:val="0"/>
              <w:spacing w:after="0"/>
              <w:rPr>
                <w:sz w:val="16"/>
                <w:szCs w:val="16"/>
              </w:rPr>
            </w:pPr>
            <w:r>
              <w:rPr>
                <w:sz w:val="16"/>
                <w:szCs w:val="16"/>
              </w:rPr>
              <w:t>Packet size / arrival rate (Mbytes / ms): 0.5/200, 0.1/2000</w:t>
            </w:r>
          </w:p>
          <w:p w:rsidR="00626E2C" w:rsidRDefault="002A49F9" w:rsidP="00626E2C">
            <w:pPr>
              <w:autoSpaceDE w:val="0"/>
              <w:autoSpaceDN w:val="0"/>
              <w:snapToGrid w:val="0"/>
              <w:spacing w:after="0"/>
              <w:rPr>
                <w:sz w:val="16"/>
                <w:szCs w:val="16"/>
              </w:rPr>
            </w:pPr>
            <w:r>
              <w:rPr>
                <w:sz w:val="16"/>
                <w:szCs w:val="16"/>
              </w:rPr>
              <w:t>Scheme 1: 2Rx is always used;</w:t>
            </w:r>
          </w:p>
          <w:p w:rsidR="00626E2C" w:rsidRDefault="002A49F9" w:rsidP="00626E2C">
            <w:pPr>
              <w:spacing w:after="0"/>
              <w:rPr>
                <w:sz w:val="16"/>
                <w:szCs w:val="16"/>
              </w:rPr>
            </w:pPr>
            <w:r>
              <w:rPr>
                <w:sz w:val="16"/>
                <w:szCs w:val="16"/>
              </w:rPr>
              <w:t>Baseline: 4Rx is always used in different states and cross-slot scheduling is used;</w:t>
            </w:r>
          </w:p>
        </w:tc>
        <w:tc>
          <w:tcPr>
            <w:tcW w:w="1260" w:type="dxa"/>
            <w:shd w:val="clear" w:color="auto" w:fill="BDD6EE"/>
          </w:tcPr>
          <w:p w:rsidR="002A49F9" w:rsidRDefault="002A49F9" w:rsidP="00A773FC">
            <w:pPr>
              <w:rPr>
                <w:sz w:val="16"/>
                <w:szCs w:val="16"/>
              </w:rPr>
            </w:pPr>
            <w:r>
              <w:rPr>
                <w:sz w:val="16"/>
                <w:szCs w:val="16"/>
              </w:rPr>
              <w:t>10 UEs in a cell; for each configuration, 5%-tile UE and 95%-tile UE are evaluated respectively</w:t>
            </w:r>
          </w:p>
        </w:tc>
      </w:tr>
      <w:tr w:rsidR="002A49F9" w:rsidTr="002A49F9">
        <w:trPr>
          <w:trHeight w:val="100"/>
        </w:trPr>
        <w:tc>
          <w:tcPr>
            <w:tcW w:w="918" w:type="dxa"/>
            <w:vMerge/>
            <w:tcBorders>
              <w:left w:val="single" w:sz="4" w:space="0" w:color="FFFFFF"/>
            </w:tcBorders>
            <w:shd w:val="clear" w:color="auto" w:fill="5B9BD5"/>
          </w:tcPr>
          <w:p w:rsidR="002A49F9" w:rsidRDefault="002A49F9" w:rsidP="00A773FC">
            <w:pPr>
              <w:rPr>
                <w:b/>
                <w:bCs/>
                <w:color w:val="FFFFFF" w:themeColor="background1"/>
                <w:sz w:val="16"/>
                <w:szCs w:val="16"/>
              </w:rPr>
            </w:pPr>
          </w:p>
        </w:tc>
        <w:tc>
          <w:tcPr>
            <w:tcW w:w="1710" w:type="dxa"/>
            <w:gridSpan w:val="2"/>
            <w:shd w:val="clear" w:color="auto" w:fill="BDD6EE"/>
          </w:tcPr>
          <w:p w:rsidR="002A49F9" w:rsidRDefault="002A49F9" w:rsidP="00A773FC">
            <w:pPr>
              <w:rPr>
                <w:sz w:val="16"/>
                <w:szCs w:val="16"/>
              </w:rPr>
            </w:pPr>
            <w:r>
              <w:rPr>
                <w:sz w:val="16"/>
                <w:szCs w:val="16"/>
              </w:rPr>
              <w:t>Dynamic Adaptation to number of antennas, 2Rx for PDCCH only until a PDSCH is scheduled and 4Rx reception for PDCCH and PDSCH;</w:t>
            </w:r>
          </w:p>
        </w:tc>
        <w:tc>
          <w:tcPr>
            <w:tcW w:w="900" w:type="dxa"/>
            <w:gridSpan w:val="2"/>
            <w:shd w:val="clear" w:color="auto" w:fill="BDD6EE"/>
          </w:tcPr>
          <w:p w:rsidR="002A49F9" w:rsidRDefault="002A49F9" w:rsidP="00A773FC">
            <w:pPr>
              <w:rPr>
                <w:sz w:val="16"/>
                <w:szCs w:val="16"/>
              </w:rPr>
            </w:pPr>
            <w:r>
              <w:rPr>
                <w:sz w:val="16"/>
                <w:szCs w:val="16"/>
              </w:rPr>
              <w:t>2.96% ~18.49%</w:t>
            </w:r>
          </w:p>
        </w:tc>
        <w:tc>
          <w:tcPr>
            <w:tcW w:w="1440" w:type="dxa"/>
            <w:gridSpan w:val="2"/>
            <w:shd w:val="clear" w:color="auto" w:fill="BDD6EE"/>
          </w:tcPr>
          <w:p w:rsidR="002A49F9" w:rsidRDefault="002A49F9" w:rsidP="00A773FC">
            <w:pPr>
              <w:rPr>
                <w:sz w:val="16"/>
                <w:szCs w:val="16"/>
              </w:rPr>
            </w:pPr>
            <w:r>
              <w:rPr>
                <w:sz w:val="16"/>
                <w:szCs w:val="16"/>
              </w:rPr>
              <w:t xml:space="preserve">For the traffic of 0.1Mbyte with </w:t>
            </w:r>
            <w:proofErr w:type="gramStart"/>
            <w:r>
              <w:rPr>
                <w:sz w:val="16"/>
                <w:szCs w:val="16"/>
              </w:rPr>
              <w:t>2000</w:t>
            </w:r>
            <w:proofErr w:type="gramEnd"/>
            <w:r w:rsidR="000F4AA8">
              <w:rPr>
                <w:sz w:val="16"/>
                <w:szCs w:val="16"/>
              </w:rPr>
              <w:t xml:space="preserve"> </w:t>
            </w:r>
            <w:r>
              <w:rPr>
                <w:sz w:val="16"/>
                <w:szCs w:val="16"/>
              </w:rPr>
              <w:t>ms mean interval, the gain of 16%~17.8% for 5%-tile UE and 16.28%~18.49% for 95%-tile UE.</w:t>
            </w:r>
          </w:p>
        </w:tc>
        <w:tc>
          <w:tcPr>
            <w:tcW w:w="1350" w:type="dxa"/>
            <w:gridSpan w:val="3"/>
            <w:shd w:val="clear" w:color="auto" w:fill="BDD6EE"/>
          </w:tcPr>
          <w:p w:rsidR="002A49F9" w:rsidRDefault="002A49F9" w:rsidP="00A773FC">
            <w:pPr>
              <w:rPr>
                <w:sz w:val="16"/>
                <w:szCs w:val="16"/>
              </w:rPr>
            </w:pPr>
            <w:r>
              <w:rPr>
                <w:sz w:val="16"/>
                <w:szCs w:val="16"/>
              </w:rPr>
              <w:t>Almost similar to the baseline</w:t>
            </w:r>
          </w:p>
        </w:tc>
        <w:tc>
          <w:tcPr>
            <w:tcW w:w="900" w:type="dxa"/>
            <w:gridSpan w:val="2"/>
            <w:shd w:val="clear" w:color="auto" w:fill="BDD6EE"/>
          </w:tcPr>
          <w:p w:rsidR="002A49F9" w:rsidRDefault="002A49F9" w:rsidP="00A773FC">
            <w:pPr>
              <w:rPr>
                <w:sz w:val="16"/>
                <w:szCs w:val="16"/>
              </w:rPr>
            </w:pPr>
            <w:r>
              <w:rPr>
                <w:sz w:val="16"/>
                <w:szCs w:val="16"/>
              </w:rPr>
              <w:t>1.58*10</w:t>
            </w:r>
            <w:r>
              <w:rPr>
                <w:sz w:val="16"/>
                <w:szCs w:val="16"/>
                <w:vertAlign w:val="superscript"/>
              </w:rPr>
              <w:t>-5</w:t>
            </w:r>
            <w:r>
              <w:rPr>
                <w:sz w:val="12"/>
                <w:szCs w:val="12"/>
              </w:rPr>
              <w:t xml:space="preserve"> </w:t>
            </w:r>
            <w:r>
              <w:rPr>
                <w:sz w:val="16"/>
                <w:szCs w:val="16"/>
              </w:rPr>
              <w:t>~ 1.58*10</w:t>
            </w:r>
            <w:r>
              <w:rPr>
                <w:sz w:val="16"/>
                <w:szCs w:val="16"/>
                <w:vertAlign w:val="superscript"/>
              </w:rPr>
              <w:t>-4</w:t>
            </w:r>
          </w:p>
        </w:tc>
        <w:tc>
          <w:tcPr>
            <w:tcW w:w="1620" w:type="dxa"/>
            <w:gridSpan w:val="3"/>
            <w:shd w:val="clear" w:color="auto" w:fill="BDD6EE"/>
          </w:tcPr>
          <w:p w:rsidR="00626E2C" w:rsidRDefault="002A49F9" w:rsidP="00626E2C">
            <w:pPr>
              <w:autoSpaceDE w:val="0"/>
              <w:autoSpaceDN w:val="0"/>
              <w:snapToGrid w:val="0"/>
              <w:rPr>
                <w:rFonts w:eastAsia="宋体"/>
                <w:sz w:val="16"/>
                <w:szCs w:val="16"/>
              </w:rPr>
            </w:pPr>
            <w:r>
              <w:rPr>
                <w:sz w:val="16"/>
                <w:szCs w:val="16"/>
              </w:rPr>
              <w:t>Same as above except this is for Scheme 2</w:t>
            </w:r>
          </w:p>
          <w:p w:rsidR="00A653A8" w:rsidRDefault="002A49F9">
            <w:pPr>
              <w:rPr>
                <w:sz w:val="16"/>
                <w:szCs w:val="16"/>
              </w:rPr>
            </w:pPr>
            <w:r>
              <w:rPr>
                <w:sz w:val="16"/>
                <w:szCs w:val="16"/>
              </w:rPr>
              <w:t>Baseline: 4Rx is always used in different states and cross-slot scheduling is used;</w:t>
            </w:r>
          </w:p>
        </w:tc>
        <w:tc>
          <w:tcPr>
            <w:tcW w:w="1260" w:type="dxa"/>
            <w:shd w:val="clear" w:color="auto" w:fill="BDD6EE"/>
          </w:tcPr>
          <w:p w:rsidR="002A49F9" w:rsidRDefault="002A49F9" w:rsidP="00A773FC">
            <w:pPr>
              <w:rPr>
                <w:sz w:val="16"/>
                <w:szCs w:val="16"/>
              </w:rPr>
            </w:pPr>
            <w:r>
              <w:rPr>
                <w:sz w:val="16"/>
                <w:szCs w:val="16"/>
              </w:rPr>
              <w:t>10 UEs in a cell; Same as above</w:t>
            </w:r>
          </w:p>
        </w:tc>
      </w:tr>
      <w:tr w:rsidR="002A49F9" w:rsidTr="00A773FC">
        <w:tc>
          <w:tcPr>
            <w:tcW w:w="918" w:type="dxa"/>
            <w:vMerge w:val="restart"/>
            <w:tcBorders>
              <w:left w:val="single" w:sz="4" w:space="0" w:color="FFFFFF"/>
            </w:tcBorders>
            <w:shd w:val="clear" w:color="auto" w:fill="5B9BD5"/>
          </w:tcPr>
          <w:p w:rsidR="002A49F9" w:rsidRDefault="002A49F9" w:rsidP="00A773FC">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r w:rsidR="00626E2C">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sidR="00626E2C">
              <w:rPr>
                <w:rFonts w:ascii="Times New Roman" w:hAnsi="Times New Roman"/>
                <w:b/>
                <w:bCs/>
                <w:i w:val="0"/>
                <w:color w:val="FFFFFF" w:themeColor="background1"/>
                <w:sz w:val="16"/>
                <w:szCs w:val="20"/>
              </w:rPr>
            </w:r>
            <w:r w:rsidR="00626E2C">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626E2C">
              <w:rPr>
                <w:rFonts w:ascii="Times New Roman" w:hAnsi="Times New Roman"/>
                <w:b/>
                <w:bCs/>
                <w:i w:val="0"/>
                <w:color w:val="FFFFFF" w:themeColor="background1"/>
                <w:sz w:val="16"/>
                <w:szCs w:val="20"/>
              </w:rPr>
              <w:fldChar w:fldCharType="end"/>
            </w:r>
          </w:p>
        </w:tc>
        <w:tc>
          <w:tcPr>
            <w:tcW w:w="1687" w:type="dxa"/>
            <w:vMerge w:val="restart"/>
            <w:shd w:val="clear" w:color="auto" w:fill="DEEAF6"/>
          </w:tcPr>
          <w:p w:rsidR="002A49F9" w:rsidRDefault="002A49F9" w:rsidP="00A773FC">
            <w:pPr>
              <w:pStyle w:val="Comments"/>
              <w:rPr>
                <w:rFonts w:ascii="Times New Roman" w:hAnsi="Times New Roman"/>
                <w:i w:val="0"/>
                <w:sz w:val="16"/>
                <w:szCs w:val="20"/>
              </w:rPr>
            </w:pPr>
            <w:r>
              <w:rPr>
                <w:rFonts w:ascii="Times New Roman" w:hAnsi="Times New Roman"/>
                <w:i w:val="0"/>
                <w:sz w:val="16"/>
                <w:szCs w:val="20"/>
              </w:rPr>
              <w:t>Adaptation to number of antenna</w:t>
            </w:r>
          </w:p>
          <w:p w:rsidR="002A49F9" w:rsidRDefault="002A49F9" w:rsidP="00A773FC">
            <w:pPr>
              <w:rPr>
                <w:sz w:val="16"/>
                <w:szCs w:val="16"/>
              </w:rPr>
            </w:pPr>
            <w:r>
              <w:rPr>
                <w:sz w:val="16"/>
              </w:rPr>
              <w:t>(UE reports its preferred Rx antenna number), evaluated for gaming application</w:t>
            </w:r>
          </w:p>
        </w:tc>
        <w:tc>
          <w:tcPr>
            <w:tcW w:w="900" w:type="dxa"/>
            <w:gridSpan w:val="2"/>
            <w:vMerge w:val="restart"/>
            <w:shd w:val="clear" w:color="auto" w:fill="DEEAF6"/>
          </w:tcPr>
          <w:p w:rsidR="002A49F9" w:rsidRDefault="002A49F9" w:rsidP="00A773FC">
            <w:pPr>
              <w:rPr>
                <w:sz w:val="16"/>
                <w:szCs w:val="16"/>
              </w:rPr>
            </w:pPr>
            <w:r>
              <w:rPr>
                <w:sz w:val="16"/>
              </w:rPr>
              <w:t>6% ~ 30%</w:t>
            </w:r>
          </w:p>
        </w:tc>
        <w:tc>
          <w:tcPr>
            <w:tcW w:w="1440" w:type="dxa"/>
            <w:gridSpan w:val="2"/>
            <w:shd w:val="clear" w:color="auto" w:fill="DEEAF6"/>
          </w:tcPr>
          <w:p w:rsidR="002A49F9" w:rsidRDefault="002A49F9" w:rsidP="00A773FC">
            <w:pPr>
              <w:rPr>
                <w:sz w:val="16"/>
                <w:szCs w:val="16"/>
              </w:rPr>
            </w:pPr>
            <w:r>
              <w:rPr>
                <w:rFonts w:eastAsiaTheme="minorEastAsia"/>
                <w:sz w:val="16"/>
                <w:lang w:eastAsia="zh-CN"/>
              </w:rPr>
              <w:t>20% for CDRX</w:t>
            </w:r>
          </w:p>
        </w:tc>
        <w:tc>
          <w:tcPr>
            <w:tcW w:w="1350" w:type="dxa"/>
            <w:gridSpan w:val="3"/>
            <w:shd w:val="clear" w:color="auto" w:fill="DEEAF6"/>
          </w:tcPr>
          <w:p w:rsidR="002A49F9" w:rsidRDefault="002A49F9" w:rsidP="00A773FC">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16.83ms;</w:t>
            </w:r>
          </w:p>
          <w:p w:rsidR="002A49F9" w:rsidRDefault="002A49F9" w:rsidP="00A773FC">
            <w:pPr>
              <w:rPr>
                <w:sz w:val="16"/>
                <w:szCs w:val="16"/>
              </w:rPr>
            </w:pPr>
            <w:r>
              <w:rPr>
                <w:rFonts w:eastAsiaTheme="minorEastAsia"/>
                <w:sz w:val="16"/>
                <w:lang w:eastAsia="zh-CN"/>
              </w:rPr>
              <w:t>Latency increase: 0%</w:t>
            </w:r>
          </w:p>
        </w:tc>
        <w:tc>
          <w:tcPr>
            <w:tcW w:w="900" w:type="dxa"/>
            <w:gridSpan w:val="2"/>
            <w:vMerge w:val="restart"/>
            <w:shd w:val="clear" w:color="auto" w:fill="DEEAF6"/>
          </w:tcPr>
          <w:p w:rsidR="002A49F9" w:rsidRDefault="002A49F9" w:rsidP="00A773FC">
            <w:pPr>
              <w:rPr>
                <w:sz w:val="16"/>
                <w:szCs w:val="16"/>
              </w:rPr>
            </w:pPr>
            <w:r>
              <w:rPr>
                <w:rFonts w:eastAsiaTheme="minorEastAsia"/>
                <w:sz w:val="16"/>
                <w:lang w:eastAsia="zh-CN"/>
              </w:rPr>
              <w:t>Marginal</w:t>
            </w:r>
          </w:p>
        </w:tc>
        <w:tc>
          <w:tcPr>
            <w:tcW w:w="1620" w:type="dxa"/>
            <w:gridSpan w:val="3"/>
            <w:vMerge w:val="restart"/>
            <w:shd w:val="clear" w:color="auto" w:fill="DEEAF6"/>
          </w:tcPr>
          <w:p w:rsidR="002A49F9" w:rsidRDefault="002A49F9" w:rsidP="00A773FC">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2A49F9" w:rsidRDefault="002A49F9" w:rsidP="00A773FC">
            <w:pPr>
              <w:pStyle w:val="Comments"/>
              <w:rPr>
                <w:rFonts w:ascii="Times New Roman" w:hAnsi="Times New Roman"/>
                <w:i w:val="0"/>
                <w:sz w:val="16"/>
                <w:szCs w:val="20"/>
                <w:lang w:eastAsia="zh-CN"/>
              </w:rPr>
            </w:pPr>
          </w:p>
          <w:p w:rsidR="002A49F9" w:rsidRDefault="002A49F9" w:rsidP="00A773FC">
            <w:pPr>
              <w:pStyle w:val="Comments"/>
              <w:rPr>
                <w:sz w:val="16"/>
              </w:rPr>
            </w:pPr>
            <w:r>
              <w:rPr>
                <w:rFonts w:ascii="Times New Roman" w:hAnsi="Times New Roman"/>
                <w:i w:val="0"/>
                <w:sz w:val="16"/>
                <w:szCs w:val="20"/>
              </w:rPr>
              <w:t>Baseline assumption: The Rx number is always 4Rx; Traffic model: gaming</w:t>
            </w:r>
          </w:p>
          <w:p w:rsidR="002A49F9" w:rsidRDefault="002A49F9" w:rsidP="00A773FC">
            <w:pPr>
              <w:rPr>
                <w:sz w:val="16"/>
              </w:rPr>
            </w:pPr>
          </w:p>
          <w:p w:rsidR="002A49F9" w:rsidRDefault="002A49F9" w:rsidP="00A773FC">
            <w:pPr>
              <w:rPr>
                <w:sz w:val="16"/>
                <w:szCs w:val="16"/>
              </w:rPr>
            </w:pPr>
            <w:r>
              <w:rPr>
                <w:sz w:val="16"/>
              </w:rPr>
              <w:t xml:space="preserve">CDRX </w:t>
            </w:r>
            <w:proofErr w:type="spellStart"/>
            <w:r>
              <w:rPr>
                <w:sz w:val="16"/>
              </w:rPr>
              <w:t>config</w:t>
            </w:r>
            <w:proofErr w:type="spellEnd"/>
            <w:r>
              <w:rPr>
                <w:sz w:val="16"/>
              </w:rPr>
              <w:t>: (40,10,4)</w:t>
            </w:r>
          </w:p>
        </w:tc>
        <w:tc>
          <w:tcPr>
            <w:tcW w:w="1283" w:type="dxa"/>
            <w:gridSpan w:val="2"/>
            <w:vMerge w:val="restart"/>
            <w:shd w:val="clear" w:color="auto" w:fill="DEEAF6"/>
          </w:tcPr>
          <w:p w:rsidR="002A49F9" w:rsidRDefault="002A49F9" w:rsidP="00A773FC">
            <w:pPr>
              <w:rPr>
                <w:sz w:val="16"/>
                <w:szCs w:val="16"/>
              </w:rPr>
            </w:pPr>
          </w:p>
        </w:tc>
      </w:tr>
      <w:tr w:rsidR="002A49F9" w:rsidTr="00A773FC">
        <w:tc>
          <w:tcPr>
            <w:tcW w:w="918" w:type="dxa"/>
            <w:vMerge/>
            <w:tcBorders>
              <w:left w:val="single" w:sz="4" w:space="0" w:color="FFFFFF"/>
            </w:tcBorders>
            <w:shd w:val="clear" w:color="auto" w:fill="5B9BD5"/>
          </w:tcPr>
          <w:p w:rsidR="002A49F9" w:rsidRDefault="002A49F9" w:rsidP="00A773FC">
            <w:pPr>
              <w:rPr>
                <w:b/>
                <w:bCs/>
                <w:color w:val="FFFFFF" w:themeColor="background1"/>
                <w:sz w:val="16"/>
                <w:szCs w:val="16"/>
                <w:u w:val="single"/>
              </w:rPr>
            </w:pPr>
          </w:p>
        </w:tc>
        <w:tc>
          <w:tcPr>
            <w:tcW w:w="1687" w:type="dxa"/>
            <w:vMerge/>
            <w:shd w:val="clear" w:color="auto" w:fill="BDD6EE"/>
          </w:tcPr>
          <w:p w:rsidR="002A49F9" w:rsidRDefault="002A49F9" w:rsidP="00A773FC">
            <w:pPr>
              <w:rPr>
                <w:sz w:val="16"/>
                <w:szCs w:val="16"/>
              </w:rPr>
            </w:pPr>
          </w:p>
        </w:tc>
        <w:tc>
          <w:tcPr>
            <w:tcW w:w="900" w:type="dxa"/>
            <w:gridSpan w:val="2"/>
            <w:vMerge/>
            <w:shd w:val="clear" w:color="auto" w:fill="BDD6EE"/>
          </w:tcPr>
          <w:p w:rsidR="002A49F9" w:rsidRDefault="002A49F9" w:rsidP="00A773FC">
            <w:pPr>
              <w:rPr>
                <w:sz w:val="16"/>
                <w:szCs w:val="16"/>
              </w:rPr>
            </w:pPr>
          </w:p>
        </w:tc>
        <w:tc>
          <w:tcPr>
            <w:tcW w:w="1440" w:type="dxa"/>
            <w:gridSpan w:val="2"/>
            <w:shd w:val="clear" w:color="auto" w:fill="BDD6EE"/>
          </w:tcPr>
          <w:p w:rsidR="002A49F9" w:rsidRDefault="002A49F9" w:rsidP="00A773FC">
            <w:pPr>
              <w:rPr>
                <w:sz w:val="16"/>
                <w:szCs w:val="16"/>
              </w:rPr>
            </w:pPr>
            <w:r>
              <w:rPr>
                <w:rFonts w:eastAsiaTheme="minorEastAsia"/>
                <w:sz w:val="16"/>
                <w:lang w:eastAsia="zh-CN"/>
              </w:rPr>
              <w:t>30% for Fixed PDCCH monitoring periodicity (0.5ms)</w:t>
            </w:r>
          </w:p>
        </w:tc>
        <w:tc>
          <w:tcPr>
            <w:tcW w:w="1350" w:type="dxa"/>
            <w:gridSpan w:val="3"/>
            <w:shd w:val="clear" w:color="auto" w:fill="BDD6EE"/>
          </w:tcPr>
          <w:p w:rsidR="002A49F9" w:rsidRDefault="002A49F9" w:rsidP="00A773FC">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rsidR="002A49F9" w:rsidRDefault="002A49F9" w:rsidP="00A773FC">
            <w:pPr>
              <w:rPr>
                <w:sz w:val="16"/>
                <w:szCs w:val="16"/>
              </w:rPr>
            </w:pPr>
            <w:r>
              <w:rPr>
                <w:rFonts w:eastAsiaTheme="minorEastAsia"/>
                <w:sz w:val="16"/>
                <w:lang w:eastAsia="zh-CN"/>
              </w:rPr>
              <w:t>Latency increase: 0%</w:t>
            </w:r>
          </w:p>
        </w:tc>
        <w:tc>
          <w:tcPr>
            <w:tcW w:w="900" w:type="dxa"/>
            <w:gridSpan w:val="2"/>
            <w:vMerge/>
            <w:shd w:val="clear" w:color="auto" w:fill="BDD6EE"/>
          </w:tcPr>
          <w:p w:rsidR="002A49F9" w:rsidRDefault="002A49F9" w:rsidP="00A773FC">
            <w:pPr>
              <w:rPr>
                <w:sz w:val="16"/>
                <w:szCs w:val="16"/>
              </w:rPr>
            </w:pPr>
          </w:p>
        </w:tc>
        <w:tc>
          <w:tcPr>
            <w:tcW w:w="1620" w:type="dxa"/>
            <w:gridSpan w:val="3"/>
            <w:vMerge/>
            <w:shd w:val="clear" w:color="auto" w:fill="BDD6EE"/>
          </w:tcPr>
          <w:p w:rsidR="002A49F9" w:rsidRDefault="002A49F9" w:rsidP="00A773FC">
            <w:pPr>
              <w:rPr>
                <w:sz w:val="16"/>
                <w:szCs w:val="16"/>
              </w:rPr>
            </w:pPr>
          </w:p>
        </w:tc>
        <w:tc>
          <w:tcPr>
            <w:tcW w:w="1283" w:type="dxa"/>
            <w:gridSpan w:val="2"/>
            <w:vMerge/>
            <w:shd w:val="clear" w:color="auto" w:fill="BDD6EE"/>
          </w:tcPr>
          <w:p w:rsidR="002A49F9" w:rsidRDefault="002A49F9" w:rsidP="00A773FC">
            <w:pPr>
              <w:ind w:firstLine="400"/>
              <w:rPr>
                <w:sz w:val="16"/>
                <w:szCs w:val="16"/>
              </w:rPr>
            </w:pPr>
          </w:p>
        </w:tc>
      </w:tr>
      <w:tr w:rsidR="002A49F9" w:rsidTr="00A773FC">
        <w:tc>
          <w:tcPr>
            <w:tcW w:w="918" w:type="dxa"/>
            <w:vMerge/>
            <w:tcBorders>
              <w:left w:val="single" w:sz="4" w:space="0" w:color="FFFFFF"/>
            </w:tcBorders>
            <w:shd w:val="clear" w:color="auto" w:fill="5B9BD5"/>
          </w:tcPr>
          <w:p w:rsidR="002A49F9" w:rsidRDefault="002A49F9" w:rsidP="00A773FC">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rsidR="002A49F9" w:rsidRDefault="002A49F9" w:rsidP="00A773FC">
            <w:pPr>
              <w:rPr>
                <w:sz w:val="16"/>
                <w:szCs w:val="16"/>
              </w:rPr>
            </w:pPr>
          </w:p>
        </w:tc>
        <w:tc>
          <w:tcPr>
            <w:tcW w:w="900" w:type="dxa"/>
            <w:gridSpan w:val="2"/>
            <w:vMerge/>
            <w:shd w:val="clear" w:color="auto" w:fill="DEEAF6"/>
          </w:tcPr>
          <w:p w:rsidR="002A49F9" w:rsidRDefault="002A49F9" w:rsidP="00A773FC">
            <w:pPr>
              <w:rPr>
                <w:sz w:val="16"/>
                <w:szCs w:val="16"/>
              </w:rPr>
            </w:pPr>
          </w:p>
        </w:tc>
        <w:tc>
          <w:tcPr>
            <w:tcW w:w="1440" w:type="dxa"/>
            <w:gridSpan w:val="2"/>
            <w:shd w:val="clear" w:color="auto" w:fill="DEEAF6"/>
          </w:tcPr>
          <w:p w:rsidR="002A49F9" w:rsidRDefault="002A49F9" w:rsidP="00A773FC">
            <w:pPr>
              <w:rPr>
                <w:sz w:val="16"/>
                <w:szCs w:val="16"/>
              </w:rPr>
            </w:pPr>
            <w:r>
              <w:rPr>
                <w:rFonts w:eastAsiaTheme="minorEastAsia"/>
                <w:sz w:val="16"/>
                <w:lang w:eastAsia="zh-CN"/>
              </w:rPr>
              <w:t>6% for Fixed PDCCH monitoring periodicity (40ms)</w:t>
            </w:r>
          </w:p>
        </w:tc>
        <w:tc>
          <w:tcPr>
            <w:tcW w:w="1350" w:type="dxa"/>
            <w:gridSpan w:val="3"/>
            <w:shd w:val="clear" w:color="auto" w:fill="DEEAF6"/>
          </w:tcPr>
          <w:p w:rsidR="002A49F9" w:rsidRDefault="002A49F9" w:rsidP="00A773FC">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rsidR="002A49F9" w:rsidRDefault="002A49F9" w:rsidP="00A773FC">
            <w:pPr>
              <w:rPr>
                <w:sz w:val="16"/>
                <w:szCs w:val="16"/>
              </w:rPr>
            </w:pPr>
            <w:r>
              <w:rPr>
                <w:rFonts w:eastAsiaTheme="minorEastAsia"/>
                <w:sz w:val="16"/>
                <w:lang w:eastAsia="zh-CN"/>
              </w:rPr>
              <w:t>Latency increase: 0%</w:t>
            </w:r>
          </w:p>
        </w:tc>
        <w:tc>
          <w:tcPr>
            <w:tcW w:w="900" w:type="dxa"/>
            <w:gridSpan w:val="2"/>
            <w:vMerge/>
            <w:shd w:val="clear" w:color="auto" w:fill="DEEAF6"/>
          </w:tcPr>
          <w:p w:rsidR="002A49F9" w:rsidRDefault="002A49F9" w:rsidP="00A773FC">
            <w:pPr>
              <w:rPr>
                <w:sz w:val="16"/>
                <w:szCs w:val="16"/>
              </w:rPr>
            </w:pPr>
          </w:p>
        </w:tc>
        <w:tc>
          <w:tcPr>
            <w:tcW w:w="1620" w:type="dxa"/>
            <w:gridSpan w:val="3"/>
            <w:vMerge/>
            <w:shd w:val="clear" w:color="auto" w:fill="DEEAF6"/>
          </w:tcPr>
          <w:p w:rsidR="002A49F9" w:rsidRDefault="002A49F9" w:rsidP="00A773FC">
            <w:pPr>
              <w:rPr>
                <w:sz w:val="16"/>
                <w:szCs w:val="16"/>
              </w:rPr>
            </w:pPr>
          </w:p>
        </w:tc>
        <w:tc>
          <w:tcPr>
            <w:tcW w:w="1283" w:type="dxa"/>
            <w:gridSpan w:val="2"/>
            <w:vMerge/>
            <w:shd w:val="clear" w:color="auto" w:fill="DEEAF6"/>
          </w:tcPr>
          <w:p w:rsidR="002A49F9" w:rsidRDefault="002A49F9" w:rsidP="00A773FC">
            <w:pPr>
              <w:ind w:firstLine="400"/>
              <w:rPr>
                <w:sz w:val="16"/>
                <w:szCs w:val="16"/>
              </w:rPr>
            </w:pPr>
          </w:p>
        </w:tc>
      </w:tr>
      <w:tr w:rsidR="002A49F9" w:rsidTr="00A773FC">
        <w:tc>
          <w:tcPr>
            <w:tcW w:w="918" w:type="dxa"/>
            <w:tcBorders>
              <w:top w:val="single" w:sz="4" w:space="0" w:color="FFFFFF"/>
              <w:left w:val="single" w:sz="4" w:space="0" w:color="FFFFFF"/>
            </w:tcBorders>
            <w:shd w:val="clear" w:color="auto" w:fill="5B9BD5"/>
          </w:tcPr>
          <w:p w:rsidR="002A49F9" w:rsidRDefault="002A49F9" w:rsidP="00A773FC">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sidR="00626E2C">
              <w:rPr>
                <w:b/>
                <w:bCs/>
                <w:color w:val="FFFFFF" w:themeColor="background1"/>
                <w:sz w:val="16"/>
                <w:szCs w:val="16"/>
              </w:rPr>
              <w:fldChar w:fldCharType="begin"/>
            </w:r>
            <w:r>
              <w:rPr>
                <w:b/>
                <w:bCs/>
                <w:color w:val="FFFFFF" w:themeColor="background1"/>
                <w:sz w:val="16"/>
                <w:szCs w:val="16"/>
              </w:rPr>
              <w:instrText xml:space="preserve"> REF _Ref535380122 \r \h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[18]</w:t>
            </w:r>
            <w:r w:rsidR="00626E2C">
              <w:rPr>
                <w:b/>
                <w:bCs/>
                <w:color w:val="FFFFFF" w:themeColor="background1"/>
                <w:sz w:val="16"/>
                <w:szCs w:val="16"/>
              </w:rPr>
              <w:fldChar w:fldCharType="end"/>
            </w:r>
            <w:r w:rsidR="00626E2C">
              <w:rPr>
                <w:b/>
                <w:bCs/>
                <w:color w:val="FFFFFF" w:themeColor="background1"/>
                <w:sz w:val="16"/>
                <w:szCs w:val="16"/>
              </w:rPr>
              <w:fldChar w:fldCharType="begin"/>
            </w:r>
            <w:r>
              <w:rPr>
                <w:b/>
                <w:bCs/>
                <w:color w:val="FFFFFF" w:themeColor="background1"/>
                <w:sz w:val="16"/>
                <w:szCs w:val="16"/>
              </w:rPr>
              <w:instrText xml:space="preserve"> REF _Ref535380140 \r \h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[40]</w:t>
            </w:r>
            <w:r w:rsidR="00626E2C">
              <w:rPr>
                <w:b/>
                <w:bCs/>
                <w:color w:val="FFFFFF" w:themeColor="background1"/>
                <w:sz w:val="16"/>
                <w:szCs w:val="16"/>
              </w:rPr>
              <w:fldChar w:fldCharType="end"/>
            </w:r>
            <w:r w:rsidR="00626E2C">
              <w:rPr>
                <w:b/>
                <w:bCs/>
                <w:color w:val="FFFFFF" w:themeColor="background1"/>
                <w:sz w:val="16"/>
                <w:szCs w:val="16"/>
              </w:rPr>
              <w:fldChar w:fldCharType="begin"/>
            </w:r>
            <w:r>
              <w:rPr>
                <w:b/>
                <w:bCs/>
                <w:color w:val="FFFFFF" w:themeColor="background1"/>
                <w:sz w:val="16"/>
                <w:szCs w:val="16"/>
              </w:rPr>
              <w:instrText xml:space="preserve"> REF _Ref1740549 \r \h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[59]</w:t>
            </w:r>
            <w:r w:rsidR="00626E2C">
              <w:rPr>
                <w:b/>
                <w:bCs/>
                <w:color w:val="FFFFFF" w:themeColor="background1"/>
                <w:sz w:val="16"/>
                <w:szCs w:val="16"/>
              </w:rPr>
              <w:fldChar w:fldCharType="end"/>
            </w:r>
          </w:p>
        </w:tc>
        <w:tc>
          <w:tcPr>
            <w:tcW w:w="1687" w:type="dxa"/>
            <w:shd w:val="clear" w:color="auto" w:fill="BDD6EE"/>
          </w:tcPr>
          <w:p w:rsidR="002A49F9" w:rsidRDefault="002A49F9" w:rsidP="00A773FC">
            <w:pPr>
              <w:rPr>
                <w:sz w:val="16"/>
                <w:szCs w:val="16"/>
              </w:rPr>
            </w:pPr>
            <w:r>
              <w:rPr>
                <w:sz w:val="16"/>
                <w:szCs w:val="16"/>
              </w:rPr>
              <w:t>BWP-based adaptation on the maximum MIMO layer number</w:t>
            </w:r>
          </w:p>
        </w:tc>
        <w:tc>
          <w:tcPr>
            <w:tcW w:w="900" w:type="dxa"/>
            <w:gridSpan w:val="2"/>
            <w:shd w:val="clear" w:color="auto" w:fill="BDD6EE"/>
          </w:tcPr>
          <w:p w:rsidR="002A49F9" w:rsidRDefault="002A49F9" w:rsidP="00A773FC">
            <w:pPr>
              <w:rPr>
                <w:sz w:val="16"/>
                <w:szCs w:val="16"/>
              </w:rPr>
            </w:pPr>
            <w:r>
              <w:rPr>
                <w:sz w:val="16"/>
                <w:szCs w:val="16"/>
              </w:rPr>
              <w:t>14.37% ~ 19.53%</w:t>
            </w:r>
          </w:p>
        </w:tc>
        <w:tc>
          <w:tcPr>
            <w:tcW w:w="1440" w:type="dxa"/>
            <w:gridSpan w:val="2"/>
            <w:shd w:val="clear" w:color="auto" w:fill="BDD6EE"/>
          </w:tcPr>
          <w:p w:rsidR="002A49F9" w:rsidRDefault="002A49F9" w:rsidP="00A773FC">
            <w:pPr>
              <w:rPr>
                <w:sz w:val="16"/>
                <w:szCs w:val="16"/>
              </w:rPr>
            </w:pPr>
            <w:r>
              <w:rPr>
                <w:sz w:val="16"/>
                <w:szCs w:val="16"/>
              </w:rPr>
              <w:t>FTP/Video: 14.37%</w:t>
            </w:r>
          </w:p>
          <w:p w:rsidR="002A49F9" w:rsidRDefault="002A49F9" w:rsidP="00A773FC">
            <w:pPr>
              <w:rPr>
                <w:sz w:val="16"/>
                <w:szCs w:val="16"/>
              </w:rPr>
            </w:pPr>
            <w:r>
              <w:rPr>
                <w:sz w:val="16"/>
                <w:szCs w:val="16"/>
              </w:rPr>
              <w:t>IM: 15.70%</w:t>
            </w:r>
          </w:p>
          <w:p w:rsidR="002A49F9" w:rsidRDefault="002A49F9" w:rsidP="00A773FC">
            <w:pPr>
              <w:rPr>
                <w:sz w:val="16"/>
                <w:szCs w:val="16"/>
              </w:rPr>
            </w:pPr>
            <w:r>
              <w:rPr>
                <w:sz w:val="16"/>
                <w:szCs w:val="16"/>
              </w:rPr>
              <w:t>VoIP: 19.53%</w:t>
            </w:r>
          </w:p>
        </w:tc>
        <w:tc>
          <w:tcPr>
            <w:tcW w:w="1350" w:type="dxa"/>
            <w:gridSpan w:val="3"/>
            <w:shd w:val="clear" w:color="auto" w:fill="BDD6EE"/>
          </w:tcPr>
          <w:p w:rsidR="002A49F9" w:rsidRDefault="002A49F9" w:rsidP="00A773FC">
            <w:pPr>
              <w:rPr>
                <w:sz w:val="16"/>
                <w:szCs w:val="16"/>
              </w:rPr>
            </w:pPr>
            <w:r>
              <w:rPr>
                <w:sz w:val="16"/>
                <w:szCs w:val="16"/>
              </w:rPr>
              <w:t>Latency Increase</w:t>
            </w:r>
          </w:p>
          <w:p w:rsidR="002A49F9" w:rsidRDefault="002A49F9" w:rsidP="00A773FC">
            <w:pPr>
              <w:rPr>
                <w:sz w:val="16"/>
                <w:szCs w:val="16"/>
              </w:rPr>
            </w:pPr>
            <w:r>
              <w:rPr>
                <w:sz w:val="16"/>
                <w:szCs w:val="16"/>
              </w:rPr>
              <w:t>FTP/Video: 3.36%</w:t>
            </w:r>
          </w:p>
          <w:p w:rsidR="002A49F9" w:rsidRDefault="002A49F9" w:rsidP="00A773FC">
            <w:pPr>
              <w:rPr>
                <w:sz w:val="16"/>
                <w:szCs w:val="16"/>
              </w:rPr>
            </w:pPr>
            <w:r>
              <w:rPr>
                <w:sz w:val="16"/>
                <w:szCs w:val="16"/>
              </w:rPr>
              <w:t>IM: 1.79%</w:t>
            </w:r>
          </w:p>
          <w:p w:rsidR="002A49F9" w:rsidRDefault="002A49F9" w:rsidP="00A773FC">
            <w:pPr>
              <w:rPr>
                <w:sz w:val="16"/>
                <w:szCs w:val="16"/>
              </w:rPr>
            </w:pPr>
            <w:r>
              <w:rPr>
                <w:sz w:val="16"/>
                <w:szCs w:val="16"/>
              </w:rPr>
              <w:t>VoIP: -1.78%</w:t>
            </w:r>
          </w:p>
        </w:tc>
        <w:tc>
          <w:tcPr>
            <w:tcW w:w="900" w:type="dxa"/>
            <w:gridSpan w:val="2"/>
            <w:shd w:val="clear" w:color="auto" w:fill="BDD6EE"/>
          </w:tcPr>
          <w:p w:rsidR="002A49F9" w:rsidRDefault="002A49F9" w:rsidP="00A773FC">
            <w:pPr>
              <w:rPr>
                <w:sz w:val="16"/>
                <w:szCs w:val="16"/>
              </w:rPr>
            </w:pPr>
            <w:r>
              <w:rPr>
                <w:sz w:val="16"/>
                <w:szCs w:val="16"/>
              </w:rPr>
              <w:t>RU increase:</w:t>
            </w:r>
          </w:p>
          <w:p w:rsidR="002A49F9" w:rsidRDefault="002A49F9" w:rsidP="00A773FC">
            <w:pPr>
              <w:rPr>
                <w:sz w:val="16"/>
                <w:szCs w:val="16"/>
              </w:rPr>
            </w:pPr>
            <w:r>
              <w:rPr>
                <w:sz w:val="16"/>
                <w:szCs w:val="16"/>
              </w:rPr>
              <w:t>FTP/Video: -0.43%</w:t>
            </w:r>
          </w:p>
          <w:p w:rsidR="002A49F9" w:rsidRDefault="002A49F9" w:rsidP="00A773FC">
            <w:pPr>
              <w:rPr>
                <w:sz w:val="16"/>
                <w:szCs w:val="16"/>
              </w:rPr>
            </w:pPr>
            <w:r>
              <w:rPr>
                <w:sz w:val="16"/>
                <w:szCs w:val="16"/>
              </w:rPr>
              <w:t>IM: 1.95%</w:t>
            </w:r>
          </w:p>
          <w:p w:rsidR="002A49F9" w:rsidRDefault="002A49F9" w:rsidP="00A773FC">
            <w:pPr>
              <w:rPr>
                <w:sz w:val="16"/>
                <w:szCs w:val="16"/>
              </w:rPr>
            </w:pPr>
            <w:r>
              <w:rPr>
                <w:sz w:val="16"/>
                <w:szCs w:val="16"/>
              </w:rPr>
              <w:t>VoIP: -4.08%</w:t>
            </w:r>
          </w:p>
        </w:tc>
        <w:tc>
          <w:tcPr>
            <w:tcW w:w="1620" w:type="dxa"/>
            <w:gridSpan w:val="3"/>
            <w:shd w:val="clear" w:color="auto" w:fill="BDD6EE"/>
          </w:tcPr>
          <w:p w:rsidR="002A49F9" w:rsidRDefault="002A49F9" w:rsidP="00A773FC">
            <w:pPr>
              <w:rPr>
                <w:sz w:val="16"/>
                <w:szCs w:val="16"/>
              </w:rPr>
            </w:pPr>
            <w:r>
              <w:rPr>
                <w:sz w:val="16"/>
                <w:szCs w:val="16"/>
              </w:rPr>
              <w:t>SLS</w:t>
            </w:r>
          </w:p>
          <w:p w:rsidR="002A49F9" w:rsidRDefault="002A49F9" w:rsidP="00A773FC">
            <w:pPr>
              <w:rPr>
                <w:sz w:val="16"/>
                <w:szCs w:val="16"/>
              </w:rPr>
            </w:pPr>
            <w:r>
              <w:rPr>
                <w:sz w:val="16"/>
                <w:szCs w:val="16"/>
              </w:rPr>
              <w:t xml:space="preserve">CDRX </w:t>
            </w:r>
            <w:proofErr w:type="spellStart"/>
            <w:r>
              <w:rPr>
                <w:sz w:val="16"/>
                <w:szCs w:val="16"/>
              </w:rPr>
              <w:t>config</w:t>
            </w:r>
            <w:proofErr w:type="spellEnd"/>
            <w:r>
              <w:rPr>
                <w:sz w:val="16"/>
                <w:szCs w:val="16"/>
              </w:rPr>
              <w:t>:</w:t>
            </w:r>
          </w:p>
          <w:p w:rsidR="002A49F9" w:rsidRDefault="002A49F9" w:rsidP="00A773FC">
            <w:pPr>
              <w:rPr>
                <w:sz w:val="16"/>
                <w:szCs w:val="16"/>
              </w:rPr>
            </w:pPr>
            <w:r>
              <w:rPr>
                <w:sz w:val="16"/>
                <w:szCs w:val="16"/>
              </w:rPr>
              <w:t>FTP/Video (160, 100, 8)</w:t>
            </w:r>
          </w:p>
          <w:p w:rsidR="002A49F9" w:rsidRDefault="002A49F9" w:rsidP="00A773FC">
            <w:pPr>
              <w:rPr>
                <w:sz w:val="16"/>
                <w:szCs w:val="16"/>
              </w:rPr>
            </w:pPr>
            <w:r>
              <w:rPr>
                <w:sz w:val="16"/>
                <w:szCs w:val="16"/>
              </w:rPr>
              <w:t>IM (320, 80, 10)</w:t>
            </w:r>
          </w:p>
          <w:p w:rsidR="002A49F9" w:rsidRDefault="002A49F9" w:rsidP="00A773FC">
            <w:pPr>
              <w:rPr>
                <w:sz w:val="16"/>
                <w:szCs w:val="16"/>
              </w:rPr>
            </w:pPr>
            <w:r>
              <w:rPr>
                <w:sz w:val="16"/>
                <w:szCs w:val="16"/>
              </w:rPr>
              <w:t>VoIP (40, 10, 4)</w:t>
            </w:r>
          </w:p>
        </w:tc>
        <w:tc>
          <w:tcPr>
            <w:tcW w:w="1283" w:type="dxa"/>
            <w:gridSpan w:val="2"/>
            <w:shd w:val="clear" w:color="auto" w:fill="BDD6EE"/>
          </w:tcPr>
          <w:p w:rsidR="002A49F9" w:rsidRDefault="002A49F9" w:rsidP="00A773FC">
            <w:pPr>
              <w:rPr>
                <w:sz w:val="16"/>
                <w:szCs w:val="16"/>
              </w:rPr>
            </w:pPr>
            <w:r>
              <w:rPr>
                <w:sz w:val="16"/>
                <w:szCs w:val="16"/>
              </w:rPr>
              <w:t>One 4-layer BWP and one 2-layer BWP. DCI and timer based dynamic switching for FTP/Video and IM;</w:t>
            </w:r>
          </w:p>
          <w:p w:rsidR="002A49F9" w:rsidRDefault="002A49F9" w:rsidP="00A773FC">
            <w:pPr>
              <w:rPr>
                <w:sz w:val="16"/>
                <w:szCs w:val="16"/>
              </w:rPr>
            </w:pPr>
            <w:r>
              <w:rPr>
                <w:sz w:val="16"/>
                <w:szCs w:val="16"/>
              </w:rPr>
              <w:t>Static 2-layer BWP for VoIP</w:t>
            </w:r>
          </w:p>
        </w:tc>
      </w:tr>
      <w:tr w:rsidR="002A49F9" w:rsidTr="00A773FC">
        <w:trPr>
          <w:trHeight w:val="50"/>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2A49F9" w:rsidRDefault="002A49F9" w:rsidP="00A773FC">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Intel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_Ref1770867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[65]</w:t>
            </w:r>
            <w:r w:rsidR="00626E2C">
              <w:rPr>
                <w:rFonts w:ascii="Times New Roman" w:hAnsi="Times New Roman"/>
                <w:b/>
                <w:bCs/>
                <w:i w:val="0"/>
                <w:color w:val="FFFFFF" w:themeColor="background1"/>
                <w:sz w:val="16"/>
                <w:szCs w:val="16"/>
              </w:rPr>
              <w:fldChar w:fldCharType="end"/>
            </w:r>
          </w:p>
        </w:tc>
        <w:tc>
          <w:tcPr>
            <w:tcW w:w="168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Number of UE antennas adaptation.</w:t>
            </w:r>
          </w:p>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rPr>
              <w:t>Comparison of 2Rx and 4Rx chains with maximum rank 2</w:t>
            </w:r>
          </w:p>
        </w:tc>
        <w:tc>
          <w:tcPr>
            <w:tcW w:w="900" w:type="dxa"/>
            <w:gridSpan w:val="2"/>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25.1 ~ 30.2%</w:t>
            </w: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26.06%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68.42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80.49 ms</w:t>
            </w:r>
          </w:p>
        </w:tc>
        <w:tc>
          <w:tcPr>
            <w:tcW w:w="90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rsidR="002A49F9" w:rsidRDefault="002A49F9" w:rsidP="00A773FC">
            <w:pPr>
              <w:pStyle w:val="Comments"/>
              <w:rPr>
                <w:rFonts w:ascii="Times New Roman" w:hAnsi="Times New Roman"/>
                <w:i w:val="0"/>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FTP model 3</w:t>
            </w:r>
            <w:r>
              <w:rPr>
                <w:rFonts w:ascii="Times New Roman" w:eastAsia="宋体" w:hAnsi="Times New Roman"/>
                <w:i w:val="0"/>
                <w:sz w:val="16"/>
                <w:szCs w:val="16"/>
                <w:lang w:val="en-US" w:eastAsia="en-US"/>
              </w:rPr>
              <w:br/>
              <w:t>160, 100, 8</w:t>
            </w:r>
          </w:p>
        </w:tc>
        <w:tc>
          <w:tcPr>
            <w:tcW w:w="1283" w:type="dxa"/>
            <w:gridSpan w:val="2"/>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Default="002A49F9" w:rsidP="00A773FC">
            <w:pPr>
              <w:pStyle w:val="Comments"/>
              <w:rPr>
                <w:rFonts w:ascii="Times New Roman" w:hAnsi="Times New Roman"/>
                <w:i w:val="0"/>
                <w:sz w:val="16"/>
                <w:szCs w:val="16"/>
              </w:rPr>
            </w:pPr>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r>
            <w:r>
              <w:rPr>
                <w:rFonts w:ascii="Times New Roman" w:hAnsi="Times New Roman"/>
                <w:i w:val="0"/>
                <w:sz w:val="16"/>
                <w:szCs w:val="16"/>
              </w:rPr>
              <w:br/>
              <w:t>6%-8% UPT loss for FTP model 3</w:t>
            </w:r>
          </w:p>
          <w:p w:rsidR="002A49F9" w:rsidRPr="003F4D2A" w:rsidRDefault="002A49F9" w:rsidP="00A773FC">
            <w:pPr>
              <w:pStyle w:val="Comments"/>
              <w:rPr>
                <w:rFonts w:ascii="Times New Roman" w:hAnsi="Times New Roman"/>
                <w:i w:val="0"/>
                <w:sz w:val="16"/>
                <w:szCs w:val="16"/>
              </w:rPr>
            </w:pPr>
            <w:r w:rsidRPr="00A20472">
              <w:rPr>
                <w:rFonts w:ascii="Times New Roman" w:hAnsi="Times New Roman"/>
                <w:i w:val="0"/>
                <w:sz w:val="16"/>
                <w:szCs w:val="16"/>
              </w:rPr>
              <w:t>&lt;1% UPT loss for Instant Messaging and VoIP</w:t>
            </w:r>
          </w:p>
        </w:tc>
      </w:tr>
      <w:tr w:rsidR="002A49F9" w:rsidTr="00A773FC">
        <w:trPr>
          <w:trHeight w:val="499"/>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26.89%</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85.68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60.33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25.11%</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89.3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56.13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29.66%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5.78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149.13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Instant Messaging</w:t>
            </w:r>
            <w:r>
              <w:rPr>
                <w:rFonts w:ascii="Times New Roman" w:eastAsia="宋体" w:hAnsi="Times New Roman"/>
                <w:i w:val="0"/>
                <w:sz w:val="16"/>
                <w:szCs w:val="16"/>
                <w:lang w:val="en-US" w:eastAsia="en-US"/>
              </w:rPr>
              <w:br/>
              <w:t>320, 80, 10</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29.4%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5.87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148.72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29.87%</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5.82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148.69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95%</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30.03%</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0.0287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10.15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VoIP</w:t>
            </w:r>
            <w:r>
              <w:rPr>
                <w:rFonts w:ascii="Times New Roman" w:eastAsia="宋体" w:hAnsi="Times New Roman"/>
                <w:i w:val="0"/>
                <w:sz w:val="16"/>
                <w:szCs w:val="16"/>
                <w:lang w:val="en-US" w:eastAsia="en-US"/>
              </w:rPr>
              <w:br/>
              <w:t>40, 10, 4</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29.32%</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0.0284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10.2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30.24%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0.0288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10.09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c>
          <w:tcPr>
            <w:tcW w:w="918" w:type="dxa"/>
            <w:tcBorders>
              <w:left w:val="single" w:sz="4" w:space="0" w:color="FFFFFF"/>
            </w:tcBorders>
            <w:shd w:val="clear" w:color="auto" w:fill="5B9BD5"/>
          </w:tcPr>
          <w:p w:rsidR="002A49F9" w:rsidRDefault="002A49F9" w:rsidP="00A773FC">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Interdigital</w:t>
            </w:r>
            <w:proofErr w:type="spellEnd"/>
            <w:r>
              <w:rPr>
                <w:rFonts w:ascii="Times New Roman" w:hAnsi="Times New Roman"/>
                <w:b/>
                <w:bCs/>
                <w:i w:val="0"/>
                <w:color w:val="FFFFFF" w:themeColor="background1"/>
                <w:sz w:val="16"/>
                <w:szCs w:val="16"/>
              </w:rPr>
              <w:t xml:space="preserve">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[66]</w:t>
            </w:r>
            <w:r w:rsidR="00626E2C">
              <w:rPr>
                <w:rFonts w:ascii="Times New Roman" w:hAnsi="Times New Roman"/>
                <w:b/>
                <w:bCs/>
                <w:i w:val="0"/>
                <w:color w:val="FFFFFF" w:themeColor="background1"/>
                <w:sz w:val="16"/>
                <w:szCs w:val="16"/>
              </w:rPr>
              <w:fldChar w:fldCharType="end"/>
            </w:r>
          </w:p>
        </w:tc>
        <w:tc>
          <w:tcPr>
            <w:tcW w:w="1687" w:type="dxa"/>
            <w:shd w:val="clear" w:color="auto" w:fill="B8CCE4" w:themeFill="accent1" w:themeFillTint="66"/>
          </w:tcPr>
          <w:p w:rsidR="002A49F9" w:rsidRDefault="002A49F9" w:rsidP="00A773FC">
            <w:pPr>
              <w:pStyle w:val="Comments"/>
              <w:rPr>
                <w:rFonts w:ascii="Times New Roman" w:hAnsi="Times New Roman"/>
                <w:i w:val="0"/>
                <w:color w:val="FFC000"/>
                <w:sz w:val="16"/>
                <w:szCs w:val="16"/>
              </w:rPr>
            </w:pPr>
            <w:r>
              <w:rPr>
                <w:rFonts w:ascii="Times New Roman" w:hAnsi="Times New Roman"/>
                <w:i w:val="0"/>
                <w:sz w:val="16"/>
              </w:rPr>
              <w:t>Dynamic receive a</w:t>
            </w:r>
            <w:r w:rsidRPr="001D629D">
              <w:rPr>
                <w:rFonts w:ascii="Times New Roman" w:hAnsi="Times New Roman"/>
                <w:i w:val="0"/>
                <w:sz w:val="16"/>
              </w:rPr>
              <w:t>ntenna adaptation</w:t>
            </w:r>
            <w:r>
              <w:rPr>
                <w:rFonts w:ascii="Times New Roman" w:hAnsi="Times New Roman"/>
                <w:i w:val="0"/>
                <w:sz w:val="16"/>
              </w:rPr>
              <w:t xml:space="preserve"> between 4x and 2x </w:t>
            </w:r>
          </w:p>
        </w:tc>
        <w:tc>
          <w:tcPr>
            <w:tcW w:w="900" w:type="dxa"/>
            <w:gridSpan w:val="2"/>
            <w:shd w:val="clear" w:color="auto" w:fill="B8CCE4" w:themeFill="accent1" w:themeFillTint="66"/>
          </w:tcPr>
          <w:p w:rsidR="002A49F9" w:rsidRDefault="002A49F9" w:rsidP="00A773FC">
            <w:pPr>
              <w:pStyle w:val="Comments"/>
              <w:rPr>
                <w:rFonts w:ascii="Times New Roman" w:hAnsi="Times New Roman"/>
                <w:i w:val="0"/>
                <w:color w:val="FFC000"/>
                <w:sz w:val="16"/>
                <w:szCs w:val="16"/>
              </w:rPr>
            </w:pPr>
            <w:r w:rsidRPr="001D629D">
              <w:rPr>
                <w:rFonts w:ascii="Times New Roman" w:hAnsi="Times New Roman"/>
                <w:i w:val="0"/>
                <w:sz w:val="16"/>
              </w:rPr>
              <w:t xml:space="preserve">10.2% </w:t>
            </w:r>
            <w:r>
              <w:rPr>
                <w:rFonts w:ascii="Times New Roman" w:hAnsi="Times New Roman"/>
                <w:i w:val="0"/>
                <w:sz w:val="16"/>
              </w:rPr>
              <w:t>~</w:t>
            </w:r>
            <w:r w:rsidRPr="001D629D">
              <w:rPr>
                <w:rFonts w:ascii="Times New Roman" w:hAnsi="Times New Roman"/>
                <w:i w:val="0"/>
                <w:sz w:val="16"/>
              </w:rPr>
              <w:t xml:space="preserve"> 19.9%</w:t>
            </w:r>
          </w:p>
        </w:tc>
        <w:tc>
          <w:tcPr>
            <w:tcW w:w="1440" w:type="dxa"/>
            <w:gridSpan w:val="2"/>
            <w:shd w:val="clear" w:color="auto" w:fill="B8CCE4" w:themeFill="accent1" w:themeFillTint="66"/>
          </w:tcPr>
          <w:p w:rsidR="002A49F9" w:rsidRPr="001D629D" w:rsidRDefault="002A49F9" w:rsidP="00A773FC">
            <w:pPr>
              <w:rPr>
                <w:sz w:val="16"/>
              </w:rPr>
            </w:pPr>
            <w:r w:rsidRPr="001D629D">
              <w:rPr>
                <w:sz w:val="16"/>
              </w:rPr>
              <w:t>FTP: 10.2%</w:t>
            </w:r>
          </w:p>
          <w:p w:rsidR="002A49F9" w:rsidRDefault="002A49F9" w:rsidP="00A773FC">
            <w:pPr>
              <w:pStyle w:val="Comments"/>
              <w:rPr>
                <w:rFonts w:ascii="Times New Roman" w:hAnsi="Times New Roman"/>
                <w:i w:val="0"/>
                <w:sz w:val="16"/>
                <w:szCs w:val="16"/>
                <w:lang w:eastAsia="zh-CN"/>
              </w:rPr>
            </w:pPr>
            <w:r w:rsidRPr="001D629D">
              <w:rPr>
                <w:rFonts w:ascii="Times New Roman" w:hAnsi="Times New Roman"/>
                <w:i w:val="0"/>
                <w:sz w:val="16"/>
                <w:szCs w:val="20"/>
              </w:rPr>
              <w:t>IM: 19.9%</w:t>
            </w:r>
          </w:p>
        </w:tc>
        <w:tc>
          <w:tcPr>
            <w:tcW w:w="1350" w:type="dxa"/>
            <w:gridSpan w:val="3"/>
            <w:shd w:val="clear" w:color="auto" w:fill="B8CCE4" w:themeFill="accent1" w:themeFillTint="66"/>
          </w:tcPr>
          <w:p w:rsidR="002A49F9" w:rsidRDefault="002A49F9" w:rsidP="00A773FC">
            <w:pPr>
              <w:pStyle w:val="Comments"/>
              <w:rPr>
                <w:rFonts w:ascii="Times New Roman" w:hAnsi="Times New Roman"/>
                <w:i w:val="0"/>
                <w:sz w:val="16"/>
                <w:szCs w:val="16"/>
                <w:lang w:eastAsia="zh-CN"/>
              </w:rPr>
            </w:pPr>
            <w:r w:rsidRPr="001D629D">
              <w:rPr>
                <w:rFonts w:ascii="Times New Roman" w:hAnsi="Times New Roman"/>
                <w:i w:val="0"/>
                <w:sz w:val="16"/>
                <w:szCs w:val="20"/>
              </w:rPr>
              <w:t>No impact on latency</w:t>
            </w:r>
          </w:p>
        </w:tc>
        <w:tc>
          <w:tcPr>
            <w:tcW w:w="900" w:type="dxa"/>
            <w:gridSpan w:val="2"/>
            <w:shd w:val="clear" w:color="auto" w:fill="B8CCE4" w:themeFill="accent1" w:themeFillTint="66"/>
          </w:tcPr>
          <w:p w:rsidR="002A49F9" w:rsidRDefault="002A49F9" w:rsidP="00A773FC">
            <w:pPr>
              <w:pStyle w:val="Comments"/>
              <w:rPr>
                <w:rFonts w:ascii="Times New Roman" w:hAnsi="Times New Roman"/>
                <w:i w:val="0"/>
                <w:sz w:val="16"/>
                <w:szCs w:val="16"/>
                <w:lang w:eastAsia="zh-CN"/>
              </w:rPr>
            </w:pPr>
          </w:p>
        </w:tc>
        <w:tc>
          <w:tcPr>
            <w:tcW w:w="1620" w:type="dxa"/>
            <w:gridSpan w:val="3"/>
            <w:shd w:val="clear" w:color="auto" w:fill="B8CCE4" w:themeFill="accent1" w:themeFillTint="66"/>
          </w:tcPr>
          <w:p w:rsidR="002A49F9" w:rsidRDefault="002A49F9" w:rsidP="00A773FC">
            <w:pPr>
              <w:spacing w:after="0"/>
              <w:rPr>
                <w:sz w:val="16"/>
              </w:rPr>
            </w:pPr>
            <w:r>
              <w:rPr>
                <w:sz w:val="16"/>
              </w:rPr>
              <w:t>SLS</w:t>
            </w:r>
          </w:p>
          <w:p w:rsidR="002A49F9" w:rsidRDefault="002A49F9" w:rsidP="00A773FC">
            <w:pPr>
              <w:spacing w:after="0"/>
              <w:rPr>
                <w:sz w:val="16"/>
              </w:rPr>
            </w:pPr>
          </w:p>
          <w:p w:rsidR="002A49F9" w:rsidRPr="001D629D" w:rsidRDefault="002A49F9" w:rsidP="00A773FC">
            <w:pPr>
              <w:spacing w:after="0"/>
              <w:rPr>
                <w:sz w:val="16"/>
              </w:rPr>
            </w:pPr>
            <w:r w:rsidRPr="001D629D">
              <w:rPr>
                <w:sz w:val="16"/>
              </w:rPr>
              <w:t xml:space="preserve">Case 1(160, 100, 8), </w:t>
            </w:r>
          </w:p>
          <w:p w:rsidR="002A49F9" w:rsidRPr="001D629D" w:rsidRDefault="002A49F9" w:rsidP="00A773FC">
            <w:pPr>
              <w:spacing w:after="0"/>
              <w:rPr>
                <w:sz w:val="16"/>
              </w:rPr>
            </w:pPr>
            <w:r w:rsidRPr="001D629D">
              <w:rPr>
                <w:sz w:val="16"/>
              </w:rPr>
              <w:t>Case 4(320, 80, 10)</w:t>
            </w:r>
          </w:p>
          <w:p w:rsidR="002A49F9" w:rsidRPr="001D629D" w:rsidRDefault="002A49F9" w:rsidP="00A773FC">
            <w:pPr>
              <w:spacing w:after="0"/>
              <w:rPr>
                <w:sz w:val="16"/>
              </w:rPr>
            </w:pPr>
          </w:p>
          <w:p w:rsidR="002A49F9" w:rsidRPr="001D629D" w:rsidRDefault="002A49F9" w:rsidP="00A773FC">
            <w:pPr>
              <w:spacing w:after="0"/>
              <w:rPr>
                <w:sz w:val="16"/>
              </w:rPr>
            </w:pPr>
            <w:r w:rsidRPr="001D629D">
              <w:rPr>
                <w:sz w:val="16"/>
              </w:rPr>
              <w:t>FTP (Case 1)</w:t>
            </w:r>
          </w:p>
          <w:p w:rsidR="002A49F9" w:rsidRDefault="002A49F9" w:rsidP="00A773FC">
            <w:pPr>
              <w:pStyle w:val="Comments"/>
              <w:rPr>
                <w:rFonts w:ascii="Times New Roman" w:hAnsi="Times New Roman"/>
                <w:i w:val="0"/>
                <w:sz w:val="16"/>
                <w:szCs w:val="16"/>
                <w:lang w:eastAsia="zh-CN"/>
              </w:rPr>
            </w:pPr>
            <w:r w:rsidRPr="001D629D">
              <w:rPr>
                <w:rFonts w:ascii="Times New Roman" w:hAnsi="Times New Roman"/>
                <w:i w:val="0"/>
                <w:sz w:val="16"/>
                <w:szCs w:val="20"/>
              </w:rPr>
              <w:t>IM (Case 4)</w:t>
            </w:r>
          </w:p>
        </w:tc>
        <w:tc>
          <w:tcPr>
            <w:tcW w:w="1283" w:type="dxa"/>
            <w:gridSpan w:val="2"/>
            <w:shd w:val="clear" w:color="auto" w:fill="B8CCE4" w:themeFill="accent1" w:themeFillTint="66"/>
          </w:tcPr>
          <w:p w:rsidR="002A49F9" w:rsidRDefault="002A49F9" w:rsidP="00A773FC">
            <w:pPr>
              <w:pStyle w:val="Comments"/>
              <w:rPr>
                <w:rFonts w:ascii="Times New Roman" w:hAnsi="Times New Roman"/>
                <w:i w:val="0"/>
                <w:sz w:val="16"/>
                <w:szCs w:val="20"/>
              </w:rPr>
            </w:pPr>
            <w:r>
              <w:rPr>
                <w:rFonts w:ascii="Times New Roman" w:hAnsi="Times New Roman"/>
                <w:i w:val="0"/>
                <w:sz w:val="16"/>
                <w:szCs w:val="20"/>
              </w:rPr>
              <w:t>10 UEs per cell</w:t>
            </w:r>
          </w:p>
          <w:p w:rsidR="002A49F9" w:rsidRDefault="002A49F9" w:rsidP="00A773FC">
            <w:pPr>
              <w:pStyle w:val="Comments"/>
              <w:rPr>
                <w:rFonts w:ascii="Times New Roman" w:hAnsi="Times New Roman"/>
                <w:i w:val="0"/>
                <w:sz w:val="16"/>
                <w:szCs w:val="20"/>
              </w:rPr>
            </w:pPr>
            <w:r>
              <w:rPr>
                <w:rFonts w:ascii="Times New Roman" w:hAnsi="Times New Roman"/>
                <w:i w:val="0"/>
                <w:sz w:val="16"/>
                <w:szCs w:val="20"/>
              </w:rPr>
              <w:t xml:space="preserve">Average gain </w:t>
            </w:r>
          </w:p>
          <w:p w:rsidR="002A49F9" w:rsidRDefault="002A49F9" w:rsidP="00A773FC">
            <w:pPr>
              <w:pStyle w:val="Comments"/>
              <w:rPr>
                <w:rFonts w:ascii="Times New Roman" w:hAnsi="Times New Roman"/>
                <w:i w:val="0"/>
                <w:sz w:val="16"/>
                <w:szCs w:val="16"/>
              </w:rPr>
            </w:pPr>
            <w:r w:rsidRPr="001D629D">
              <w:rPr>
                <w:rFonts w:ascii="Times New Roman" w:hAnsi="Times New Roman"/>
                <w:i w:val="0"/>
                <w:sz w:val="16"/>
                <w:szCs w:val="20"/>
              </w:rPr>
              <w:t>Higher gain observed for IM traffic.</w:t>
            </w:r>
          </w:p>
        </w:tc>
      </w:tr>
      <w:tr w:rsidR="002A49F9" w:rsidTr="00A773FC">
        <w:tc>
          <w:tcPr>
            <w:tcW w:w="918" w:type="dxa"/>
            <w:tcBorders>
              <w:left w:val="single" w:sz="4" w:space="0" w:color="FFFFFF"/>
            </w:tcBorders>
            <w:shd w:val="clear" w:color="auto" w:fill="5B9BD5"/>
          </w:tcPr>
          <w:p w:rsidR="002A49F9" w:rsidRDefault="00170BC5" w:rsidP="00A773FC">
            <w:pPr>
              <w:pStyle w:val="Comments"/>
              <w:rPr>
                <w:rFonts w:ascii="Times New Roman" w:hAnsi="Times New Roman"/>
                <w:b/>
                <w:bCs/>
                <w:i w:val="0"/>
                <w:color w:val="FFFFFF"/>
                <w:sz w:val="16"/>
                <w:szCs w:val="16"/>
              </w:rPr>
            </w:pPr>
            <w:r w:rsidRPr="00170BC5">
              <w:rPr>
                <w:rFonts w:ascii="Times New Roman" w:hAnsi="Times New Roman"/>
                <w:b/>
                <w:bCs/>
                <w:i w:val="0"/>
                <w:color w:val="FFFFFF" w:themeColor="background1"/>
                <w:sz w:val="16"/>
                <w:szCs w:val="16"/>
              </w:rPr>
              <w:t xml:space="preserve">Apple  </w:t>
            </w:r>
            <w:r w:rsidR="00626E2C" w:rsidRPr="00170BC5">
              <w:rPr>
                <w:rFonts w:ascii="Times New Roman" w:hAnsi="Times New Roman"/>
                <w:b/>
                <w:bCs/>
                <w:i w:val="0"/>
                <w:color w:val="FFFFFF" w:themeColor="background1"/>
                <w:sz w:val="16"/>
                <w:szCs w:val="16"/>
              </w:rPr>
              <w:fldChar w:fldCharType="begin"/>
            </w:r>
            <w:r w:rsidRPr="00170BC5">
              <w:rPr>
                <w:rFonts w:ascii="Times New Roman" w:hAnsi="Times New Roman"/>
                <w:b/>
                <w:bCs/>
                <w:i w:val="0"/>
                <w:color w:val="FFFFFF" w:themeColor="background1"/>
                <w:sz w:val="16"/>
                <w:szCs w:val="16"/>
              </w:rPr>
              <w:instrText xml:space="preserve"> REF _Ref1771329 \r \h  \* MERGEFORMAT </w:instrText>
            </w:r>
            <w:r w:rsidR="00626E2C" w:rsidRPr="00170BC5">
              <w:rPr>
                <w:rFonts w:ascii="Times New Roman" w:hAnsi="Times New Roman"/>
                <w:b/>
                <w:bCs/>
                <w:i w:val="0"/>
                <w:color w:val="FFFFFF" w:themeColor="background1"/>
                <w:sz w:val="16"/>
                <w:szCs w:val="16"/>
              </w:rPr>
            </w:r>
            <w:r w:rsidR="00626E2C" w:rsidRPr="00170BC5">
              <w:rPr>
                <w:rFonts w:ascii="Times New Roman" w:hAnsi="Times New Roman"/>
                <w:b/>
                <w:bCs/>
                <w:i w:val="0"/>
                <w:color w:val="FFFFFF" w:themeColor="background1"/>
                <w:sz w:val="16"/>
                <w:szCs w:val="16"/>
              </w:rPr>
              <w:fldChar w:fldCharType="separate"/>
            </w:r>
            <w:r w:rsidRPr="00170BC5">
              <w:rPr>
                <w:rFonts w:ascii="Times New Roman" w:hAnsi="Times New Roman"/>
                <w:b/>
                <w:bCs/>
                <w:i w:val="0"/>
                <w:color w:val="FFFFFF" w:themeColor="background1"/>
                <w:sz w:val="16"/>
                <w:szCs w:val="16"/>
              </w:rPr>
              <w:t>[68]</w:t>
            </w:r>
            <w:r w:rsidR="00626E2C" w:rsidRPr="00170BC5">
              <w:rPr>
                <w:rFonts w:ascii="Times New Roman" w:hAnsi="Times New Roman"/>
                <w:b/>
                <w:bCs/>
                <w:i w:val="0"/>
                <w:color w:val="FFFFFF" w:themeColor="background1"/>
                <w:sz w:val="16"/>
                <w:szCs w:val="16"/>
              </w:rPr>
              <w:fldChar w:fldCharType="end"/>
            </w:r>
            <w:fldSimple w:instr=" REF _Ref2900803 \r \h  \* MERGEFORMAT ">
              <w:r w:rsidRPr="00170BC5">
                <w:rPr>
                  <w:rFonts w:ascii="Times New Roman" w:hAnsi="Times New Roman"/>
                  <w:b/>
                  <w:bCs/>
                  <w:i w:val="0"/>
                  <w:color w:val="FFFFFF" w:themeColor="background1"/>
                  <w:sz w:val="16"/>
                  <w:szCs w:val="16"/>
                </w:rPr>
                <w:t>[84]</w:t>
              </w:r>
            </w:fldSimple>
          </w:p>
        </w:tc>
        <w:tc>
          <w:tcPr>
            <w:tcW w:w="1687" w:type="dxa"/>
            <w:shd w:val="clear" w:color="auto" w:fill="DBE5F1" w:themeFill="accent1" w:themeFillTint="33"/>
          </w:tcPr>
          <w:p w:rsidR="002A49F9" w:rsidRDefault="002A49F9" w:rsidP="00A773FC">
            <w:pPr>
              <w:rPr>
                <w:sz w:val="16"/>
                <w:szCs w:val="16"/>
                <w:lang w:eastAsia="zh-CN"/>
              </w:rPr>
            </w:pPr>
            <w:r>
              <w:rPr>
                <w:sz w:val="16"/>
                <w:szCs w:val="16"/>
                <w:lang w:eastAsia="zh-CN"/>
              </w:rPr>
              <w:t xml:space="preserve">1) There are certain cases where gNB does not have to use large number of layers, e.g., low load traffic (traffic/control) transmission in good </w:t>
            </w:r>
            <w:r>
              <w:rPr>
                <w:sz w:val="16"/>
                <w:szCs w:val="16"/>
                <w:lang w:eastAsia="zh-CN"/>
              </w:rPr>
              <w:lastRenderedPageBreak/>
              <w:t>channel condition.</w:t>
            </w:r>
          </w:p>
          <w:p w:rsidR="002A49F9" w:rsidRDefault="002A49F9" w:rsidP="00A773FC">
            <w:pPr>
              <w:rPr>
                <w:sz w:val="16"/>
                <w:szCs w:val="16"/>
                <w:lang w:eastAsia="zh-CN"/>
              </w:rPr>
            </w:pPr>
            <w:r>
              <w:rPr>
                <w:sz w:val="16"/>
                <w:szCs w:val="16"/>
                <w:lang w:eastAsia="zh-CN"/>
              </w:rPr>
              <w:t xml:space="preserve">2) </w:t>
            </w:r>
            <w:proofErr w:type="gramStart"/>
            <w:r>
              <w:rPr>
                <w:sz w:val="16"/>
                <w:szCs w:val="16"/>
                <w:lang w:eastAsia="zh-CN"/>
              </w:rPr>
              <w:t>gNB</w:t>
            </w:r>
            <w:proofErr w:type="gramEnd"/>
            <w:r>
              <w:rPr>
                <w:sz w:val="16"/>
                <w:szCs w:val="16"/>
                <w:lang w:eastAsia="zh-CN"/>
              </w:rPr>
              <w:t xml:space="preserve"> can RRC configure UE with the maximum number of MIMO layers </w:t>
            </w:r>
            <w:proofErr w:type="spellStart"/>
            <w:r>
              <w:rPr>
                <w:sz w:val="16"/>
                <w:szCs w:val="16"/>
                <w:lang w:eastAsia="zh-CN"/>
              </w:rPr>
              <w:t>L_max</w:t>
            </w:r>
            <w:proofErr w:type="spellEnd"/>
            <w:r>
              <w:rPr>
                <w:sz w:val="16"/>
                <w:szCs w:val="16"/>
                <w:lang w:eastAsia="zh-CN"/>
              </w:rPr>
              <w:t>.</w:t>
            </w:r>
          </w:p>
          <w:p w:rsidR="002A49F9" w:rsidRDefault="002A49F9" w:rsidP="00A773FC">
            <w:pPr>
              <w:rPr>
                <w:sz w:val="16"/>
                <w:szCs w:val="16"/>
                <w:lang w:eastAsia="zh-CN"/>
              </w:rPr>
            </w:pPr>
            <w:r>
              <w:rPr>
                <w:sz w:val="16"/>
                <w:szCs w:val="16"/>
                <w:lang w:eastAsia="zh-CN"/>
              </w:rPr>
              <w:t xml:space="preserve">3) </w:t>
            </w:r>
            <w:proofErr w:type="gramStart"/>
            <w:r>
              <w:rPr>
                <w:sz w:val="16"/>
                <w:szCs w:val="16"/>
                <w:lang w:eastAsia="zh-CN"/>
              </w:rPr>
              <w:t>gNB</w:t>
            </w:r>
            <w:proofErr w:type="gramEnd"/>
            <w:r>
              <w:rPr>
                <w:sz w:val="16"/>
                <w:szCs w:val="16"/>
                <w:lang w:eastAsia="zh-CN"/>
              </w:rPr>
              <w:t xml:space="preserve"> can dynamically indicate the </w:t>
            </w:r>
            <w:proofErr w:type="spellStart"/>
            <w:r>
              <w:rPr>
                <w:sz w:val="16"/>
                <w:szCs w:val="16"/>
                <w:lang w:eastAsia="zh-CN"/>
              </w:rPr>
              <w:t>mimo</w:t>
            </w:r>
            <w:proofErr w:type="spellEnd"/>
            <w:r>
              <w:rPr>
                <w:sz w:val="16"/>
                <w:szCs w:val="16"/>
                <w:lang w:eastAsia="zh-CN"/>
              </w:rPr>
              <w:t xml:space="preserve"> layer in DCI within </w:t>
            </w:r>
            <w:proofErr w:type="spellStart"/>
            <w:r>
              <w:rPr>
                <w:sz w:val="16"/>
                <w:szCs w:val="16"/>
                <w:lang w:eastAsia="zh-CN"/>
              </w:rPr>
              <w:t>L_max</w:t>
            </w:r>
            <w:proofErr w:type="spellEnd"/>
            <w:r>
              <w:rPr>
                <w:sz w:val="16"/>
                <w:szCs w:val="16"/>
                <w:lang w:eastAsia="zh-CN"/>
              </w:rPr>
              <w:t>.</w:t>
            </w:r>
          </w:p>
          <w:p w:rsidR="002A49F9" w:rsidRDefault="002A49F9" w:rsidP="00A773FC">
            <w:pPr>
              <w:rPr>
                <w:sz w:val="16"/>
                <w:szCs w:val="16"/>
                <w:lang w:eastAsia="zh-CN"/>
              </w:rPr>
            </w:pPr>
            <w:r>
              <w:rPr>
                <w:sz w:val="16"/>
                <w:szCs w:val="16"/>
                <w:lang w:eastAsia="zh-CN"/>
              </w:rPr>
              <w:t xml:space="preserve">4) UE can buffer only up to </w:t>
            </w:r>
            <w:proofErr w:type="spellStart"/>
            <w:r>
              <w:rPr>
                <w:sz w:val="16"/>
                <w:szCs w:val="16"/>
                <w:lang w:eastAsia="zh-CN"/>
              </w:rPr>
              <w:t>L_max</w:t>
            </w:r>
            <w:proofErr w:type="spellEnd"/>
            <w:r>
              <w:rPr>
                <w:sz w:val="16"/>
                <w:szCs w:val="16"/>
                <w:lang w:eastAsia="zh-CN"/>
              </w:rPr>
              <w:t xml:space="preserve"> to avoid unnecessary buffering of layers which is not used.</w:t>
            </w:r>
          </w:p>
          <w:p w:rsidR="002A49F9" w:rsidRDefault="002A49F9" w:rsidP="00A773FC">
            <w:pPr>
              <w:pStyle w:val="Comments"/>
              <w:rPr>
                <w:rFonts w:ascii="Times New Roman" w:hAnsi="Times New Roman"/>
                <w:i w:val="0"/>
                <w:sz w:val="16"/>
                <w:szCs w:val="16"/>
              </w:rPr>
            </w:pPr>
          </w:p>
        </w:tc>
        <w:tc>
          <w:tcPr>
            <w:tcW w:w="900" w:type="dxa"/>
            <w:gridSpan w:val="2"/>
            <w:shd w:val="clear" w:color="auto" w:fill="DBE5F1" w:themeFill="accent1" w:themeFillTint="33"/>
          </w:tcPr>
          <w:p w:rsidR="002A49F9" w:rsidRDefault="002A49F9" w:rsidP="00A773FC">
            <w:pPr>
              <w:pStyle w:val="Comments"/>
              <w:rPr>
                <w:rFonts w:ascii="Times New Roman" w:hAnsi="Times New Roman"/>
                <w:i w:val="0"/>
                <w:sz w:val="16"/>
                <w:szCs w:val="16"/>
              </w:rPr>
            </w:pPr>
            <w:r>
              <w:rPr>
                <w:rFonts w:ascii="Times New Roman" w:hAnsi="Times New Roman"/>
                <w:i w:val="0"/>
                <w:sz w:val="16"/>
                <w:szCs w:val="16"/>
                <w:lang w:eastAsia="zh-CN"/>
              </w:rPr>
              <w:lastRenderedPageBreak/>
              <w:t>0 % ~ 30 %</w:t>
            </w:r>
          </w:p>
        </w:tc>
        <w:tc>
          <w:tcPr>
            <w:tcW w:w="1440" w:type="dxa"/>
            <w:gridSpan w:val="2"/>
            <w:shd w:val="clear" w:color="auto" w:fill="DBE5F1" w:themeFill="accent1" w:themeFillTint="33"/>
          </w:tcPr>
          <w:p w:rsidR="002A49F9" w:rsidRDefault="002A49F9" w:rsidP="00A773FC">
            <w:pPr>
              <w:rPr>
                <w:sz w:val="16"/>
                <w:szCs w:val="16"/>
                <w:lang w:eastAsia="zh-CN"/>
              </w:rPr>
            </w:pPr>
            <w:r>
              <w:rPr>
                <w:sz w:val="16"/>
                <w:szCs w:val="16"/>
                <w:lang w:eastAsia="zh-CN"/>
              </w:rPr>
              <w:t>0 % for very low traffic load (when traffic load is low, no need to buffer PDSCH).</w:t>
            </w:r>
          </w:p>
          <w:p w:rsidR="002A49F9" w:rsidRDefault="002A49F9" w:rsidP="00A773FC">
            <w:pPr>
              <w:rPr>
                <w:sz w:val="16"/>
                <w:szCs w:val="16"/>
                <w:lang w:eastAsia="zh-CN"/>
              </w:rPr>
            </w:pPr>
          </w:p>
          <w:p w:rsidR="002A49F9" w:rsidRDefault="002A49F9" w:rsidP="00A773FC">
            <w:pPr>
              <w:pStyle w:val="Comments"/>
              <w:rPr>
                <w:rFonts w:ascii="Times New Roman" w:hAnsi="Times New Roman"/>
                <w:i w:val="0"/>
                <w:sz w:val="16"/>
                <w:szCs w:val="16"/>
              </w:rPr>
            </w:pPr>
            <w:r>
              <w:rPr>
                <w:rFonts w:ascii="Times New Roman" w:hAnsi="Times New Roman"/>
                <w:i w:val="0"/>
                <w:sz w:val="16"/>
                <w:szCs w:val="16"/>
                <w:lang w:eastAsia="zh-CN"/>
              </w:rPr>
              <w:lastRenderedPageBreak/>
              <w:t>30% for high traffic load (when load is high, reducing to 2Rx from 4Rx could save up to 30% power).</w:t>
            </w:r>
          </w:p>
        </w:tc>
        <w:tc>
          <w:tcPr>
            <w:tcW w:w="1350" w:type="dxa"/>
            <w:gridSpan w:val="3"/>
            <w:shd w:val="clear" w:color="auto" w:fill="DBE5F1" w:themeFill="accent1" w:themeFillTint="33"/>
          </w:tcPr>
          <w:p w:rsidR="002A49F9" w:rsidRDefault="002A49F9" w:rsidP="00A773FC">
            <w:pPr>
              <w:pStyle w:val="Comments"/>
              <w:rPr>
                <w:rFonts w:ascii="Times New Roman" w:hAnsi="Times New Roman"/>
                <w:i w:val="0"/>
                <w:sz w:val="16"/>
                <w:szCs w:val="16"/>
              </w:rPr>
            </w:pPr>
          </w:p>
        </w:tc>
        <w:tc>
          <w:tcPr>
            <w:tcW w:w="900" w:type="dxa"/>
            <w:gridSpan w:val="2"/>
            <w:shd w:val="clear" w:color="auto" w:fill="DBE5F1" w:themeFill="accent1" w:themeFillTint="33"/>
          </w:tcPr>
          <w:p w:rsidR="002A49F9" w:rsidRDefault="002A49F9" w:rsidP="00A773FC">
            <w:pPr>
              <w:rPr>
                <w:sz w:val="16"/>
                <w:szCs w:val="16"/>
              </w:rPr>
            </w:pPr>
          </w:p>
        </w:tc>
        <w:tc>
          <w:tcPr>
            <w:tcW w:w="1620" w:type="dxa"/>
            <w:gridSpan w:val="3"/>
            <w:shd w:val="clear" w:color="auto" w:fill="DBE5F1" w:themeFill="accent1" w:themeFillTint="33"/>
          </w:tcPr>
          <w:p w:rsidR="002A49F9" w:rsidRDefault="002A49F9" w:rsidP="00A773FC">
            <w:pPr>
              <w:rPr>
                <w:sz w:val="16"/>
                <w:szCs w:val="16"/>
                <w:lang w:eastAsia="zh-CN"/>
              </w:rPr>
            </w:pPr>
            <w:r>
              <w:rPr>
                <w:sz w:val="16"/>
                <w:szCs w:val="16"/>
                <w:lang w:eastAsia="zh-CN"/>
              </w:rPr>
              <w:t>Evaluation Method = Mathematical Analysis,</w:t>
            </w:r>
          </w:p>
          <w:p w:rsidR="002A49F9" w:rsidRDefault="002A49F9" w:rsidP="00A773FC">
            <w:pPr>
              <w:rPr>
                <w:sz w:val="16"/>
                <w:szCs w:val="16"/>
                <w:lang w:eastAsia="zh-CN"/>
              </w:rPr>
            </w:pPr>
          </w:p>
          <w:p w:rsidR="002A49F9" w:rsidRDefault="002A49F9" w:rsidP="00A773FC">
            <w:pPr>
              <w:pStyle w:val="Comments"/>
              <w:rPr>
                <w:rFonts w:ascii="Times New Roman" w:hAnsi="Times New Roman"/>
                <w:i w:val="0"/>
                <w:sz w:val="16"/>
                <w:szCs w:val="16"/>
              </w:rPr>
            </w:pPr>
            <w:r>
              <w:rPr>
                <w:rFonts w:ascii="Times New Roman" w:hAnsi="Times New Roman"/>
                <w:i w:val="0"/>
                <w:sz w:val="16"/>
                <w:szCs w:val="16"/>
                <w:lang w:eastAsia="zh-CN"/>
              </w:rPr>
              <w:t xml:space="preserve">Basic assumption is that SNR is high </w:t>
            </w:r>
            <w:r>
              <w:rPr>
                <w:rFonts w:ascii="Times New Roman" w:hAnsi="Times New Roman"/>
                <w:i w:val="0"/>
                <w:sz w:val="16"/>
                <w:szCs w:val="16"/>
                <w:lang w:eastAsia="zh-CN"/>
              </w:rPr>
              <w:lastRenderedPageBreak/>
              <w:t>enough so that the BLER with 2Rx is very low enough.</w:t>
            </w:r>
          </w:p>
        </w:tc>
        <w:tc>
          <w:tcPr>
            <w:tcW w:w="1283" w:type="dxa"/>
            <w:gridSpan w:val="2"/>
            <w:shd w:val="clear" w:color="auto" w:fill="DBE5F1" w:themeFill="accent1" w:themeFillTint="33"/>
          </w:tcPr>
          <w:p w:rsidR="002A49F9" w:rsidRDefault="002A49F9" w:rsidP="00A773FC">
            <w:pPr>
              <w:pStyle w:val="Comments"/>
              <w:rPr>
                <w:rFonts w:ascii="Times New Roman" w:hAnsi="Times New Roman"/>
                <w:i w:val="0"/>
                <w:sz w:val="16"/>
                <w:szCs w:val="16"/>
              </w:rPr>
            </w:pPr>
          </w:p>
        </w:tc>
      </w:tr>
      <w:tr w:rsidR="002A49F9" w:rsidTr="00A773FC">
        <w:tc>
          <w:tcPr>
            <w:tcW w:w="918" w:type="dxa"/>
            <w:tcBorders>
              <w:left w:val="single" w:sz="4" w:space="0" w:color="FFFFFF"/>
            </w:tcBorders>
            <w:shd w:val="clear" w:color="auto" w:fill="5B9BD5"/>
          </w:tcPr>
          <w:p w:rsidR="002A49F9" w:rsidRDefault="002A49F9" w:rsidP="00A773FC">
            <w:pPr>
              <w:pStyle w:val="Comments"/>
              <w:rPr>
                <w:rFonts w:ascii="Times New Roman" w:hAnsi="Times New Roman"/>
                <w:b/>
                <w:bCs/>
                <w:i w:val="0"/>
                <w:color w:val="FFFFFF"/>
                <w:sz w:val="16"/>
                <w:szCs w:val="16"/>
              </w:rPr>
            </w:pPr>
            <w:r>
              <w:rPr>
                <w:rFonts w:ascii="Times New Roman" w:hAnsi="Times New Roman"/>
                <w:b/>
                <w:bCs/>
                <w:i w:val="0"/>
                <w:color w:val="FFFFFF"/>
                <w:sz w:val="16"/>
                <w:szCs w:val="16"/>
              </w:rPr>
              <w:lastRenderedPageBreak/>
              <w:t xml:space="preserve">Ericsson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sidR="00626E2C">
              <w:rPr>
                <w:rFonts w:ascii="Times New Roman" w:hAnsi="Times New Roman"/>
                <w:b/>
                <w:bCs/>
                <w:i w:val="0"/>
                <w:color w:val="FFFFFF"/>
                <w:sz w:val="16"/>
                <w:szCs w:val="16"/>
              </w:rPr>
              <w:fldChar w:fldCharType="end"/>
            </w:r>
          </w:p>
        </w:tc>
        <w:tc>
          <w:tcPr>
            <w:tcW w:w="1687" w:type="dxa"/>
            <w:shd w:val="clear" w:color="auto" w:fill="B8CCE4" w:themeFill="accent1" w:themeFillTint="66"/>
          </w:tcPr>
          <w:p w:rsidR="002A49F9" w:rsidRDefault="002A49F9" w:rsidP="00A773FC">
            <w:pPr>
              <w:pStyle w:val="Comments"/>
              <w:rPr>
                <w:rFonts w:ascii="Times New Roman" w:hAnsi="Times New Roman"/>
                <w:i w:val="0"/>
                <w:sz w:val="16"/>
                <w:szCs w:val="16"/>
              </w:rPr>
            </w:pPr>
            <w:r>
              <w:rPr>
                <w:rFonts w:ascii="Times New Roman" w:eastAsia="宋体" w:hAnsi="Times New Roman"/>
                <w:i w:val="0"/>
                <w:sz w:val="16"/>
                <w:szCs w:val="16"/>
              </w:rPr>
              <w:t xml:space="preserve">Comparison of 2-Rx chains </w:t>
            </w:r>
            <w:proofErr w:type="spellStart"/>
            <w:r>
              <w:rPr>
                <w:rFonts w:ascii="Times New Roman" w:eastAsia="宋体" w:hAnsi="Times New Roman"/>
                <w:i w:val="0"/>
                <w:sz w:val="16"/>
                <w:szCs w:val="16"/>
              </w:rPr>
              <w:t>vs</w:t>
            </w:r>
            <w:proofErr w:type="spellEnd"/>
            <w:r>
              <w:rPr>
                <w:rFonts w:ascii="Times New Roman" w:eastAsia="宋体" w:hAnsi="Times New Roman"/>
                <w:i w:val="0"/>
                <w:sz w:val="16"/>
                <w:szCs w:val="16"/>
              </w:rPr>
              <w:t xml:space="preserve"> 4-Rx chains with maximum 2-layers</w:t>
            </w:r>
          </w:p>
        </w:tc>
        <w:tc>
          <w:tcPr>
            <w:tcW w:w="900" w:type="dxa"/>
            <w:gridSpan w:val="2"/>
            <w:shd w:val="clear" w:color="auto" w:fill="B8CCE4" w:themeFill="accent1" w:themeFillTint="66"/>
          </w:tcPr>
          <w:p w:rsidR="002A49F9" w:rsidRDefault="002A49F9" w:rsidP="00A773FC">
            <w:pPr>
              <w:pStyle w:val="Comments"/>
              <w:rPr>
                <w:rFonts w:ascii="Times New Roman" w:hAnsi="Times New Roman"/>
                <w:i w:val="0"/>
                <w:sz w:val="16"/>
                <w:szCs w:val="16"/>
              </w:rPr>
            </w:pPr>
            <w:r>
              <w:rPr>
                <w:rFonts w:ascii="Times New Roman" w:hAnsi="Times New Roman"/>
                <w:i w:val="0"/>
                <w:sz w:val="16"/>
                <w:szCs w:val="16"/>
              </w:rPr>
              <w:t xml:space="preserve">Negligible to </w:t>
            </w:r>
            <w:proofErr w:type="gramStart"/>
            <w:r>
              <w:rPr>
                <w:rFonts w:ascii="Times New Roman" w:hAnsi="Times New Roman"/>
                <w:i w:val="0"/>
                <w:sz w:val="16"/>
                <w:szCs w:val="16"/>
              </w:rPr>
              <w:t>negative  power</w:t>
            </w:r>
            <w:proofErr w:type="gramEnd"/>
            <w:r>
              <w:rPr>
                <w:rFonts w:ascii="Times New Roman" w:hAnsi="Times New Roman"/>
                <w:i w:val="0"/>
                <w:sz w:val="16"/>
                <w:szCs w:val="16"/>
              </w:rPr>
              <w:t xml:space="preserve"> saving gains since UE with 2Rx operation (</w:t>
            </w:r>
            <w:proofErr w:type="spellStart"/>
            <w:r>
              <w:rPr>
                <w:rFonts w:ascii="Times New Roman" w:hAnsi="Times New Roman"/>
                <w:i w:val="0"/>
                <w:sz w:val="16"/>
                <w:szCs w:val="16"/>
              </w:rPr>
              <w:t>vs</w:t>
            </w:r>
            <w:proofErr w:type="spellEnd"/>
            <w:r>
              <w:rPr>
                <w:rFonts w:ascii="Times New Roman" w:hAnsi="Times New Roman"/>
                <w:i w:val="0"/>
                <w:sz w:val="16"/>
                <w:szCs w:val="16"/>
              </w:rPr>
              <w:t xml:space="preserve"> 4Rx) has to stay awake longer to receive data.</w:t>
            </w:r>
          </w:p>
        </w:tc>
        <w:tc>
          <w:tcPr>
            <w:tcW w:w="1440" w:type="dxa"/>
            <w:gridSpan w:val="2"/>
            <w:shd w:val="clear" w:color="auto" w:fill="B8CCE4" w:themeFill="accent1" w:themeFillTint="66"/>
          </w:tcPr>
          <w:p w:rsidR="002A49F9" w:rsidRDefault="002A49F9" w:rsidP="00A773FC">
            <w:pPr>
              <w:pStyle w:val="Comments"/>
              <w:rPr>
                <w:rFonts w:ascii="Times New Roman" w:hAnsi="Times New Roman"/>
                <w:i w:val="0"/>
                <w:sz w:val="16"/>
                <w:szCs w:val="16"/>
                <w:lang w:eastAsia="zh-CN"/>
              </w:rPr>
            </w:pPr>
          </w:p>
        </w:tc>
        <w:tc>
          <w:tcPr>
            <w:tcW w:w="1350" w:type="dxa"/>
            <w:gridSpan w:val="3"/>
            <w:shd w:val="clear" w:color="auto" w:fill="B8CCE4" w:themeFill="accent1" w:themeFillTint="66"/>
          </w:tcPr>
          <w:p w:rsidR="002A49F9" w:rsidRDefault="002A49F9" w:rsidP="00A773FC">
            <w:pPr>
              <w:pStyle w:val="Comments"/>
              <w:rPr>
                <w:rFonts w:ascii="Times New Roman" w:hAnsi="Times New Roman"/>
                <w:i w:val="0"/>
                <w:sz w:val="16"/>
                <w:szCs w:val="16"/>
                <w:lang w:eastAsia="zh-CN"/>
              </w:rPr>
            </w:pPr>
            <w:r>
              <w:rPr>
                <w:rFonts w:ascii="Times New Roman" w:eastAsia="宋体" w:hAnsi="Times New Roman"/>
                <w:i w:val="0"/>
                <w:sz w:val="16"/>
                <w:szCs w:val="16"/>
              </w:rPr>
              <w:t>Latency (mean user serving time) increase by 1.4x-7.6x based on traffic load</w:t>
            </w:r>
          </w:p>
        </w:tc>
        <w:tc>
          <w:tcPr>
            <w:tcW w:w="900" w:type="dxa"/>
            <w:gridSpan w:val="2"/>
            <w:shd w:val="clear" w:color="auto" w:fill="B8CCE4" w:themeFill="accent1" w:themeFillTint="66"/>
          </w:tcPr>
          <w:p w:rsidR="002A49F9" w:rsidRDefault="002A49F9" w:rsidP="00A773FC">
            <w:pPr>
              <w:rPr>
                <w:sz w:val="16"/>
                <w:szCs w:val="16"/>
              </w:rPr>
            </w:pPr>
            <w:r>
              <w:rPr>
                <w:sz w:val="16"/>
                <w:szCs w:val="16"/>
              </w:rPr>
              <w:t>Overhead (resources utilization) increase of 1.3x-2.7x</w:t>
            </w:r>
          </w:p>
          <w:p w:rsidR="002A49F9" w:rsidRDefault="002A49F9" w:rsidP="00A773FC">
            <w:pPr>
              <w:pStyle w:val="Comments"/>
              <w:rPr>
                <w:rFonts w:ascii="Times New Roman" w:hAnsi="Times New Roman"/>
                <w:i w:val="0"/>
                <w:sz w:val="16"/>
                <w:szCs w:val="16"/>
                <w:lang w:eastAsia="zh-CN"/>
              </w:rPr>
            </w:pPr>
            <w:r>
              <w:rPr>
                <w:rFonts w:ascii="Times New Roman" w:eastAsia="宋体" w:hAnsi="Times New Roman"/>
                <w:i w:val="0"/>
                <w:sz w:val="16"/>
                <w:szCs w:val="16"/>
              </w:rPr>
              <w:t>Based on traffic load</w:t>
            </w:r>
          </w:p>
        </w:tc>
        <w:tc>
          <w:tcPr>
            <w:tcW w:w="1620" w:type="dxa"/>
            <w:gridSpan w:val="3"/>
            <w:shd w:val="clear" w:color="auto" w:fill="B8CCE4" w:themeFill="accent1" w:themeFillTint="66"/>
          </w:tcPr>
          <w:p w:rsidR="002A49F9" w:rsidRDefault="002A49F9" w:rsidP="00A773FC">
            <w:pPr>
              <w:rPr>
                <w:sz w:val="16"/>
                <w:szCs w:val="16"/>
              </w:rPr>
            </w:pPr>
            <w:r>
              <w:rPr>
                <w:sz w:val="16"/>
                <w:szCs w:val="16"/>
              </w:rPr>
              <w:t>System-level simulation</w:t>
            </w:r>
          </w:p>
          <w:p w:rsidR="002A49F9" w:rsidRDefault="002A49F9" w:rsidP="00A773FC">
            <w:pPr>
              <w:pStyle w:val="Comments"/>
              <w:rPr>
                <w:rFonts w:ascii="Times New Roman" w:hAnsi="Times New Roman"/>
                <w:i w:val="0"/>
                <w:sz w:val="16"/>
                <w:szCs w:val="16"/>
                <w:lang w:eastAsia="zh-CN"/>
              </w:rPr>
            </w:pPr>
          </w:p>
        </w:tc>
        <w:tc>
          <w:tcPr>
            <w:tcW w:w="1283" w:type="dxa"/>
            <w:gridSpan w:val="2"/>
            <w:shd w:val="clear" w:color="auto" w:fill="B8CCE4" w:themeFill="accent1" w:themeFillTint="66"/>
          </w:tcPr>
          <w:p w:rsidR="002A49F9" w:rsidRDefault="002A49F9" w:rsidP="00A773FC">
            <w:pPr>
              <w:pStyle w:val="Comments"/>
              <w:rPr>
                <w:rFonts w:ascii="Times New Roman" w:hAnsi="Times New Roman"/>
                <w:i w:val="0"/>
                <w:sz w:val="16"/>
                <w:szCs w:val="16"/>
              </w:rPr>
            </w:pPr>
            <w:r>
              <w:rPr>
                <w:rFonts w:ascii="Times New Roman" w:eastAsia="宋体" w:hAnsi="Times New Roman"/>
                <w:i w:val="0"/>
                <w:sz w:val="16"/>
                <w:szCs w:val="16"/>
                <w:lang w:eastAsia="zh-CN"/>
              </w:rPr>
              <w:t xml:space="preserve">Increased PDCCH resource overhead due to 2Rx </w:t>
            </w:r>
            <w:proofErr w:type="spellStart"/>
            <w:r>
              <w:rPr>
                <w:rFonts w:ascii="Times New Roman" w:eastAsia="宋体" w:hAnsi="Times New Roman"/>
                <w:i w:val="0"/>
                <w:sz w:val="16"/>
                <w:szCs w:val="16"/>
                <w:lang w:eastAsia="zh-CN"/>
              </w:rPr>
              <w:t>vs</w:t>
            </w:r>
            <w:proofErr w:type="spellEnd"/>
            <w:r>
              <w:rPr>
                <w:rFonts w:ascii="Times New Roman" w:eastAsia="宋体" w:hAnsi="Times New Roman"/>
                <w:i w:val="0"/>
                <w:sz w:val="16"/>
                <w:szCs w:val="16"/>
                <w:lang w:eastAsia="zh-CN"/>
              </w:rPr>
              <w:t xml:space="preserve"> 4Rx is not modelled.</w:t>
            </w:r>
          </w:p>
        </w:tc>
      </w:tr>
      <w:tr w:rsidR="002A49F9" w:rsidTr="00A773FC">
        <w:tc>
          <w:tcPr>
            <w:tcW w:w="918" w:type="dxa"/>
            <w:tcBorders>
              <w:left w:val="single" w:sz="4" w:space="0" w:color="FFFFFF"/>
            </w:tcBorders>
            <w:shd w:val="clear" w:color="auto" w:fill="5B9BD5"/>
          </w:tcPr>
          <w:p w:rsidR="002A49F9" w:rsidRDefault="002A49F9" w:rsidP="00A773FC">
            <w:pPr>
              <w:pStyle w:val="Comments"/>
              <w:rPr>
                <w:rFonts w:ascii="Times New Roman" w:hAnsi="Times New Roman"/>
                <w:b/>
                <w:bCs/>
                <w:i w:val="0"/>
                <w:color w:val="FF0000"/>
                <w:sz w:val="16"/>
                <w:szCs w:val="16"/>
              </w:rPr>
            </w:pPr>
            <w:r>
              <w:rPr>
                <w:rFonts w:ascii="Times New Roman" w:eastAsia="宋体" w:hAnsi="Times New Roman"/>
                <w:b/>
                <w:bCs/>
                <w:i w:val="0"/>
                <w:color w:val="FFFFFF" w:themeColor="background1"/>
                <w:sz w:val="16"/>
                <w:szCs w:val="16"/>
                <w:lang w:eastAsia="zh-CN"/>
              </w:rPr>
              <w:t>ZTE</w:t>
            </w:r>
            <w:r w:rsidR="00626E2C">
              <w:rPr>
                <w:rFonts w:ascii="Times New Roman" w:eastAsia="宋体" w:hAnsi="Times New Roman"/>
                <w:b/>
                <w:bCs/>
                <w:i w:val="0"/>
                <w:color w:val="FFFFFF" w:themeColor="background1"/>
                <w:sz w:val="16"/>
                <w:szCs w:val="16"/>
                <w:lang w:eastAsia="zh-CN"/>
              </w:rPr>
              <w:fldChar w:fldCharType="begin"/>
            </w:r>
            <w:r>
              <w:rPr>
                <w:rFonts w:ascii="Times New Roman" w:eastAsia="宋体" w:hAnsi="Times New Roman"/>
                <w:b/>
                <w:bCs/>
                <w:i w:val="0"/>
                <w:color w:val="FFFFFF" w:themeColor="background1"/>
                <w:sz w:val="16"/>
                <w:szCs w:val="16"/>
                <w:lang w:eastAsia="zh-CN"/>
              </w:rPr>
              <w:instrText xml:space="preserve"> REF _Ref535433297 \r \h  \* MERGEFORMAT </w:instrText>
            </w:r>
            <w:r w:rsidR="00626E2C">
              <w:rPr>
                <w:rFonts w:ascii="Times New Roman" w:eastAsia="宋体" w:hAnsi="Times New Roman"/>
                <w:b/>
                <w:bCs/>
                <w:i w:val="0"/>
                <w:color w:val="FFFFFF" w:themeColor="background1"/>
                <w:sz w:val="16"/>
                <w:szCs w:val="16"/>
                <w:lang w:eastAsia="zh-CN"/>
              </w:rPr>
            </w:r>
            <w:r w:rsidR="00626E2C">
              <w:rPr>
                <w:rFonts w:ascii="Times New Roman" w:eastAsia="宋体" w:hAnsi="Times New Roman"/>
                <w:b/>
                <w:bCs/>
                <w:i w:val="0"/>
                <w:color w:val="FFFFFF" w:themeColor="background1"/>
                <w:sz w:val="16"/>
                <w:szCs w:val="16"/>
                <w:lang w:eastAsia="zh-CN"/>
              </w:rPr>
              <w:fldChar w:fldCharType="separate"/>
            </w:r>
            <w:r>
              <w:rPr>
                <w:rFonts w:ascii="Times New Roman" w:eastAsia="宋体" w:hAnsi="Times New Roman"/>
                <w:b/>
                <w:bCs/>
                <w:i w:val="0"/>
                <w:color w:val="FFFFFF" w:themeColor="background1"/>
                <w:sz w:val="16"/>
                <w:szCs w:val="16"/>
                <w:lang w:eastAsia="zh-CN"/>
              </w:rPr>
              <w:t>[19]</w:t>
            </w:r>
            <w:r w:rsidR="00626E2C">
              <w:rPr>
                <w:rFonts w:ascii="Times New Roman" w:eastAsia="宋体" w:hAnsi="Times New Roman"/>
                <w:b/>
                <w:bCs/>
                <w:i w:val="0"/>
                <w:color w:val="FFFFFF" w:themeColor="background1"/>
                <w:sz w:val="16"/>
                <w:szCs w:val="16"/>
                <w:lang w:eastAsia="zh-CN"/>
              </w:rPr>
              <w:fldChar w:fldCharType="end"/>
            </w:r>
            <w:fldSimple w:instr=" REF _Ref2679240 \r \h  \* MERGEFORMAT ">
              <w:r w:rsidR="00626E2C" w:rsidRPr="00626E2C">
                <w:rPr>
                  <w:rFonts w:ascii="Times New Roman" w:hAnsi="Times New Roman"/>
                  <w:b/>
                  <w:bCs/>
                  <w:i w:val="0"/>
                  <w:sz w:val="16"/>
                  <w:szCs w:val="16"/>
                </w:rPr>
                <w:t>[76]</w:t>
              </w:r>
            </w:fldSimple>
          </w:p>
        </w:tc>
        <w:tc>
          <w:tcPr>
            <w:tcW w:w="1687" w:type="dxa"/>
            <w:shd w:val="clear" w:color="auto" w:fill="BDD6EE"/>
          </w:tcPr>
          <w:p w:rsidR="002A49F9" w:rsidRPr="006E673E" w:rsidRDefault="002A49F9" w:rsidP="00A773FC">
            <w:pPr>
              <w:pStyle w:val="Comments"/>
              <w:rPr>
                <w:rFonts w:ascii="Times New Roman" w:hAnsi="Times New Roman"/>
                <w:i w:val="0"/>
                <w:sz w:val="16"/>
                <w:szCs w:val="16"/>
              </w:rPr>
            </w:pPr>
            <w:r w:rsidRPr="006E673E">
              <w:rPr>
                <w:rFonts w:ascii="Times New Roman" w:eastAsia="宋体" w:hAnsi="Times New Roman"/>
                <w:i w:val="0"/>
                <w:sz w:val="16"/>
                <w:szCs w:val="16"/>
                <w:lang w:eastAsia="zh-CN"/>
              </w:rPr>
              <w:t xml:space="preserve">Adaptive configuration with 2 or 4 antennas </w:t>
            </w:r>
          </w:p>
        </w:tc>
        <w:tc>
          <w:tcPr>
            <w:tcW w:w="900" w:type="dxa"/>
            <w:gridSpan w:val="2"/>
            <w:shd w:val="clear" w:color="auto" w:fill="BDD6EE"/>
          </w:tcPr>
          <w:p w:rsidR="002A49F9" w:rsidRPr="006E673E" w:rsidRDefault="002A49F9" w:rsidP="00A773FC">
            <w:pPr>
              <w:pStyle w:val="Comments"/>
              <w:rPr>
                <w:rFonts w:ascii="Times New Roman" w:hAnsi="Times New Roman"/>
                <w:i w:val="0"/>
                <w:sz w:val="16"/>
                <w:szCs w:val="16"/>
              </w:rPr>
            </w:pPr>
            <w:r w:rsidRPr="006E673E">
              <w:rPr>
                <w:rFonts w:ascii="Times New Roman" w:eastAsia="宋体" w:hAnsi="Times New Roman"/>
                <w:i w:val="0"/>
                <w:sz w:val="16"/>
                <w:szCs w:val="16"/>
                <w:lang w:eastAsia="zh-CN"/>
              </w:rPr>
              <w:t>1</w:t>
            </w:r>
            <w:r>
              <w:rPr>
                <w:rFonts w:ascii="Times New Roman" w:eastAsia="宋体" w:hAnsi="Times New Roman"/>
                <w:i w:val="0"/>
                <w:sz w:val="16"/>
                <w:szCs w:val="16"/>
                <w:lang w:eastAsia="zh-CN"/>
              </w:rPr>
              <w:t>3</w:t>
            </w:r>
            <w:r w:rsidRPr="006E673E">
              <w:rPr>
                <w:rFonts w:ascii="Times New Roman" w:eastAsia="宋体" w:hAnsi="Times New Roman"/>
                <w:i w:val="0"/>
                <w:sz w:val="16"/>
                <w:szCs w:val="16"/>
                <w:lang w:eastAsia="zh-CN"/>
              </w:rPr>
              <w:t>%</w:t>
            </w:r>
            <w:r>
              <w:rPr>
                <w:rFonts w:ascii="Times New Roman" w:eastAsia="宋体" w:hAnsi="Times New Roman"/>
                <w:i w:val="0"/>
                <w:sz w:val="16"/>
                <w:szCs w:val="16"/>
                <w:lang w:eastAsia="zh-CN"/>
              </w:rPr>
              <w:t xml:space="preserve"> ~ </w:t>
            </w:r>
            <w:r w:rsidRPr="006E673E">
              <w:rPr>
                <w:rFonts w:ascii="Times New Roman" w:eastAsia="宋体" w:hAnsi="Times New Roman"/>
                <w:i w:val="0"/>
                <w:sz w:val="16"/>
                <w:szCs w:val="16"/>
                <w:lang w:eastAsia="zh-CN"/>
              </w:rPr>
              <w:t>14%</w:t>
            </w:r>
          </w:p>
        </w:tc>
        <w:tc>
          <w:tcPr>
            <w:tcW w:w="1440" w:type="dxa"/>
            <w:gridSpan w:val="2"/>
            <w:shd w:val="clear" w:color="auto" w:fill="BDD6EE"/>
          </w:tcPr>
          <w:p w:rsidR="002A49F9" w:rsidRPr="006E673E" w:rsidRDefault="002A49F9" w:rsidP="00A773FC">
            <w:pPr>
              <w:pStyle w:val="Comments"/>
              <w:rPr>
                <w:rFonts w:ascii="Times New Roman" w:eastAsia="宋体" w:hAnsi="Times New Roman"/>
                <w:i w:val="0"/>
                <w:sz w:val="16"/>
                <w:szCs w:val="16"/>
                <w:lang w:val="en-US" w:eastAsia="zh-CN"/>
              </w:rPr>
            </w:pPr>
            <w:r w:rsidRPr="006E673E">
              <w:rPr>
                <w:rFonts w:ascii="Times New Roman" w:eastAsia="宋体" w:hAnsi="Times New Roman"/>
                <w:i w:val="0"/>
                <w:sz w:val="16"/>
                <w:szCs w:val="16"/>
                <w:lang w:val="en-US" w:eastAsia="zh-CN"/>
              </w:rPr>
              <w:t>10M:13.37%</w:t>
            </w:r>
          </w:p>
          <w:p w:rsidR="002A49F9" w:rsidRPr="006E673E" w:rsidRDefault="002A49F9" w:rsidP="00A773FC">
            <w:pPr>
              <w:pStyle w:val="Comments"/>
              <w:rPr>
                <w:rFonts w:ascii="Times New Roman" w:eastAsia="宋体" w:hAnsi="Times New Roman"/>
                <w:i w:val="0"/>
                <w:sz w:val="16"/>
                <w:szCs w:val="16"/>
                <w:lang w:val="en-US" w:eastAsia="zh-CN"/>
              </w:rPr>
            </w:pPr>
            <w:r w:rsidRPr="006E673E">
              <w:rPr>
                <w:rFonts w:ascii="Times New Roman" w:eastAsia="宋体" w:hAnsi="Times New Roman"/>
                <w:i w:val="0"/>
                <w:sz w:val="16"/>
                <w:szCs w:val="16"/>
                <w:lang w:val="en-US" w:eastAsia="zh-CN"/>
              </w:rPr>
              <w:t>20M: 13.26%</w:t>
            </w:r>
          </w:p>
          <w:p w:rsidR="002A49F9" w:rsidRPr="006E673E" w:rsidRDefault="002A49F9" w:rsidP="00A773FC">
            <w:pPr>
              <w:pStyle w:val="Comments"/>
              <w:rPr>
                <w:rFonts w:ascii="Times New Roman" w:eastAsia="宋体" w:hAnsi="Times New Roman"/>
                <w:i w:val="0"/>
                <w:sz w:val="16"/>
                <w:szCs w:val="16"/>
                <w:lang w:val="en-US" w:eastAsia="zh-CN"/>
              </w:rPr>
            </w:pPr>
            <w:r w:rsidRPr="006E673E">
              <w:rPr>
                <w:rFonts w:ascii="Times New Roman" w:eastAsia="宋体" w:hAnsi="Times New Roman"/>
                <w:i w:val="0"/>
                <w:sz w:val="16"/>
                <w:szCs w:val="16"/>
                <w:lang w:val="en-US" w:eastAsia="zh-CN"/>
              </w:rPr>
              <w:t>40M: 13.37%</w:t>
            </w:r>
          </w:p>
          <w:p w:rsidR="002A49F9" w:rsidRPr="006E673E" w:rsidRDefault="002A49F9" w:rsidP="00A773FC">
            <w:pPr>
              <w:pStyle w:val="Comments"/>
              <w:rPr>
                <w:rFonts w:ascii="Times New Roman" w:eastAsia="宋体" w:hAnsi="Times New Roman"/>
                <w:i w:val="0"/>
                <w:sz w:val="16"/>
                <w:szCs w:val="16"/>
                <w:lang w:val="en-US" w:eastAsia="zh-CN"/>
              </w:rPr>
            </w:pPr>
            <w:r w:rsidRPr="006E673E">
              <w:rPr>
                <w:rFonts w:ascii="Times New Roman" w:eastAsia="宋体" w:hAnsi="Times New Roman"/>
                <w:i w:val="0"/>
                <w:sz w:val="16"/>
                <w:szCs w:val="16"/>
                <w:lang w:val="en-US" w:eastAsia="zh-CN"/>
              </w:rPr>
              <w:t>80M: 13.85%</w:t>
            </w:r>
          </w:p>
          <w:p w:rsidR="002A49F9" w:rsidRPr="006E673E" w:rsidRDefault="002A49F9" w:rsidP="00A773FC">
            <w:pPr>
              <w:pStyle w:val="Comments"/>
              <w:rPr>
                <w:rFonts w:ascii="Times New Roman" w:hAnsi="Times New Roman"/>
                <w:i w:val="0"/>
                <w:sz w:val="16"/>
                <w:szCs w:val="16"/>
              </w:rPr>
            </w:pPr>
            <w:r w:rsidRPr="006E673E">
              <w:rPr>
                <w:rFonts w:ascii="Times New Roman" w:eastAsia="宋体" w:hAnsi="Times New Roman"/>
                <w:i w:val="0"/>
                <w:sz w:val="16"/>
                <w:szCs w:val="16"/>
                <w:lang w:val="en-US" w:eastAsia="zh-CN"/>
              </w:rPr>
              <w:t>100M: 14.01%</w:t>
            </w:r>
          </w:p>
        </w:tc>
        <w:tc>
          <w:tcPr>
            <w:tcW w:w="1350" w:type="dxa"/>
            <w:gridSpan w:val="3"/>
            <w:shd w:val="clear" w:color="auto" w:fill="BDD6EE"/>
          </w:tcPr>
          <w:p w:rsidR="002A49F9" w:rsidRPr="006E673E" w:rsidRDefault="002A49F9" w:rsidP="00A773FC">
            <w:pPr>
              <w:pStyle w:val="Comments"/>
              <w:rPr>
                <w:rFonts w:ascii="Times New Roman" w:hAnsi="Times New Roman"/>
                <w:i w:val="0"/>
                <w:sz w:val="16"/>
                <w:szCs w:val="16"/>
              </w:rPr>
            </w:pPr>
          </w:p>
        </w:tc>
        <w:tc>
          <w:tcPr>
            <w:tcW w:w="900" w:type="dxa"/>
            <w:gridSpan w:val="2"/>
            <w:shd w:val="clear" w:color="auto" w:fill="BDD6EE"/>
          </w:tcPr>
          <w:p w:rsidR="002A49F9" w:rsidRPr="006E673E" w:rsidRDefault="002A49F9" w:rsidP="00A773FC">
            <w:pPr>
              <w:pStyle w:val="Comments"/>
              <w:rPr>
                <w:rFonts w:ascii="Times New Roman" w:hAnsi="Times New Roman"/>
                <w:i w:val="0"/>
                <w:sz w:val="16"/>
                <w:szCs w:val="16"/>
              </w:rPr>
            </w:pPr>
          </w:p>
        </w:tc>
        <w:tc>
          <w:tcPr>
            <w:tcW w:w="1620" w:type="dxa"/>
            <w:gridSpan w:val="3"/>
            <w:shd w:val="clear" w:color="auto" w:fill="BDD6EE"/>
          </w:tcPr>
          <w:p w:rsidR="002A49F9" w:rsidRPr="006E673E" w:rsidRDefault="002A49F9" w:rsidP="00A773FC">
            <w:pPr>
              <w:rPr>
                <w:sz w:val="16"/>
                <w:szCs w:val="16"/>
                <w:lang w:eastAsia="zh-CN"/>
              </w:rPr>
            </w:pPr>
            <w:r w:rsidRPr="0005648C">
              <w:rPr>
                <w:sz w:val="16"/>
                <w:lang w:eastAsia="zh-CN"/>
              </w:rPr>
              <w:t>Numerical simulation;</w:t>
            </w:r>
          </w:p>
          <w:p w:rsidR="002A49F9" w:rsidRPr="006E673E" w:rsidRDefault="002A49F9" w:rsidP="00A773FC">
            <w:pPr>
              <w:rPr>
                <w:sz w:val="16"/>
                <w:szCs w:val="16"/>
                <w:lang w:eastAsia="zh-CN"/>
              </w:rPr>
            </w:pPr>
            <w:r w:rsidRPr="006E673E">
              <w:rPr>
                <w:sz w:val="16"/>
                <w:szCs w:val="16"/>
                <w:lang w:eastAsia="zh-CN"/>
              </w:rPr>
              <w:t>FTP 3 with 0.1Mbytes</w:t>
            </w:r>
            <w:r>
              <w:rPr>
                <w:sz w:val="16"/>
                <w:szCs w:val="16"/>
                <w:lang w:eastAsia="zh-CN"/>
              </w:rPr>
              <w:t xml:space="preserve"> </w:t>
            </w:r>
            <w:r w:rsidRPr="00480A5F">
              <w:rPr>
                <w:sz w:val="16"/>
                <w:szCs w:val="16"/>
                <w:lang w:eastAsia="zh-CN"/>
              </w:rPr>
              <w:t>and mean arrival time=200ms</w:t>
            </w:r>
          </w:p>
          <w:p w:rsidR="002A49F9" w:rsidRPr="00506EE4" w:rsidRDefault="002A49F9" w:rsidP="00A773FC">
            <w:pPr>
              <w:rPr>
                <w:sz w:val="16"/>
                <w:szCs w:val="16"/>
                <w:lang w:eastAsia="zh-CN"/>
              </w:rPr>
            </w:pPr>
            <w:r w:rsidRPr="006E673E">
              <w:rPr>
                <w:sz w:val="16"/>
                <w:szCs w:val="16"/>
                <w:lang w:eastAsia="zh-CN"/>
              </w:rPr>
              <w:t xml:space="preserve">CDRX </w:t>
            </w:r>
            <w:proofErr w:type="spellStart"/>
            <w:r w:rsidRPr="006E673E">
              <w:rPr>
                <w:sz w:val="16"/>
                <w:szCs w:val="16"/>
                <w:lang w:eastAsia="zh-CN"/>
              </w:rPr>
              <w:t>config</w:t>
            </w:r>
            <w:proofErr w:type="spellEnd"/>
            <w:r w:rsidRPr="006E673E">
              <w:rPr>
                <w:sz w:val="16"/>
                <w:szCs w:val="16"/>
                <w:lang w:eastAsia="zh-CN"/>
              </w:rPr>
              <w:t>:</w:t>
            </w:r>
          </w:p>
          <w:p w:rsidR="002A49F9" w:rsidRPr="00322A50" w:rsidRDefault="002A49F9" w:rsidP="00A773FC">
            <w:pPr>
              <w:rPr>
                <w:sz w:val="16"/>
                <w:szCs w:val="16"/>
                <w:lang w:eastAsia="zh-CN"/>
              </w:rPr>
            </w:pPr>
            <w:r>
              <w:rPr>
                <w:sz w:val="16"/>
                <w:szCs w:val="16"/>
                <w:lang w:eastAsia="zh-CN"/>
              </w:rPr>
              <w:t>(</w:t>
            </w:r>
            <w:r w:rsidRPr="00322A50">
              <w:rPr>
                <w:sz w:val="16"/>
                <w:szCs w:val="16"/>
                <w:lang w:eastAsia="zh-CN"/>
              </w:rPr>
              <w:t>160</w:t>
            </w:r>
            <w:r>
              <w:rPr>
                <w:sz w:val="16"/>
                <w:szCs w:val="16"/>
                <w:lang w:eastAsia="zh-CN"/>
              </w:rPr>
              <w:t>,</w:t>
            </w:r>
            <w:r w:rsidRPr="00322A50">
              <w:rPr>
                <w:sz w:val="16"/>
                <w:szCs w:val="16"/>
                <w:lang w:eastAsia="zh-CN"/>
              </w:rPr>
              <w:t>100</w:t>
            </w:r>
            <w:r>
              <w:rPr>
                <w:sz w:val="16"/>
                <w:szCs w:val="16"/>
                <w:lang w:eastAsia="zh-CN"/>
              </w:rPr>
              <w:t>,</w:t>
            </w:r>
            <w:r w:rsidRPr="00322A50">
              <w:rPr>
                <w:sz w:val="16"/>
                <w:szCs w:val="16"/>
                <w:lang w:eastAsia="zh-CN"/>
              </w:rPr>
              <w:t>8</w:t>
            </w:r>
            <w:r>
              <w:rPr>
                <w:sz w:val="16"/>
                <w:szCs w:val="16"/>
                <w:lang w:eastAsia="zh-CN"/>
              </w:rPr>
              <w:t>)</w:t>
            </w:r>
          </w:p>
          <w:p w:rsidR="002A49F9" w:rsidRPr="006E673E" w:rsidRDefault="002A49F9" w:rsidP="00A773FC">
            <w:pPr>
              <w:pStyle w:val="Comments"/>
              <w:rPr>
                <w:rFonts w:ascii="Times New Roman" w:eastAsia="宋体" w:hAnsi="Times New Roman"/>
                <w:i w:val="0"/>
                <w:sz w:val="16"/>
                <w:szCs w:val="16"/>
                <w:lang w:eastAsia="zh-CN"/>
              </w:rPr>
            </w:pPr>
            <w:r w:rsidRPr="006E673E">
              <w:rPr>
                <w:rFonts w:ascii="Times New Roman" w:eastAsia="宋体" w:hAnsi="Times New Roman"/>
                <w:i w:val="0"/>
                <w:sz w:val="16"/>
                <w:szCs w:val="16"/>
                <w:lang w:val="en-US" w:eastAsia="zh-CN"/>
              </w:rPr>
              <w:t>Bandwidth=10M,20M,40M,80M,100M</w:t>
            </w:r>
          </w:p>
        </w:tc>
        <w:tc>
          <w:tcPr>
            <w:tcW w:w="1283" w:type="dxa"/>
            <w:gridSpan w:val="2"/>
            <w:shd w:val="clear" w:color="auto" w:fill="BDD6EE"/>
          </w:tcPr>
          <w:p w:rsidR="002A49F9" w:rsidRPr="0014797D" w:rsidRDefault="002A49F9" w:rsidP="00A773FC">
            <w:pPr>
              <w:pStyle w:val="Comments"/>
              <w:rPr>
                <w:rFonts w:ascii="Times New Roman" w:hAnsi="Times New Roman"/>
                <w:i w:val="0"/>
                <w:sz w:val="16"/>
                <w:szCs w:val="16"/>
              </w:rPr>
            </w:pPr>
            <w:r w:rsidRPr="0014797D">
              <w:rPr>
                <w:rFonts w:ascii="Times New Roman" w:hAnsi="Times New Roman"/>
                <w:i w:val="0"/>
                <w:sz w:val="16"/>
                <w:szCs w:val="16"/>
              </w:rPr>
              <w:t xml:space="preserve">Peak throughput: 10-symbol PDSCH in one slot. </w:t>
            </w:r>
          </w:p>
          <w:p w:rsidR="002A49F9" w:rsidRPr="0014797D" w:rsidRDefault="002A49F9" w:rsidP="00A773FC">
            <w:pPr>
              <w:pStyle w:val="Comments"/>
              <w:rPr>
                <w:rFonts w:ascii="Times New Roman" w:hAnsi="Times New Roman"/>
                <w:i w:val="0"/>
                <w:sz w:val="16"/>
                <w:szCs w:val="16"/>
              </w:rPr>
            </w:pPr>
            <w:r w:rsidRPr="0014797D">
              <w:rPr>
                <w:rFonts w:ascii="Times New Roman" w:hAnsi="Times New Roman"/>
                <w:i w:val="0"/>
                <w:sz w:val="16"/>
                <w:szCs w:val="16"/>
              </w:rPr>
              <w:t xml:space="preserve">No UL. </w:t>
            </w:r>
          </w:p>
          <w:p w:rsidR="002A49F9" w:rsidRDefault="002A49F9" w:rsidP="00A773FC">
            <w:pPr>
              <w:pStyle w:val="Comments"/>
              <w:rPr>
                <w:rFonts w:ascii="Times New Roman" w:hAnsi="Times New Roman"/>
                <w:i w:val="0"/>
                <w:sz w:val="16"/>
                <w:szCs w:val="16"/>
              </w:rPr>
            </w:pPr>
            <w:r w:rsidRPr="0014797D">
              <w:rPr>
                <w:rFonts w:ascii="Times New Roman" w:hAnsi="Times New Roman"/>
                <w:i w:val="0"/>
                <w:sz w:val="16"/>
                <w:szCs w:val="16"/>
              </w:rPr>
              <w:t>Single UE</w:t>
            </w:r>
          </w:p>
        </w:tc>
      </w:tr>
    </w:tbl>
    <w:p w:rsidR="00626E2C" w:rsidRDefault="00626E2C" w:rsidP="00626E2C"/>
    <w:p w:rsidR="00626E2C" w:rsidRDefault="00626E2C" w:rsidP="00626E2C"/>
    <w:p w:rsidR="007A61A6" w:rsidRPr="007A61A6" w:rsidRDefault="007A61A6" w:rsidP="007A61A6">
      <w:pPr>
        <w:rPr>
          <w:lang w:eastAsia="ar-SA"/>
        </w:rPr>
      </w:pPr>
      <w:r w:rsidRPr="007A61A6">
        <w:rPr>
          <w:lang w:eastAsia="ar-SA"/>
        </w:rPr>
        <w:t>Observation:</w:t>
      </w:r>
    </w:p>
    <w:p w:rsidR="007A61A6" w:rsidRDefault="007A61A6" w:rsidP="007A61A6"/>
    <w:p w:rsidR="007A61A6" w:rsidRPr="000579D2" w:rsidRDefault="007A61A6" w:rsidP="007A61A6">
      <w:r w:rsidRPr="000579D2">
        <w:t xml:space="preserve">The power saving schemes with UE adaptation to the number of MIMO layers or number of </w:t>
      </w:r>
      <w:proofErr w:type="spellStart"/>
      <w:r w:rsidRPr="000579D2">
        <w:t>Tx</w:t>
      </w:r>
      <w:proofErr w:type="spellEnd"/>
      <w:r w:rsidRPr="000579D2">
        <w:t xml:space="preserve">/Rx antenna </w:t>
      </w:r>
      <w:r w:rsidR="00C14A46">
        <w:t>(panels) provides up to 3%</w:t>
      </w:r>
      <w:r>
        <w:t>-30%</w:t>
      </w:r>
      <w:r w:rsidRPr="000579D2">
        <w:t xml:space="preserve"> power saving gain for the dynami</w:t>
      </w:r>
      <w:r w:rsidR="00C14A46">
        <w:t>c antenna adaptation and 6%- 3</w:t>
      </w:r>
      <w:r w:rsidRPr="000579D2">
        <w:t>0% for the semi-static antenna adaptation with some impact to the system performance</w:t>
      </w:r>
      <w:r>
        <w:t>, such as 4%</w:t>
      </w:r>
      <w:r w:rsidRPr="000579D2">
        <w:t xml:space="preserve"> l</w:t>
      </w:r>
      <w:r w:rsidR="0098133C">
        <w:t>atency increase for dynamic ante</w:t>
      </w:r>
      <w:r w:rsidRPr="000579D2">
        <w:t xml:space="preserve">nna adaptation,  when reduced antenna operation is used mainly during periods of low scheduling activity and additional network resources are used for the compensation of the loss of multi-antenna processing gain.  It was shown by one source that there is corresponding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w:t>
      </w:r>
      <w:r>
        <w:t>2%</w:t>
      </w:r>
      <w:r w:rsidRPr="000579D2">
        <w:t xml:space="preserve">. </w:t>
      </w:r>
    </w:p>
    <w:p w:rsidR="00626E2C" w:rsidRDefault="00626E2C" w:rsidP="00626E2C"/>
    <w:p w:rsidR="00312D22" w:rsidRDefault="00866883" w:rsidP="00312D22">
      <w:pPr>
        <w:pStyle w:val="3"/>
        <w:numPr>
          <w:ilvl w:val="2"/>
          <w:numId w:val="6"/>
        </w:numPr>
        <w:ind w:left="800"/>
      </w:pPr>
      <w:bookmarkStart w:id="96" w:name="_Toc3277490"/>
      <w:r>
        <w:lastRenderedPageBreak/>
        <w:t>Adaptation to</w:t>
      </w:r>
      <w:r w:rsidR="00C83792">
        <w:t xml:space="preserve"> DRX </w:t>
      </w:r>
      <w:r w:rsidR="004A6DC3">
        <w:t>operation</w:t>
      </w:r>
      <w:bookmarkEnd w:id="96"/>
    </w:p>
    <w:p w:rsidR="00312D22" w:rsidRDefault="0036520E" w:rsidP="006834F1">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r w:rsidR="006B75DA">
        <w:t>,</w:t>
      </w:r>
      <w:r w:rsidRPr="0036520E">
        <w:t xml:space="preserve"> if the power saving signal is not detected.   The go-to-sleep </w:t>
      </w:r>
      <w:proofErr w:type="spellStart"/>
      <w:r w:rsidRPr="0036520E">
        <w:t>signaling</w:t>
      </w:r>
      <w:proofErr w:type="spellEnd"/>
      <w:r w:rsidRPr="0036520E">
        <w:t xml:space="preserve"> is used as the indication allowing UE going back to sleep state after completion of PDSCH reception during the DRX ON </w:t>
      </w:r>
      <w:r>
        <w:t>period to further reduce the UE</w:t>
      </w:r>
      <w:r w:rsidRPr="0036520E">
        <w:t xml:space="preserve"> power consumption.   </w:t>
      </w:r>
    </w:p>
    <w:p w:rsidR="00312D22" w:rsidRDefault="00312D22" w:rsidP="006834F1"/>
    <w:p w:rsidR="00312D22" w:rsidRDefault="00C5037C" w:rsidP="006834F1">
      <w:pPr>
        <w:rPr>
          <w:b/>
          <w:u w:val="single"/>
        </w:rPr>
      </w:pPr>
      <w:r w:rsidRPr="00431F54">
        <w:t>For power saving scheme with UE adaptation to the DRX operation for further study</w:t>
      </w:r>
    </w:p>
    <w:p w:rsidR="00312D22" w:rsidRDefault="00C5037C" w:rsidP="00312D22">
      <w:pPr>
        <w:pStyle w:val="af5"/>
        <w:numPr>
          <w:ilvl w:val="1"/>
          <w:numId w:val="58"/>
        </w:numPr>
        <w:overflowPunct/>
        <w:autoSpaceDE/>
        <w:autoSpaceDN/>
        <w:adjustRightInd/>
        <w:spacing w:after="0"/>
        <w:ind w:left="1360"/>
        <w:contextualSpacing w:val="0"/>
      </w:pPr>
      <w:r>
        <w:t xml:space="preserve"> UE adaptation of its </w:t>
      </w:r>
      <w:proofErr w:type="spellStart"/>
      <w:r>
        <w:t>behavior</w:t>
      </w:r>
      <w:proofErr w:type="spellEnd"/>
      <w:r>
        <w:t xml:space="preserve"> to the DRX operation for UE power consumption reduction</w:t>
      </w:r>
    </w:p>
    <w:p w:rsidR="00312D22" w:rsidRDefault="00405727" w:rsidP="00312D22">
      <w:pPr>
        <w:pStyle w:val="af5"/>
        <w:numPr>
          <w:ilvl w:val="2"/>
          <w:numId w:val="58"/>
        </w:numPr>
        <w:overflowPunct/>
        <w:autoSpaceDE/>
        <w:autoSpaceDN/>
        <w:adjustRightInd/>
        <w:spacing w:after="0"/>
        <w:ind w:left="2080"/>
        <w:contextualSpacing w:val="0"/>
      </w:pPr>
      <w:r w:rsidRPr="001052E2">
        <w:t>When is configured with power saving signal/channel,</w:t>
      </w:r>
      <w:r>
        <w:t xml:space="preserve"> p</w:t>
      </w:r>
      <w:r w:rsidR="00C5037C">
        <w:t>ower saving signal</w:t>
      </w:r>
      <w:r>
        <w:t>/channel</w:t>
      </w:r>
      <w:r w:rsidR="00C5037C">
        <w:t xml:space="preserve"> as the indication whether to wakeup or not before or at the beginning of DRX ON duration</w:t>
      </w:r>
    </w:p>
    <w:p w:rsidR="00312D22" w:rsidRDefault="00C5037C" w:rsidP="00312D22">
      <w:pPr>
        <w:pStyle w:val="af5"/>
        <w:numPr>
          <w:ilvl w:val="3"/>
          <w:numId w:val="58"/>
        </w:numPr>
        <w:overflowPunct/>
        <w:autoSpaceDE/>
        <w:autoSpaceDN/>
        <w:adjustRightInd/>
        <w:spacing w:after="0"/>
        <w:ind w:left="2800"/>
        <w:contextualSpacing w:val="0"/>
      </w:pPr>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p>
    <w:p w:rsidR="00312D22" w:rsidRDefault="00312D22" w:rsidP="00312D22">
      <w:pPr>
        <w:pStyle w:val="af5"/>
      </w:pPr>
    </w:p>
    <w:p w:rsidR="00405727" w:rsidRDefault="00C5037C" w:rsidP="00405727">
      <w:pPr>
        <w:pStyle w:val="af5"/>
        <w:numPr>
          <w:ilvl w:val="2"/>
          <w:numId w:val="58"/>
        </w:numPr>
        <w:overflowPunct/>
        <w:autoSpaceDE/>
        <w:autoSpaceDN/>
        <w:adjustRightInd/>
        <w:spacing w:after="0"/>
        <w:ind w:left="2080"/>
        <w:contextualSpacing w:val="0"/>
      </w:pPr>
      <w:r>
        <w:t xml:space="preserve">Preparation period </w:t>
      </w:r>
      <w:r w:rsidR="00405727">
        <w:t>is used for (</w:t>
      </w:r>
      <w:r>
        <w:t>e.g., to perform channel tracking, CSI measurements, beam tracking</w:t>
      </w:r>
      <w:r w:rsidR="00405727">
        <w:t>).</w:t>
      </w:r>
      <w:r>
        <w:t xml:space="preserve"> </w:t>
      </w:r>
    </w:p>
    <w:p w:rsidR="00BE5F62" w:rsidRDefault="001560F2">
      <w:pPr>
        <w:pStyle w:val="af5"/>
        <w:numPr>
          <w:ilvl w:val="3"/>
          <w:numId w:val="58"/>
        </w:numPr>
        <w:overflowPunct/>
        <w:autoSpaceDE/>
        <w:autoSpaceDN/>
        <w:adjustRightInd/>
        <w:spacing w:after="0"/>
        <w:contextualSpacing w:val="0"/>
      </w:pPr>
      <w:r w:rsidRPr="001560F2">
        <w:t xml:space="preserve">Preparation period can be used </w:t>
      </w:r>
      <w:r w:rsidR="00C5037C">
        <w:t>in preparation for the PDCCH decoding</w:t>
      </w:r>
    </w:p>
    <w:p w:rsidR="005267E5" w:rsidRDefault="005267E5" w:rsidP="005267E5">
      <w:pPr>
        <w:pStyle w:val="af5"/>
        <w:numPr>
          <w:ilvl w:val="3"/>
          <w:numId w:val="58"/>
        </w:numPr>
        <w:spacing w:after="0"/>
      </w:pPr>
      <w:r>
        <w:t>Preparation period could be before or during the DRX ON duration</w:t>
      </w:r>
    </w:p>
    <w:p w:rsidR="005267E5" w:rsidRDefault="005267E5" w:rsidP="005267E5">
      <w:pPr>
        <w:pStyle w:val="af5"/>
        <w:numPr>
          <w:ilvl w:val="3"/>
          <w:numId w:val="58"/>
        </w:numPr>
        <w:spacing w:after="0"/>
      </w:pPr>
      <w:r>
        <w:t xml:space="preserve">Network can indicate UE to report CSI before or after the power saving signal/channel (if configured) during the preparation period </w:t>
      </w:r>
    </w:p>
    <w:p w:rsidR="00BE5F62" w:rsidRDefault="005267E5">
      <w:pPr>
        <w:pStyle w:val="af5"/>
        <w:numPr>
          <w:ilvl w:val="3"/>
          <w:numId w:val="58"/>
        </w:numPr>
        <w:overflowPunct/>
        <w:autoSpaceDE/>
        <w:autoSpaceDN/>
        <w:adjustRightInd/>
        <w:spacing w:after="0"/>
        <w:contextualSpacing w:val="0"/>
      </w:pPr>
      <w:r>
        <w:t>Network can indicate additional RS transmission (e.g., CSI-RS, TRS, SSB and power saving signal) at the preparation period</w:t>
      </w:r>
    </w:p>
    <w:p w:rsidR="00312D22" w:rsidRDefault="00C5037C" w:rsidP="00312D22">
      <w:pPr>
        <w:pStyle w:val="af5"/>
        <w:numPr>
          <w:ilvl w:val="2"/>
          <w:numId w:val="58"/>
        </w:numPr>
        <w:overflowPunct/>
        <w:autoSpaceDE/>
        <w:autoSpaceDN/>
        <w:adjustRightInd/>
        <w:spacing w:after="0"/>
        <w:ind w:left="2080"/>
        <w:contextualSpacing w:val="0"/>
      </w:pPr>
      <w:r>
        <w:t xml:space="preserve">Go-to-sleep </w:t>
      </w:r>
      <w:proofErr w:type="spellStart"/>
      <w:r>
        <w:t>signaling</w:t>
      </w:r>
      <w:proofErr w:type="spellEnd"/>
      <w:r>
        <w:t xml:space="preserve"> as the indication allowing UE going back to sleep state</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MAC-CE </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DCI </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Power saving signal/channel</w:t>
      </w:r>
    </w:p>
    <w:p w:rsidR="00BE5F62" w:rsidRDefault="00BE5F62">
      <w:pPr>
        <w:pStyle w:val="af5"/>
        <w:numPr>
          <w:ilvl w:val="3"/>
          <w:numId w:val="58"/>
        </w:numPr>
        <w:overflowPunct/>
        <w:autoSpaceDE/>
        <w:autoSpaceDN/>
        <w:adjustRightInd/>
        <w:spacing w:after="0"/>
        <w:contextualSpacing w:val="0"/>
      </w:pPr>
    </w:p>
    <w:p w:rsidR="00BE5F62" w:rsidRDefault="00C5037C">
      <w:pPr>
        <w:pStyle w:val="af5"/>
        <w:numPr>
          <w:ilvl w:val="2"/>
          <w:numId w:val="58"/>
        </w:numPr>
        <w:overflowPunct/>
        <w:autoSpaceDE/>
        <w:autoSpaceDN/>
        <w:adjustRightInd/>
        <w:spacing w:after="0"/>
        <w:ind w:left="2080"/>
        <w:contextualSpacing w:val="0"/>
      </w:pPr>
      <w:r>
        <w:t>Constraints on scheduling DCI during DRX_ON</w:t>
      </w:r>
    </w:p>
    <w:p w:rsidR="00BE5F62" w:rsidRDefault="00BE5F62">
      <w:pPr>
        <w:pStyle w:val="af5"/>
        <w:overflowPunct/>
        <w:autoSpaceDE/>
        <w:autoSpaceDN/>
        <w:adjustRightInd/>
        <w:spacing w:after="0"/>
        <w:ind w:left="2080"/>
        <w:contextualSpacing w:val="0"/>
      </w:pPr>
    </w:p>
    <w:p w:rsidR="00BE5F62" w:rsidRPr="006834F1" w:rsidRDefault="001560F2" w:rsidP="006834F1">
      <w:pPr>
        <w:rPr>
          <w:rFonts w:eastAsiaTheme="minorEastAsia"/>
        </w:rPr>
      </w:pPr>
      <w:r w:rsidRPr="006834F1">
        <w:rPr>
          <w:lang w:eastAsia="zh-CN"/>
        </w:rPr>
        <w:t>The following table is subject to further update, particularly regarding evaluation results/assumptions</w:t>
      </w:r>
    </w:p>
    <w:p w:rsidR="00BE5F62" w:rsidRPr="006834F1" w:rsidRDefault="00BE5F62" w:rsidP="006834F1"/>
    <w:p w:rsidR="00BE5F62" w:rsidRDefault="00F73069">
      <w:pPr>
        <w:pStyle w:val="ab"/>
        <w:jc w:val="center"/>
      </w:pPr>
      <w:r>
        <w:t xml:space="preserve">Table </w:t>
      </w:r>
      <w:r w:rsidR="00626E2C">
        <w:fldChar w:fldCharType="begin"/>
      </w:r>
      <w:r>
        <w:instrText xml:space="preserve"> SEQ Table \* ARABIC </w:instrText>
      </w:r>
      <w:r w:rsidR="00626E2C">
        <w:fldChar w:fldCharType="separate"/>
      </w:r>
      <w:r w:rsidR="0098133C">
        <w:rPr>
          <w:noProof/>
        </w:rPr>
        <w:t>7</w:t>
      </w:r>
      <w:r w:rsidR="00626E2C">
        <w:fldChar w:fldCharType="end"/>
      </w:r>
      <w:r>
        <w:rPr>
          <w:noProof/>
        </w:rPr>
        <w:t>: Power saving scheme with UE adaptation to the DRX operation</w:t>
      </w:r>
    </w:p>
    <w:p w:rsidR="00BE5F62" w:rsidRDefault="00BE5F62">
      <w:pPr>
        <w:spacing w:after="0"/>
      </w:pPr>
    </w:p>
    <w:p w:rsidR="001E04E2" w:rsidRDefault="001E04E2" w:rsidP="004233D4">
      <w:pPr>
        <w:spacing w:after="0"/>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867"/>
        <w:gridCol w:w="1080"/>
        <w:gridCol w:w="990"/>
        <w:gridCol w:w="1170"/>
        <w:gridCol w:w="1080"/>
        <w:gridCol w:w="23"/>
        <w:gridCol w:w="517"/>
        <w:gridCol w:w="1080"/>
        <w:gridCol w:w="23"/>
        <w:gridCol w:w="1327"/>
        <w:gridCol w:w="23"/>
      </w:tblGrid>
      <w:tr w:rsidR="001E524C" w:rsidTr="00925B44">
        <w:trPr>
          <w:gridAfter w:val="1"/>
          <w:wAfter w:w="23" w:type="dxa"/>
        </w:trPr>
        <w:tc>
          <w:tcPr>
            <w:tcW w:w="918" w:type="dxa"/>
            <w:tcBorders>
              <w:top w:val="single" w:sz="4" w:space="0" w:color="FFFFFF"/>
              <w:left w:val="single" w:sz="4" w:space="0" w:color="FFFFFF"/>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867" w:type="dxa"/>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990" w:type="dxa"/>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170" w:type="dxa"/>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1E524C" w:rsidRDefault="001E524C" w:rsidP="00925B44">
            <w:pPr>
              <w:pStyle w:val="Comments"/>
              <w:jc w:val="center"/>
              <w:rPr>
                <w:rFonts w:ascii="Times New Roman" w:hAnsi="Times New Roman"/>
                <w:b/>
                <w:bCs/>
                <w:i w:val="0"/>
                <w:sz w:val="16"/>
                <w:szCs w:val="16"/>
              </w:rPr>
            </w:pPr>
          </w:p>
        </w:tc>
        <w:tc>
          <w:tcPr>
            <w:tcW w:w="1103" w:type="dxa"/>
            <w:gridSpan w:val="2"/>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3"/>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27" w:type="dxa"/>
            <w:tcBorders>
              <w:top w:val="single" w:sz="4" w:space="0" w:color="FFFFFF"/>
              <w:left w:val="nil"/>
              <w:right w:val="single" w:sz="4" w:space="0" w:color="FFFFFF"/>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_Ref83823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[52]</w:t>
            </w:r>
            <w:r w:rsidR="00626E2C">
              <w:rPr>
                <w:rFonts w:ascii="Times New Roman" w:hAnsi="Times New Roman"/>
                <w:b/>
                <w:bCs/>
                <w:i w:val="0"/>
                <w:color w:val="FFFFFF" w:themeColor="background1"/>
                <w:sz w:val="16"/>
                <w:szCs w:val="16"/>
              </w:rPr>
              <w:fldChar w:fldCharType="end"/>
            </w:r>
            <w:fldSimple w:instr=" REF _Ref83827 \r \h  \* MERGEFORMAT ">
              <w:r>
                <w:rPr>
                  <w:rFonts w:ascii="Times New Roman" w:hAnsi="Times New Roman"/>
                  <w:b/>
                  <w:bCs/>
                  <w:i w:val="0"/>
                  <w:color w:val="FFFFFF" w:themeColor="background1"/>
                  <w:sz w:val="16"/>
                  <w:szCs w:val="16"/>
                </w:rPr>
                <w:t>[53]</w:t>
              </w:r>
            </w:fldSimple>
            <w:fldSimple w:instr=" REF _Ref83831 \r \h  \* MERGEFORMAT ">
              <w:r>
                <w:rPr>
                  <w:rFonts w:ascii="Times New Roman" w:hAnsi="Times New Roman"/>
                  <w:b/>
                  <w:bCs/>
                  <w:i w:val="0"/>
                  <w:color w:val="FFFFFF" w:themeColor="background1"/>
                  <w:sz w:val="16"/>
                  <w:szCs w:val="16"/>
                </w:rPr>
                <w:t>[54]</w:t>
              </w:r>
            </w:fldSimple>
            <w:fldSimple w:instr=" REF _Ref1692158 \r \h  \* MERGEFORMAT ">
              <w:r>
                <w:rPr>
                  <w:rFonts w:ascii="Times New Roman" w:hAnsi="Times New Roman"/>
                  <w:b/>
                  <w:bCs/>
                  <w:i w:val="0"/>
                  <w:color w:val="FFFFFF" w:themeColor="background1"/>
                  <w:sz w:val="16"/>
                  <w:szCs w:val="16"/>
                </w:rPr>
                <w:t>[57]</w:t>
              </w:r>
            </w:fldSimple>
          </w:p>
        </w:tc>
        <w:tc>
          <w:tcPr>
            <w:tcW w:w="186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 xml:space="preserve">Wake-up </w:t>
            </w:r>
            <w:r w:rsidRPr="000A6C4F">
              <w:rPr>
                <w:rFonts w:ascii="Times New Roman" w:hAnsi="Times New Roman"/>
                <w:i w:val="0"/>
                <w:sz w:val="16"/>
                <w:szCs w:val="16"/>
                <w:lang w:val="en-US"/>
              </w:rPr>
              <w:t>signaling</w:t>
            </w:r>
          </w:p>
        </w:tc>
        <w:tc>
          <w:tcPr>
            <w:tcW w:w="1080"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0.2% ~ 17.79%</w:t>
            </w:r>
          </w:p>
        </w:tc>
        <w:tc>
          <w:tcPr>
            <w:tcW w:w="990" w:type="dxa"/>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(97.75/97.55)~</w:t>
            </w:r>
            <w:r>
              <w:t xml:space="preserve"> </w:t>
            </w:r>
            <w:r>
              <w:rPr>
                <w:rFonts w:ascii="Times New Roman" w:hAnsi="Times New Roman"/>
                <w:i w:val="0"/>
                <w:sz w:val="16"/>
                <w:szCs w:val="16"/>
                <w:lang w:eastAsia="zh-CN"/>
              </w:rPr>
              <w:t>(65.75/54.05)</w:t>
            </w:r>
          </w:p>
        </w:tc>
        <w:tc>
          <w:tcPr>
            <w:tcW w:w="1170" w:type="dxa"/>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UPT: 0.49%~16.09%</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Latency: 2.22%~9.88%</w:t>
            </w:r>
          </w:p>
        </w:tc>
        <w:tc>
          <w:tcPr>
            <w:tcW w:w="1103" w:type="dxa"/>
            <w:gridSpan w:val="2"/>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rPr>
              <w:t>1.96*10</w:t>
            </w:r>
            <w:r>
              <w:rPr>
                <w:rFonts w:ascii="Times New Roman" w:hAnsi="Times New Roman"/>
                <w:i w:val="0"/>
                <w:sz w:val="16"/>
                <w:vertAlign w:val="superscript"/>
              </w:rPr>
              <w:t>-6</w:t>
            </w:r>
            <w:r>
              <w:rPr>
                <w:rFonts w:ascii="Times New Roman" w:hAnsi="Times New Roman"/>
                <w:i w:val="0"/>
                <w:sz w:val="16"/>
                <w:szCs w:val="16"/>
                <w:lang w:eastAsia="zh-CN"/>
              </w:rPr>
              <w:t xml:space="preserve"> ~ 1.92*10</w:t>
            </w:r>
            <w:r>
              <w:rPr>
                <w:rFonts w:ascii="Times New Roman" w:hAnsi="Times New Roman"/>
                <w:i w:val="0"/>
                <w:sz w:val="16"/>
                <w:szCs w:val="16"/>
                <w:vertAlign w:val="superscript"/>
                <w:lang w:eastAsia="zh-CN"/>
              </w:rPr>
              <w:t>-5</w:t>
            </w:r>
          </w:p>
        </w:tc>
        <w:tc>
          <w:tcPr>
            <w:tcW w:w="1620" w:type="dxa"/>
            <w:gridSpan w:val="3"/>
            <w:shd w:val="clear" w:color="auto" w:fill="DBE5F1" w:themeFill="accent1" w:themeFillTint="33"/>
          </w:tcPr>
          <w:p w:rsidR="001E524C" w:rsidRDefault="001E524C" w:rsidP="00925B44">
            <w:pPr>
              <w:rPr>
                <w:sz w:val="16"/>
                <w:szCs w:val="16"/>
              </w:rPr>
            </w:pPr>
            <w:r>
              <w:rPr>
                <w:sz w:val="16"/>
                <w:szCs w:val="16"/>
              </w:rPr>
              <w:t>SLS</w:t>
            </w:r>
          </w:p>
          <w:p w:rsidR="001E524C" w:rsidRDefault="001E524C" w:rsidP="00925B44">
            <w:pPr>
              <w:rPr>
                <w:i/>
                <w:sz w:val="16"/>
                <w:szCs w:val="16"/>
              </w:rPr>
            </w:pPr>
            <w:r>
              <w:rPr>
                <w:sz w:val="16"/>
                <w:szCs w:val="16"/>
              </w:rPr>
              <w:t xml:space="preserve">DRX </w:t>
            </w:r>
            <w:proofErr w:type="spellStart"/>
            <w:r>
              <w:rPr>
                <w:sz w:val="16"/>
                <w:szCs w:val="16"/>
              </w:rPr>
              <w:t>config</w:t>
            </w:r>
            <w:proofErr w:type="spellEnd"/>
            <w:r>
              <w:rPr>
                <w:sz w:val="16"/>
                <w:szCs w:val="16"/>
              </w:rPr>
              <w:t>: (320, 200, 10), (320, 80, 10), (160, 100, 8), (160, 40, 8), (40, 25, 4), (40, 10, 4)</w:t>
            </w:r>
          </w:p>
        </w:tc>
        <w:tc>
          <w:tcPr>
            <w:tcW w:w="132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10 UEs in a cell</w:t>
            </w:r>
          </w:p>
          <w:p w:rsidR="001E524C" w:rsidRDefault="001E524C" w:rsidP="00925B44">
            <w:pPr>
              <w:pStyle w:val="Comments"/>
              <w:rPr>
                <w:rFonts w:ascii="Times New Roman" w:hAnsi="Times New Roman"/>
                <w:i w:val="0"/>
                <w:sz w:val="16"/>
                <w:szCs w:val="16"/>
              </w:rPr>
            </w:pPr>
          </w:p>
          <w:p w:rsidR="001E524C" w:rsidRPr="005E7FA3" w:rsidRDefault="001E524C" w:rsidP="00925B44">
            <w:pPr>
              <w:rPr>
                <w:sz w:val="16"/>
                <w:szCs w:val="16"/>
                <w:lang w:eastAsia="zh-CN"/>
              </w:rPr>
            </w:pPr>
            <w:r w:rsidRPr="005E7FA3">
              <w:rPr>
                <w:sz w:val="16"/>
                <w:szCs w:val="16"/>
                <w:lang w:eastAsia="zh-CN"/>
              </w:rPr>
              <w:t>WUS transmitted 3ms before first slot of DRX on duration.</w:t>
            </w:r>
          </w:p>
          <w:p w:rsidR="001E524C" w:rsidRPr="005E7FA3" w:rsidRDefault="001E524C" w:rsidP="00925B44">
            <w:pPr>
              <w:rPr>
                <w:sz w:val="16"/>
                <w:szCs w:val="16"/>
                <w:lang w:eastAsia="zh-CN"/>
              </w:rPr>
            </w:pPr>
            <w:r w:rsidRPr="005E7FA3">
              <w:rPr>
                <w:sz w:val="16"/>
                <w:szCs w:val="16"/>
                <w:lang w:eastAsia="zh-CN"/>
              </w:rPr>
              <w:t xml:space="preserve">WUS power value is 30 </w:t>
            </w:r>
          </w:p>
          <w:p w:rsidR="001E524C" w:rsidRDefault="001E524C" w:rsidP="00925B44">
            <w:pPr>
              <w:pStyle w:val="Comments"/>
              <w:rPr>
                <w:rFonts w:ascii="Times New Roman" w:hAnsi="Times New Roman"/>
                <w:i w:val="0"/>
                <w:sz w:val="16"/>
                <w:szCs w:val="16"/>
              </w:rPr>
            </w:pPr>
            <w:r w:rsidRPr="005E7FA3">
              <w:rPr>
                <w:rFonts w:ascii="Times New Roman" w:hAnsi="Times New Roman"/>
                <w:i w:val="0"/>
                <w:sz w:val="16"/>
                <w:szCs w:val="16"/>
                <w:lang w:eastAsia="zh-CN"/>
              </w:rPr>
              <w:t>Included periodic background activity for time/frequency tracking, etc</w:t>
            </w:r>
          </w:p>
        </w:tc>
      </w:tr>
      <w:tr w:rsidR="001E524C" w:rsidTr="00925B44">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sidR="00626E2C">
              <w:rPr>
                <w:rFonts w:ascii="Times New Roman" w:hAnsi="Times New Roman"/>
                <w:b/>
                <w:bCs/>
                <w:i w:val="0"/>
                <w:color w:val="FFFFFF"/>
                <w:sz w:val="16"/>
                <w:szCs w:val="16"/>
              </w:rPr>
              <w:fldChar w:fldCharType="end"/>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sidR="00626E2C">
              <w:rPr>
                <w:rFonts w:ascii="Times New Roman" w:hAnsi="Times New Roman"/>
                <w:b/>
                <w:bCs/>
                <w:i w:val="0"/>
                <w:color w:val="FFFFFF"/>
                <w:sz w:val="16"/>
                <w:szCs w:val="16"/>
              </w:rPr>
              <w:fldChar w:fldCharType="end"/>
            </w:r>
          </w:p>
        </w:tc>
        <w:tc>
          <w:tcPr>
            <w:tcW w:w="1867" w:type="dxa"/>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DCI explicitly indicating restarting inactivity timer</w:t>
            </w:r>
          </w:p>
        </w:tc>
        <w:tc>
          <w:tcPr>
            <w:tcW w:w="1080" w:type="dxa"/>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6.7% ~ 37.5%</w:t>
            </w:r>
          </w:p>
        </w:tc>
        <w:tc>
          <w:tcPr>
            <w:tcW w:w="990" w:type="dxa"/>
            <w:shd w:val="clear" w:color="auto" w:fill="BDD6EE"/>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Average power: (23.0 / 21.5) ~ (55.6 / </w:t>
            </w:r>
            <w:r>
              <w:rPr>
                <w:rFonts w:ascii="Times New Roman" w:hAnsi="Times New Roman"/>
                <w:i w:val="0"/>
                <w:sz w:val="16"/>
                <w:szCs w:val="16"/>
                <w:lang w:eastAsia="zh-CN"/>
              </w:rPr>
              <w:lastRenderedPageBreak/>
              <w:t>34.7)</w:t>
            </w:r>
          </w:p>
        </w:tc>
        <w:tc>
          <w:tcPr>
            <w:tcW w:w="1170" w:type="dxa"/>
            <w:shd w:val="clear" w:color="auto" w:fill="BDD6EE"/>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lastRenderedPageBreak/>
              <w:t>UPT: 10.9%~40.5%</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Latency: 2.7%~49.1%</w:t>
            </w:r>
          </w:p>
        </w:tc>
        <w:tc>
          <w:tcPr>
            <w:tcW w:w="1103" w:type="dxa"/>
            <w:gridSpan w:val="2"/>
            <w:shd w:val="clear" w:color="auto" w:fill="BDD6EE"/>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620" w:type="dxa"/>
            <w:gridSpan w:val="3"/>
            <w:shd w:val="clear" w:color="auto" w:fill="BDD6EE"/>
          </w:tcPr>
          <w:p w:rsidR="001E524C" w:rsidRDefault="001E524C" w:rsidP="00925B44">
            <w:pPr>
              <w:pStyle w:val="Comments"/>
              <w:rPr>
                <w:rFonts w:ascii="Times New Roman" w:hAnsi="Times New Roman"/>
                <w:i w:val="0"/>
                <w:sz w:val="16"/>
                <w:szCs w:val="16"/>
                <w:lang w:eastAsia="zh-CN"/>
              </w:rPr>
            </w:pPr>
            <w:proofErr w:type="spellStart"/>
            <w:r>
              <w:rPr>
                <w:rFonts w:ascii="Times New Roman" w:hAnsi="Times New Roman"/>
                <w:i w:val="0"/>
                <w:sz w:val="16"/>
                <w:szCs w:val="16"/>
                <w:lang w:eastAsia="zh-CN"/>
              </w:rPr>
              <w:t>Eval</w:t>
            </w:r>
            <w:proofErr w:type="spellEnd"/>
            <w:r>
              <w:rPr>
                <w:rFonts w:ascii="Times New Roman" w:hAnsi="Times New Roman"/>
                <w:i w:val="0"/>
                <w:sz w:val="16"/>
                <w:szCs w:val="16"/>
                <w:lang w:eastAsia="zh-CN"/>
              </w:rPr>
              <w:t>. method: SLS</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(160, 100, 8), (160, 40, 8)</w:t>
            </w:r>
          </w:p>
        </w:tc>
        <w:tc>
          <w:tcPr>
            <w:tcW w:w="1350" w:type="dxa"/>
            <w:gridSpan w:val="2"/>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 xml:space="preserve">Single UE in a cell, and with different traffic model for packet size and data </w:t>
            </w:r>
            <w:r>
              <w:rPr>
                <w:rFonts w:ascii="Times New Roman" w:hAnsi="Times New Roman"/>
                <w:i w:val="0"/>
                <w:sz w:val="16"/>
                <w:szCs w:val="16"/>
              </w:rPr>
              <w:lastRenderedPageBreak/>
              <w:t>arrival rate are corresponding to 0.1/200, 0.1/100, 0.5/200, 0.5/100(Mbytes / ms) respectively.</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lastRenderedPageBreak/>
              <w:t>Mediatek</w:t>
            </w:r>
            <w:proofErr w:type="spellEnd"/>
            <w:r>
              <w:rPr>
                <w:rFonts w:ascii="Times New Roman" w:hAnsi="Times New Roman"/>
                <w:b/>
                <w:bCs/>
                <w:i w:val="0"/>
                <w:color w:val="FFFFFF" w:themeColor="background1"/>
                <w:sz w:val="16"/>
                <w:szCs w:val="16"/>
              </w:rPr>
              <w:t xml:space="preserve">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626E2C">
              <w:rPr>
                <w:rFonts w:ascii="Times New Roman" w:hAnsi="Times New Roman"/>
                <w:b/>
                <w:bCs/>
                <w:i w:val="0"/>
                <w:color w:val="FFFFFF" w:themeColor="background1"/>
                <w:sz w:val="16"/>
                <w:szCs w:val="16"/>
              </w:rPr>
              <w:fldChar w:fldCharType="end"/>
            </w:r>
            <w:fldSimple w:instr=" REF _Ref1740549 \r \h  \* MERGEFORMAT ">
              <w:r>
                <w:rPr>
                  <w:rFonts w:ascii="Times New Roman" w:hAnsi="Times New Roman"/>
                  <w:b/>
                  <w:bCs/>
                  <w:i w:val="0"/>
                  <w:color w:val="FFFFFF" w:themeColor="background1"/>
                  <w:sz w:val="16"/>
                  <w:szCs w:val="16"/>
                </w:rPr>
                <w:t>[59]</w:t>
              </w:r>
            </w:fldSimple>
          </w:p>
        </w:tc>
        <w:tc>
          <w:tcPr>
            <w:tcW w:w="1867" w:type="dxa"/>
            <w:shd w:val="clear" w:color="auto" w:fill="DEEAF6"/>
          </w:tcPr>
          <w:p w:rsidR="001E524C" w:rsidRDefault="001E524C" w:rsidP="00925B44">
            <w:pPr>
              <w:rPr>
                <w:sz w:val="16"/>
                <w:szCs w:val="16"/>
              </w:rPr>
            </w:pPr>
            <w:r>
              <w:rPr>
                <w:sz w:val="16"/>
                <w:szCs w:val="16"/>
              </w:rPr>
              <w:t>Wake-up signalling before DRX on-duration and aggregated with periodic/background activities around SS burst</w:t>
            </w:r>
          </w:p>
        </w:tc>
        <w:tc>
          <w:tcPr>
            <w:tcW w:w="1080" w:type="dxa"/>
            <w:shd w:val="clear" w:color="auto" w:fill="DEEAF6"/>
          </w:tcPr>
          <w:p w:rsidR="001E524C" w:rsidRDefault="001E524C" w:rsidP="00925B44">
            <w:pPr>
              <w:rPr>
                <w:sz w:val="16"/>
                <w:szCs w:val="16"/>
              </w:rPr>
            </w:pPr>
            <w:r>
              <w:rPr>
                <w:sz w:val="16"/>
                <w:szCs w:val="16"/>
              </w:rPr>
              <w:t>9.40% ~ 30.39%</w:t>
            </w:r>
          </w:p>
        </w:tc>
        <w:tc>
          <w:tcPr>
            <w:tcW w:w="990" w:type="dxa"/>
            <w:shd w:val="clear" w:color="auto" w:fill="DEEAF6"/>
          </w:tcPr>
          <w:p w:rsidR="001E524C" w:rsidRDefault="001E524C" w:rsidP="00925B44">
            <w:pPr>
              <w:rPr>
                <w:sz w:val="16"/>
                <w:szCs w:val="16"/>
              </w:rPr>
            </w:pPr>
            <w:r>
              <w:rPr>
                <w:sz w:val="16"/>
                <w:szCs w:val="16"/>
              </w:rPr>
              <w:t>FTP/Video: 9.40%</w:t>
            </w:r>
          </w:p>
          <w:p w:rsidR="001E524C" w:rsidRDefault="001E524C" w:rsidP="00925B44">
            <w:pPr>
              <w:rPr>
                <w:sz w:val="16"/>
                <w:szCs w:val="16"/>
              </w:rPr>
            </w:pPr>
            <w:r>
              <w:rPr>
                <w:sz w:val="16"/>
                <w:szCs w:val="16"/>
              </w:rPr>
              <w:t>IM: 30.39%</w:t>
            </w:r>
          </w:p>
          <w:p w:rsidR="001E524C" w:rsidRDefault="001E524C" w:rsidP="00925B44">
            <w:pPr>
              <w:rPr>
                <w:sz w:val="16"/>
                <w:szCs w:val="16"/>
              </w:rPr>
            </w:pPr>
            <w:r>
              <w:rPr>
                <w:sz w:val="16"/>
                <w:szCs w:val="16"/>
              </w:rPr>
              <w:t>VoIP: 24.55%</w:t>
            </w:r>
          </w:p>
        </w:tc>
        <w:tc>
          <w:tcPr>
            <w:tcW w:w="1170" w:type="dxa"/>
            <w:shd w:val="clear" w:color="auto" w:fill="DEEAF6"/>
          </w:tcPr>
          <w:p w:rsidR="001E524C" w:rsidRDefault="001E524C" w:rsidP="00925B44">
            <w:pPr>
              <w:rPr>
                <w:sz w:val="16"/>
                <w:szCs w:val="16"/>
              </w:rPr>
            </w:pPr>
            <w:r>
              <w:rPr>
                <w:sz w:val="16"/>
                <w:szCs w:val="16"/>
              </w:rPr>
              <w:t>Latency Increase:</w:t>
            </w:r>
          </w:p>
          <w:p w:rsidR="001E524C" w:rsidRDefault="001E524C" w:rsidP="00925B44">
            <w:pPr>
              <w:rPr>
                <w:sz w:val="16"/>
                <w:szCs w:val="16"/>
              </w:rPr>
            </w:pPr>
            <w:r>
              <w:rPr>
                <w:sz w:val="16"/>
                <w:szCs w:val="16"/>
              </w:rPr>
              <w:t>FTP/Video: 12.14%</w:t>
            </w:r>
          </w:p>
          <w:p w:rsidR="001E524C" w:rsidRDefault="001E524C" w:rsidP="00925B44">
            <w:pPr>
              <w:rPr>
                <w:sz w:val="16"/>
                <w:szCs w:val="16"/>
              </w:rPr>
            </w:pPr>
            <w:r>
              <w:rPr>
                <w:sz w:val="16"/>
                <w:szCs w:val="16"/>
              </w:rPr>
              <w:t>IM: 8.80%</w:t>
            </w:r>
          </w:p>
          <w:p w:rsidR="001E524C" w:rsidRDefault="001E524C" w:rsidP="00925B44">
            <w:pPr>
              <w:rPr>
                <w:sz w:val="16"/>
                <w:szCs w:val="16"/>
              </w:rPr>
            </w:pPr>
            <w:r>
              <w:rPr>
                <w:sz w:val="16"/>
                <w:szCs w:val="16"/>
              </w:rPr>
              <w:t>VoIP: 11.92%</w:t>
            </w:r>
          </w:p>
        </w:tc>
        <w:tc>
          <w:tcPr>
            <w:tcW w:w="1103" w:type="dxa"/>
            <w:gridSpan w:val="2"/>
            <w:shd w:val="clear" w:color="auto" w:fill="DEEAF6"/>
          </w:tcPr>
          <w:p w:rsidR="001E524C" w:rsidRDefault="001E524C" w:rsidP="00925B44">
            <w:pPr>
              <w:rPr>
                <w:sz w:val="16"/>
                <w:szCs w:val="16"/>
              </w:rPr>
            </w:pPr>
            <w:r>
              <w:rPr>
                <w:sz w:val="16"/>
                <w:szCs w:val="16"/>
              </w:rPr>
              <w:t>RU increase:</w:t>
            </w:r>
          </w:p>
          <w:p w:rsidR="001E524C" w:rsidRDefault="001E524C" w:rsidP="00925B44">
            <w:pPr>
              <w:rPr>
                <w:sz w:val="16"/>
                <w:szCs w:val="16"/>
              </w:rPr>
            </w:pPr>
            <w:r>
              <w:rPr>
                <w:sz w:val="16"/>
                <w:szCs w:val="16"/>
              </w:rPr>
              <w:t>FTP/Video: -1.40%</w:t>
            </w:r>
          </w:p>
          <w:p w:rsidR="001E524C" w:rsidRDefault="001E524C" w:rsidP="00925B44">
            <w:pPr>
              <w:rPr>
                <w:sz w:val="16"/>
                <w:szCs w:val="16"/>
              </w:rPr>
            </w:pPr>
            <w:r>
              <w:rPr>
                <w:sz w:val="16"/>
                <w:szCs w:val="16"/>
              </w:rPr>
              <w:t>IM: 0%</w:t>
            </w:r>
          </w:p>
          <w:p w:rsidR="001E524C" w:rsidRDefault="001E524C" w:rsidP="00925B44">
            <w:pPr>
              <w:rPr>
                <w:sz w:val="16"/>
                <w:szCs w:val="16"/>
              </w:rPr>
            </w:pPr>
            <w:r>
              <w:rPr>
                <w:sz w:val="16"/>
                <w:szCs w:val="16"/>
              </w:rPr>
              <w:t>VoIP: -5.10%</w:t>
            </w:r>
          </w:p>
        </w:tc>
        <w:tc>
          <w:tcPr>
            <w:tcW w:w="1620" w:type="dxa"/>
            <w:gridSpan w:val="3"/>
            <w:shd w:val="clear" w:color="auto" w:fill="DEEAF6"/>
          </w:tcPr>
          <w:p w:rsidR="001E524C" w:rsidRDefault="001E524C" w:rsidP="00925B44">
            <w:pPr>
              <w:rPr>
                <w:sz w:val="16"/>
                <w:szCs w:val="16"/>
              </w:rPr>
            </w:pPr>
            <w:r>
              <w:rPr>
                <w:sz w:val="16"/>
                <w:szCs w:val="16"/>
              </w:rPr>
              <w:t>SLS</w:t>
            </w:r>
          </w:p>
          <w:p w:rsidR="001E524C" w:rsidRDefault="001E524C" w:rsidP="00925B44">
            <w:pPr>
              <w:rPr>
                <w:sz w:val="16"/>
                <w:szCs w:val="16"/>
              </w:rPr>
            </w:pPr>
            <w:r>
              <w:rPr>
                <w:sz w:val="16"/>
                <w:szCs w:val="16"/>
              </w:rPr>
              <w:t xml:space="preserve">CDRX </w:t>
            </w:r>
            <w:proofErr w:type="spellStart"/>
            <w:r>
              <w:rPr>
                <w:sz w:val="16"/>
                <w:szCs w:val="16"/>
              </w:rPr>
              <w:t>config</w:t>
            </w:r>
            <w:proofErr w:type="spellEnd"/>
            <w:r>
              <w:rPr>
                <w:sz w:val="16"/>
                <w:szCs w:val="16"/>
              </w:rPr>
              <w:t>:</w:t>
            </w:r>
          </w:p>
          <w:p w:rsidR="001E524C" w:rsidRDefault="001E524C" w:rsidP="00925B44">
            <w:pPr>
              <w:rPr>
                <w:sz w:val="16"/>
                <w:szCs w:val="16"/>
              </w:rPr>
            </w:pPr>
            <w:r>
              <w:rPr>
                <w:sz w:val="16"/>
                <w:szCs w:val="16"/>
              </w:rPr>
              <w:t>FTP/Video (160, 100, 8)</w:t>
            </w:r>
          </w:p>
          <w:p w:rsidR="001E524C" w:rsidRDefault="001E524C" w:rsidP="00925B44">
            <w:pPr>
              <w:rPr>
                <w:sz w:val="16"/>
                <w:szCs w:val="16"/>
              </w:rPr>
            </w:pPr>
            <w:r>
              <w:rPr>
                <w:sz w:val="16"/>
                <w:szCs w:val="16"/>
              </w:rPr>
              <w:t>IM (320, 80, 10)</w:t>
            </w:r>
          </w:p>
          <w:p w:rsidR="001E524C" w:rsidRDefault="001E524C" w:rsidP="00925B44">
            <w:pPr>
              <w:rPr>
                <w:sz w:val="16"/>
                <w:szCs w:val="16"/>
              </w:rPr>
            </w:pPr>
            <w:r>
              <w:rPr>
                <w:sz w:val="16"/>
                <w:szCs w:val="16"/>
              </w:rPr>
              <w:t>VoIP (40, 10, 4)</w:t>
            </w:r>
          </w:p>
        </w:tc>
        <w:tc>
          <w:tcPr>
            <w:tcW w:w="1327" w:type="dxa"/>
            <w:shd w:val="clear" w:color="auto" w:fill="DEEAF6"/>
          </w:tcPr>
          <w:p w:rsidR="001E524C" w:rsidRDefault="001E524C" w:rsidP="00925B44">
            <w:pPr>
              <w:rPr>
                <w:sz w:val="16"/>
                <w:szCs w:val="16"/>
              </w:rPr>
            </w:pPr>
            <w:r>
              <w:rPr>
                <w:sz w:val="16"/>
                <w:szCs w:val="16"/>
              </w:rPr>
              <w:t>Constant wake-up and 8-slot PDCCH monitoring period for VoIP</w:t>
            </w:r>
          </w:p>
          <w:p w:rsidR="001E524C" w:rsidRDefault="001E524C" w:rsidP="00925B44">
            <w:pPr>
              <w:rPr>
                <w:sz w:val="16"/>
                <w:szCs w:val="16"/>
              </w:rPr>
            </w:pPr>
            <w:r>
              <w:rPr>
                <w:sz w:val="16"/>
                <w:szCs w:val="16"/>
              </w:rPr>
              <w:t>WUS power value is the same as that of cross-slot PDCCH-only monitoring</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sidR="00626E2C">
              <w:rPr>
                <w:b/>
                <w:bCs/>
                <w:color w:val="FFFFFF" w:themeColor="background1"/>
                <w:sz w:val="16"/>
                <w:szCs w:val="16"/>
              </w:rPr>
              <w:fldChar w:fldCharType="begin"/>
            </w:r>
            <w:r>
              <w:rPr>
                <w:b/>
                <w:bCs/>
                <w:color w:val="FFFFFF" w:themeColor="background1"/>
                <w:sz w:val="16"/>
                <w:szCs w:val="16"/>
              </w:rPr>
              <w:instrText xml:space="preserve"> REF _Ref1740549 \r \h  \* MERGEFORMAT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[59]</w:t>
            </w:r>
            <w:r w:rsidR="00626E2C">
              <w:rPr>
                <w:b/>
                <w:bCs/>
                <w:color w:val="FFFFFF" w:themeColor="background1"/>
                <w:sz w:val="16"/>
                <w:szCs w:val="16"/>
              </w:rPr>
              <w:fldChar w:fldCharType="end"/>
            </w:r>
          </w:p>
        </w:tc>
        <w:tc>
          <w:tcPr>
            <w:tcW w:w="1867" w:type="dxa"/>
            <w:shd w:val="clear" w:color="auto" w:fill="BDD6EE"/>
          </w:tcPr>
          <w:p w:rsidR="001E524C" w:rsidRDefault="001E524C" w:rsidP="00925B44">
            <w:pPr>
              <w:rPr>
                <w:sz w:val="16"/>
                <w:szCs w:val="16"/>
              </w:rPr>
            </w:pPr>
            <w:r>
              <w:rPr>
                <w:sz w:val="16"/>
                <w:szCs w:val="16"/>
              </w:rPr>
              <w:t>Wake-up signalling right before DRX on-duration</w:t>
            </w:r>
          </w:p>
        </w:tc>
        <w:tc>
          <w:tcPr>
            <w:tcW w:w="1080" w:type="dxa"/>
            <w:shd w:val="clear" w:color="auto" w:fill="BDD6EE"/>
          </w:tcPr>
          <w:p w:rsidR="001E524C" w:rsidRDefault="001E524C" w:rsidP="00925B44">
            <w:pPr>
              <w:rPr>
                <w:sz w:val="16"/>
                <w:szCs w:val="16"/>
              </w:rPr>
            </w:pPr>
            <w:r>
              <w:rPr>
                <w:sz w:val="16"/>
                <w:szCs w:val="16"/>
              </w:rPr>
              <w:t>5.03% ~ 20.47%</w:t>
            </w:r>
          </w:p>
        </w:tc>
        <w:tc>
          <w:tcPr>
            <w:tcW w:w="990" w:type="dxa"/>
            <w:shd w:val="clear" w:color="auto" w:fill="BDD6EE"/>
          </w:tcPr>
          <w:p w:rsidR="001E524C" w:rsidRDefault="001E524C" w:rsidP="00925B44">
            <w:pPr>
              <w:rPr>
                <w:sz w:val="16"/>
                <w:szCs w:val="16"/>
              </w:rPr>
            </w:pPr>
            <w:r>
              <w:rPr>
                <w:sz w:val="16"/>
                <w:szCs w:val="16"/>
              </w:rPr>
              <w:t>FTP/Video: 5.02%</w:t>
            </w:r>
          </w:p>
          <w:p w:rsidR="001E524C" w:rsidRDefault="001E524C" w:rsidP="00925B44">
            <w:pPr>
              <w:rPr>
                <w:sz w:val="16"/>
                <w:szCs w:val="16"/>
              </w:rPr>
            </w:pPr>
            <w:r>
              <w:rPr>
                <w:sz w:val="16"/>
                <w:szCs w:val="16"/>
              </w:rPr>
              <w:t>IM: 20.47%</w:t>
            </w:r>
          </w:p>
          <w:p w:rsidR="001E524C" w:rsidRDefault="001E524C" w:rsidP="00925B44">
            <w:pPr>
              <w:rPr>
                <w:sz w:val="16"/>
                <w:szCs w:val="16"/>
              </w:rPr>
            </w:pPr>
            <w:r>
              <w:rPr>
                <w:sz w:val="16"/>
                <w:szCs w:val="16"/>
              </w:rPr>
              <w:t>VoIP: 7.94%</w:t>
            </w:r>
          </w:p>
        </w:tc>
        <w:tc>
          <w:tcPr>
            <w:tcW w:w="1170" w:type="dxa"/>
            <w:shd w:val="clear" w:color="auto" w:fill="BDD6EE"/>
          </w:tcPr>
          <w:p w:rsidR="001E524C" w:rsidRDefault="001E524C" w:rsidP="00925B44">
            <w:pPr>
              <w:rPr>
                <w:sz w:val="16"/>
                <w:szCs w:val="16"/>
              </w:rPr>
            </w:pPr>
            <w:r>
              <w:rPr>
                <w:sz w:val="16"/>
                <w:szCs w:val="16"/>
              </w:rPr>
              <w:t>Latency Increase:</w:t>
            </w:r>
          </w:p>
          <w:p w:rsidR="001E524C" w:rsidRDefault="001E524C" w:rsidP="00925B44">
            <w:pPr>
              <w:rPr>
                <w:sz w:val="16"/>
                <w:szCs w:val="16"/>
              </w:rPr>
            </w:pPr>
            <w:r>
              <w:rPr>
                <w:sz w:val="16"/>
                <w:szCs w:val="16"/>
              </w:rPr>
              <w:t>FTP/Video: 6.41%</w:t>
            </w:r>
          </w:p>
          <w:p w:rsidR="001E524C" w:rsidRDefault="001E524C" w:rsidP="00925B44">
            <w:pPr>
              <w:rPr>
                <w:sz w:val="16"/>
                <w:szCs w:val="16"/>
              </w:rPr>
            </w:pPr>
            <w:r>
              <w:rPr>
                <w:sz w:val="16"/>
                <w:szCs w:val="16"/>
              </w:rPr>
              <w:t>IM: 5.56%</w:t>
            </w:r>
          </w:p>
          <w:p w:rsidR="001E524C" w:rsidRDefault="001E524C" w:rsidP="00925B44">
            <w:pPr>
              <w:rPr>
                <w:sz w:val="16"/>
                <w:szCs w:val="16"/>
              </w:rPr>
            </w:pPr>
            <w:r>
              <w:rPr>
                <w:sz w:val="16"/>
                <w:szCs w:val="16"/>
              </w:rPr>
              <w:t>VoIP: 7.22%</w:t>
            </w:r>
          </w:p>
        </w:tc>
        <w:tc>
          <w:tcPr>
            <w:tcW w:w="1103" w:type="dxa"/>
            <w:gridSpan w:val="2"/>
            <w:shd w:val="clear" w:color="auto" w:fill="BDD6EE"/>
          </w:tcPr>
          <w:p w:rsidR="001E524C" w:rsidRDefault="001E524C" w:rsidP="00925B44">
            <w:pPr>
              <w:rPr>
                <w:sz w:val="16"/>
                <w:szCs w:val="16"/>
              </w:rPr>
            </w:pPr>
            <w:r>
              <w:rPr>
                <w:sz w:val="16"/>
                <w:szCs w:val="16"/>
              </w:rPr>
              <w:t>RU increase:</w:t>
            </w:r>
          </w:p>
          <w:p w:rsidR="001E524C" w:rsidRDefault="001E524C" w:rsidP="00925B44">
            <w:pPr>
              <w:rPr>
                <w:sz w:val="16"/>
                <w:szCs w:val="16"/>
              </w:rPr>
            </w:pPr>
            <w:r>
              <w:rPr>
                <w:sz w:val="16"/>
                <w:szCs w:val="16"/>
              </w:rPr>
              <w:t>FTP/Video: -0.70%</w:t>
            </w:r>
          </w:p>
          <w:p w:rsidR="001E524C" w:rsidRDefault="001E524C" w:rsidP="00925B44">
            <w:pPr>
              <w:rPr>
                <w:sz w:val="16"/>
                <w:szCs w:val="16"/>
              </w:rPr>
            </w:pPr>
            <w:r>
              <w:rPr>
                <w:sz w:val="16"/>
                <w:szCs w:val="16"/>
              </w:rPr>
              <w:t>IM: 0%</w:t>
            </w:r>
          </w:p>
          <w:p w:rsidR="001E524C" w:rsidRDefault="001E524C" w:rsidP="00925B44">
            <w:pPr>
              <w:rPr>
                <w:sz w:val="16"/>
                <w:szCs w:val="16"/>
              </w:rPr>
            </w:pPr>
            <w:r>
              <w:rPr>
                <w:sz w:val="16"/>
                <w:szCs w:val="16"/>
              </w:rPr>
              <w:t>VoIP: -1.02%</w:t>
            </w:r>
          </w:p>
        </w:tc>
        <w:tc>
          <w:tcPr>
            <w:tcW w:w="1620" w:type="dxa"/>
            <w:gridSpan w:val="3"/>
            <w:shd w:val="clear" w:color="auto" w:fill="BDD6EE"/>
          </w:tcPr>
          <w:p w:rsidR="001E524C" w:rsidRDefault="001E524C" w:rsidP="00925B44">
            <w:pPr>
              <w:rPr>
                <w:sz w:val="16"/>
                <w:szCs w:val="16"/>
              </w:rPr>
            </w:pPr>
            <w:r>
              <w:rPr>
                <w:sz w:val="16"/>
                <w:szCs w:val="16"/>
              </w:rPr>
              <w:t>SLS</w:t>
            </w:r>
          </w:p>
          <w:p w:rsidR="001E524C" w:rsidRDefault="001E524C" w:rsidP="00925B44">
            <w:pPr>
              <w:rPr>
                <w:sz w:val="16"/>
                <w:szCs w:val="16"/>
              </w:rPr>
            </w:pPr>
            <w:r>
              <w:rPr>
                <w:sz w:val="16"/>
                <w:szCs w:val="16"/>
              </w:rPr>
              <w:t xml:space="preserve">CDRX </w:t>
            </w:r>
            <w:proofErr w:type="spellStart"/>
            <w:r>
              <w:rPr>
                <w:sz w:val="16"/>
                <w:szCs w:val="16"/>
              </w:rPr>
              <w:t>config</w:t>
            </w:r>
            <w:proofErr w:type="spellEnd"/>
            <w:r>
              <w:rPr>
                <w:sz w:val="16"/>
                <w:szCs w:val="16"/>
              </w:rPr>
              <w:t>:</w:t>
            </w:r>
          </w:p>
          <w:p w:rsidR="001E524C" w:rsidRDefault="001E524C" w:rsidP="00925B44">
            <w:pPr>
              <w:rPr>
                <w:sz w:val="16"/>
                <w:szCs w:val="16"/>
              </w:rPr>
            </w:pPr>
            <w:r>
              <w:rPr>
                <w:sz w:val="16"/>
                <w:szCs w:val="16"/>
              </w:rPr>
              <w:t>FTP/Video (160, 100, 8)</w:t>
            </w:r>
          </w:p>
          <w:p w:rsidR="001E524C" w:rsidRDefault="001E524C" w:rsidP="00925B44">
            <w:pPr>
              <w:rPr>
                <w:sz w:val="16"/>
                <w:szCs w:val="16"/>
              </w:rPr>
            </w:pPr>
            <w:r>
              <w:rPr>
                <w:sz w:val="16"/>
                <w:szCs w:val="16"/>
              </w:rPr>
              <w:t>IM (320, 80, 10)</w:t>
            </w:r>
          </w:p>
          <w:p w:rsidR="001E524C" w:rsidRDefault="001E524C" w:rsidP="00925B44">
            <w:pPr>
              <w:rPr>
                <w:sz w:val="16"/>
                <w:szCs w:val="16"/>
              </w:rPr>
            </w:pPr>
            <w:r>
              <w:rPr>
                <w:sz w:val="16"/>
                <w:szCs w:val="16"/>
              </w:rPr>
              <w:t>VoIP (40, 10, 4)</w:t>
            </w:r>
          </w:p>
        </w:tc>
        <w:tc>
          <w:tcPr>
            <w:tcW w:w="1327" w:type="dxa"/>
            <w:shd w:val="clear" w:color="auto" w:fill="BDD6EE"/>
          </w:tcPr>
          <w:p w:rsidR="001E524C" w:rsidRDefault="001E524C" w:rsidP="00925B44">
            <w:pPr>
              <w:rPr>
                <w:sz w:val="16"/>
                <w:szCs w:val="16"/>
              </w:rPr>
            </w:pPr>
            <w:r>
              <w:rPr>
                <w:sz w:val="16"/>
                <w:szCs w:val="16"/>
              </w:rPr>
              <w:t>WUS power value is the same as that of cross-slot PDCCH-only monitoring</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rPr>
                <w:b/>
                <w:bCs/>
                <w:color w:val="FFFFFF" w:themeColor="background1"/>
                <w:sz w:val="16"/>
                <w:szCs w:val="16"/>
              </w:rPr>
            </w:pPr>
            <w:r>
              <w:rPr>
                <w:b/>
                <w:bCs/>
                <w:color w:val="FFFFFF" w:themeColor="background1"/>
                <w:sz w:val="16"/>
                <w:szCs w:val="16"/>
              </w:rPr>
              <w:t>CATT</w:t>
            </w:r>
            <w:r w:rsidR="00626E2C">
              <w:rPr>
                <w:b/>
                <w:bCs/>
                <w:i/>
                <w:color w:val="FFFFFF" w:themeColor="background1"/>
                <w:sz w:val="16"/>
                <w:szCs w:val="16"/>
              </w:rPr>
              <w:fldChar w:fldCharType="begin"/>
            </w:r>
            <w:r>
              <w:rPr>
                <w:b/>
                <w:bCs/>
                <w:color w:val="FFFFFF" w:themeColor="background1"/>
                <w:sz w:val="16"/>
                <w:szCs w:val="16"/>
              </w:rPr>
              <w:instrText xml:space="preserve"> REF _Ref535352910 \r \h </w:instrText>
            </w:r>
            <w:r>
              <w:rPr>
                <w:b/>
                <w:bCs/>
                <w:i/>
                <w:color w:val="FFFFFF" w:themeColor="background1"/>
                <w:sz w:val="16"/>
                <w:szCs w:val="16"/>
              </w:rPr>
              <w:instrText xml:space="preserve"> \* MERGEFORMAT </w:instrText>
            </w:r>
            <w:r w:rsidR="00626E2C">
              <w:rPr>
                <w:b/>
                <w:bCs/>
                <w:i/>
                <w:color w:val="FFFFFF" w:themeColor="background1"/>
                <w:sz w:val="16"/>
                <w:szCs w:val="16"/>
              </w:rPr>
            </w:r>
            <w:r w:rsidR="00626E2C">
              <w:rPr>
                <w:b/>
                <w:bCs/>
                <w:i/>
                <w:color w:val="FFFFFF" w:themeColor="background1"/>
                <w:sz w:val="16"/>
                <w:szCs w:val="16"/>
              </w:rPr>
              <w:fldChar w:fldCharType="separate"/>
            </w:r>
            <w:r>
              <w:rPr>
                <w:b/>
                <w:bCs/>
                <w:color w:val="FFFFFF" w:themeColor="background1"/>
                <w:sz w:val="16"/>
                <w:szCs w:val="16"/>
              </w:rPr>
              <w:t>[21]</w:t>
            </w:r>
            <w:r w:rsidR="00626E2C">
              <w:rPr>
                <w:b/>
                <w:bCs/>
                <w:i/>
                <w:color w:val="FFFFFF" w:themeColor="background1"/>
                <w:sz w:val="16"/>
                <w:szCs w:val="16"/>
              </w:rPr>
              <w:fldChar w:fldCharType="end"/>
            </w:r>
            <w:fldSimple w:instr=" REF _Ref1758774 \r \h  \* MERGEFORMAT ">
              <w:r>
                <w:rPr>
                  <w:b/>
                  <w:bCs/>
                  <w:color w:val="FFFFFF" w:themeColor="background1"/>
                  <w:sz w:val="16"/>
                  <w:szCs w:val="16"/>
                </w:rPr>
                <w:t>[60]</w:t>
              </w:r>
            </w:fldSimple>
          </w:p>
        </w:tc>
        <w:tc>
          <w:tcPr>
            <w:tcW w:w="1867" w:type="dxa"/>
            <w:shd w:val="clear" w:color="auto" w:fill="DBE5F1" w:themeFill="accent1" w:themeFillTint="33"/>
          </w:tcPr>
          <w:p w:rsidR="001E524C" w:rsidRDefault="001E524C" w:rsidP="00925B44">
            <w:pPr>
              <w:rPr>
                <w:sz w:val="16"/>
                <w:szCs w:val="16"/>
              </w:rPr>
            </w:pPr>
            <w:r>
              <w:rPr>
                <w:rFonts w:eastAsiaTheme="minorEastAsia"/>
                <w:sz w:val="16"/>
                <w:szCs w:val="16"/>
                <w:lang w:eastAsia="zh-CN"/>
              </w:rPr>
              <w:t>Power saving signal trigger DRX adaptation and power saving reference signal for channel tracking, CSI measurement.</w:t>
            </w:r>
          </w:p>
        </w:tc>
        <w:tc>
          <w:tcPr>
            <w:tcW w:w="1080" w:type="dxa"/>
            <w:shd w:val="clear" w:color="auto" w:fill="DBE5F1" w:themeFill="accent1" w:themeFillTint="33"/>
          </w:tcPr>
          <w:p w:rsidR="001E524C" w:rsidRDefault="001E524C" w:rsidP="00925B44">
            <w:pPr>
              <w:rPr>
                <w:sz w:val="16"/>
                <w:szCs w:val="16"/>
              </w:rPr>
            </w:pPr>
            <w:r>
              <w:rPr>
                <w:rFonts w:eastAsiaTheme="minorEastAsia" w:hint="eastAsia"/>
                <w:sz w:val="16"/>
                <w:szCs w:val="16"/>
                <w:lang w:eastAsia="zh-CN"/>
              </w:rPr>
              <w:t>5</w:t>
            </w:r>
            <w:r>
              <w:rPr>
                <w:rFonts w:eastAsiaTheme="minorEastAsia"/>
                <w:sz w:val="16"/>
                <w:szCs w:val="16"/>
                <w:lang w:eastAsia="zh-CN"/>
              </w:rPr>
              <w:t>4</w:t>
            </w:r>
            <w:r>
              <w:rPr>
                <w:rFonts w:eastAsiaTheme="minorEastAsia" w:hint="eastAsia"/>
                <w:sz w:val="16"/>
                <w:szCs w:val="16"/>
                <w:lang w:eastAsia="zh-CN"/>
              </w:rPr>
              <w:t>.0</w:t>
            </w:r>
            <w:r>
              <w:rPr>
                <w:sz w:val="16"/>
                <w:szCs w:val="16"/>
              </w:rPr>
              <w:t xml:space="preserve">% ~ </w:t>
            </w:r>
            <w:r>
              <w:rPr>
                <w:rFonts w:eastAsiaTheme="minorEastAsia" w:hint="eastAsia"/>
                <w:sz w:val="16"/>
                <w:szCs w:val="16"/>
                <w:lang w:eastAsia="zh-CN"/>
              </w:rPr>
              <w:t>76.4</w:t>
            </w:r>
            <w:r>
              <w:rPr>
                <w:sz w:val="16"/>
                <w:szCs w:val="16"/>
              </w:rPr>
              <w:t>%</w:t>
            </w:r>
          </w:p>
        </w:tc>
        <w:tc>
          <w:tcPr>
            <w:tcW w:w="990" w:type="dxa"/>
            <w:shd w:val="clear" w:color="auto" w:fill="DBE5F1" w:themeFill="accent1" w:themeFillTint="33"/>
          </w:tcPr>
          <w:p w:rsidR="001E524C" w:rsidRDefault="001E524C" w:rsidP="00925B44">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160</w:t>
            </w:r>
            <w:r>
              <w:rPr>
                <w:rFonts w:eastAsiaTheme="minorEastAsia"/>
                <w:sz w:val="16"/>
                <w:szCs w:val="16"/>
                <w:lang w:eastAsia="zh-CN"/>
              </w:rPr>
              <w:t xml:space="preserve">ms DRX-cycle: </w:t>
            </w:r>
            <w:r>
              <w:rPr>
                <w:rFonts w:eastAsiaTheme="minorEastAsia" w:hint="eastAsia"/>
                <w:sz w:val="16"/>
                <w:szCs w:val="16"/>
                <w:lang w:eastAsia="zh-CN"/>
              </w:rPr>
              <w:t>54.0</w:t>
            </w:r>
            <w:r>
              <w:rPr>
                <w:rFonts w:eastAsiaTheme="minorEastAsia"/>
                <w:sz w:val="16"/>
                <w:szCs w:val="16"/>
                <w:lang w:eastAsia="zh-CN"/>
              </w:rPr>
              <w:t>%</w:t>
            </w:r>
          </w:p>
          <w:p w:rsidR="001E524C" w:rsidRDefault="001E524C" w:rsidP="00925B44">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76.4</w:t>
            </w:r>
            <w:r>
              <w:rPr>
                <w:rFonts w:eastAsiaTheme="minorEastAsia"/>
                <w:sz w:val="16"/>
                <w:szCs w:val="16"/>
                <w:lang w:eastAsia="zh-CN"/>
              </w:rPr>
              <w:t>%</w:t>
            </w:r>
          </w:p>
        </w:tc>
        <w:tc>
          <w:tcPr>
            <w:tcW w:w="1170" w:type="dxa"/>
            <w:shd w:val="clear" w:color="auto" w:fill="DBE5F1" w:themeFill="accent1" w:themeFillTint="33"/>
          </w:tcPr>
          <w:p w:rsidR="001E524C" w:rsidRDefault="001E524C" w:rsidP="00925B44">
            <w:pPr>
              <w:rPr>
                <w:sz w:val="16"/>
                <w:szCs w:val="16"/>
              </w:rPr>
            </w:pPr>
            <w:r>
              <w:rPr>
                <w:rFonts w:eastAsiaTheme="minorEastAsia"/>
                <w:sz w:val="16"/>
                <w:szCs w:val="16"/>
                <w:lang w:eastAsia="zh-CN"/>
              </w:rPr>
              <w:t>--</w:t>
            </w:r>
          </w:p>
        </w:tc>
        <w:tc>
          <w:tcPr>
            <w:tcW w:w="1103" w:type="dxa"/>
            <w:gridSpan w:val="2"/>
            <w:shd w:val="clear" w:color="auto" w:fill="DBE5F1" w:themeFill="accent1" w:themeFillTint="33"/>
          </w:tcPr>
          <w:p w:rsidR="001E524C" w:rsidRDefault="001E524C" w:rsidP="00925B44">
            <w:pPr>
              <w:rPr>
                <w:sz w:val="16"/>
                <w:szCs w:val="16"/>
              </w:rPr>
            </w:pPr>
            <w:r>
              <w:rPr>
                <w:rFonts w:eastAsiaTheme="minorEastAsia"/>
                <w:sz w:val="16"/>
                <w:szCs w:val="16"/>
                <w:lang w:eastAsia="zh-CN"/>
              </w:rPr>
              <w:t>The overhead for additional is similar to CSI-RS.</w:t>
            </w:r>
          </w:p>
        </w:tc>
        <w:tc>
          <w:tcPr>
            <w:tcW w:w="1620" w:type="dxa"/>
            <w:gridSpan w:val="3"/>
            <w:shd w:val="clear" w:color="auto" w:fill="DBE5F1" w:themeFill="accent1" w:themeFillTint="33"/>
          </w:tcPr>
          <w:p w:rsidR="001E524C" w:rsidRDefault="001E524C" w:rsidP="00925B44">
            <w:pPr>
              <w:rPr>
                <w:rFonts w:eastAsiaTheme="minorEastAsia"/>
                <w:sz w:val="16"/>
                <w:szCs w:val="16"/>
                <w:lang w:eastAsia="zh-CN"/>
              </w:rPr>
            </w:pPr>
            <w:r>
              <w:rPr>
                <w:rFonts w:eastAsiaTheme="minorEastAsia"/>
                <w:sz w:val="16"/>
                <w:szCs w:val="16"/>
                <w:lang w:eastAsia="zh-CN"/>
              </w:rPr>
              <w:t>SLS with 10UE per TRP to get transmission rate, and observed one single UE for power consumption.</w:t>
            </w:r>
          </w:p>
          <w:p w:rsidR="001E524C" w:rsidRDefault="001E524C" w:rsidP="00925B44">
            <w:pPr>
              <w:rPr>
                <w:sz w:val="16"/>
                <w:szCs w:val="16"/>
              </w:rPr>
            </w:pPr>
            <w:r>
              <w:rPr>
                <w:rFonts w:eastAsiaTheme="minorEastAsia"/>
                <w:sz w:val="16"/>
                <w:szCs w:val="16"/>
                <w:lang w:eastAsia="zh-CN"/>
              </w:rPr>
              <w:t>Baseline: R15 DRX scheme, considering procedure of channel tracking, CSI measurement. FTP3 with 0.5Mbytes and 200ms inter-arrival time, IM with 0.1Mbytes and 2s inter-arrival time</w:t>
            </w:r>
          </w:p>
        </w:tc>
        <w:tc>
          <w:tcPr>
            <w:tcW w:w="1327" w:type="dxa"/>
            <w:shd w:val="clear" w:color="auto" w:fill="DBE5F1" w:themeFill="accent1" w:themeFillTint="33"/>
          </w:tcPr>
          <w:p w:rsidR="001E524C" w:rsidRDefault="001E524C" w:rsidP="00925B44">
            <w:pPr>
              <w:ind w:firstLine="400"/>
              <w:rPr>
                <w:sz w:val="16"/>
                <w:szCs w:val="16"/>
              </w:rPr>
            </w:pP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 MERGEFORMAT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626E2C">
              <w:rPr>
                <w:rFonts w:ascii="Times New Roman" w:hAnsi="Times New Roman"/>
                <w:b/>
                <w:bCs/>
                <w:i w:val="0"/>
                <w:color w:val="FFFFFF"/>
                <w:sz w:val="16"/>
                <w:szCs w:val="16"/>
              </w:rPr>
              <w:fldChar w:fldCharType="end"/>
            </w:r>
            <w:fldSimple w:instr=" REF _Ref535433305 \r \h  \* MERGEFORMAT ">
              <w:r>
                <w:rPr>
                  <w:rFonts w:ascii="Times New Roman" w:hAnsi="Times New Roman"/>
                  <w:b/>
                  <w:bCs/>
                  <w:i w:val="0"/>
                  <w:color w:val="FFFFFF"/>
                  <w:sz w:val="16"/>
                  <w:szCs w:val="16"/>
                </w:rPr>
                <w:t>[41]</w:t>
              </w:r>
            </w:fldSimple>
            <w:fldSimple w:instr=" REF _Ref1764997 \r \h  \* MERGEFORMAT ">
              <w:r>
                <w:rPr>
                  <w:rFonts w:ascii="Times New Roman" w:hAnsi="Times New Roman"/>
                  <w:b/>
                  <w:bCs/>
                  <w:i w:val="0"/>
                  <w:color w:val="FFFFFF"/>
                  <w:sz w:val="16"/>
                  <w:szCs w:val="16"/>
                </w:rPr>
                <w:t>[61]</w:t>
              </w:r>
            </w:fldSimple>
          </w:p>
        </w:tc>
        <w:tc>
          <w:tcPr>
            <w:tcW w:w="1867" w:type="dxa"/>
            <w:shd w:val="clear" w:color="auto" w:fill="B8CCE4" w:themeFill="accent1" w:themeFillTint="66"/>
          </w:tcPr>
          <w:p w:rsidR="001E524C" w:rsidRDefault="001E524C" w:rsidP="00925B44">
            <w:pPr>
              <w:rPr>
                <w:color w:val="FFC000"/>
                <w:sz w:val="16"/>
                <w:szCs w:val="16"/>
              </w:rPr>
            </w:pPr>
            <w:r>
              <w:rPr>
                <w:rFonts w:eastAsiaTheme="minorEastAsia"/>
                <w:iCs/>
                <w:sz w:val="16"/>
                <w:szCs w:val="16"/>
                <w:lang w:eastAsia="zh-CN"/>
              </w:rPr>
              <w:t xml:space="preserve">two </w:t>
            </w:r>
            <w:r>
              <w:rPr>
                <w:rFonts w:eastAsiaTheme="minorEastAsia" w:hint="eastAsia"/>
                <w:iCs/>
                <w:sz w:val="16"/>
                <w:szCs w:val="16"/>
                <w:lang w:eastAsia="zh-CN"/>
              </w:rPr>
              <w:t xml:space="preserve">level structure of </w:t>
            </w:r>
            <w:r>
              <w:rPr>
                <w:rFonts w:eastAsiaTheme="minorEastAsia"/>
                <w:iCs/>
                <w:sz w:val="16"/>
                <w:szCs w:val="16"/>
                <w:lang w:eastAsia="zh-CN"/>
              </w:rPr>
              <w:t>power saving signal triggering UE wake up</w:t>
            </w:r>
          </w:p>
        </w:tc>
        <w:tc>
          <w:tcPr>
            <w:tcW w:w="1080" w:type="dxa"/>
            <w:shd w:val="clear" w:color="auto" w:fill="B8CCE4" w:themeFill="accent1" w:themeFillTint="66"/>
          </w:tcPr>
          <w:p w:rsidR="001E524C" w:rsidRDefault="001E524C" w:rsidP="00925B44">
            <w:pPr>
              <w:rPr>
                <w:color w:val="FFC000"/>
                <w:sz w:val="16"/>
                <w:szCs w:val="16"/>
              </w:rPr>
            </w:pPr>
            <w:r w:rsidRPr="006E673E">
              <w:rPr>
                <w:sz w:val="16"/>
                <w:szCs w:val="16"/>
              </w:rPr>
              <w:t>8.89%</w:t>
            </w:r>
            <w:r>
              <w:rPr>
                <w:sz w:val="16"/>
                <w:szCs w:val="16"/>
              </w:rPr>
              <w:t xml:space="preserve"> ~ </w:t>
            </w:r>
            <w:r w:rsidRPr="006E673E">
              <w:rPr>
                <w:sz w:val="16"/>
                <w:szCs w:val="16"/>
              </w:rPr>
              <w:t>39.9%</w:t>
            </w:r>
          </w:p>
        </w:tc>
        <w:tc>
          <w:tcPr>
            <w:tcW w:w="990" w:type="dxa"/>
            <w:shd w:val="clear" w:color="auto" w:fill="B8CCE4" w:themeFill="accent1" w:themeFillTint="66"/>
          </w:tcPr>
          <w:p w:rsidR="001E524C" w:rsidRDefault="001E524C" w:rsidP="00925B44">
            <w:pPr>
              <w:pStyle w:val="af7"/>
              <w:rPr>
                <w:sz w:val="16"/>
                <w:szCs w:val="16"/>
                <w:lang w:eastAsia="zh-CN"/>
              </w:rPr>
            </w:pPr>
            <w:r>
              <w:rPr>
                <w:sz w:val="16"/>
                <w:szCs w:val="16"/>
                <w:lang w:eastAsia="zh-CN"/>
              </w:rPr>
              <w:t>FTP traffic:8.89%</w:t>
            </w:r>
          </w:p>
          <w:p w:rsidR="001E524C" w:rsidRDefault="001E524C" w:rsidP="00925B44">
            <w:pPr>
              <w:rPr>
                <w:color w:val="FFC000"/>
                <w:sz w:val="16"/>
                <w:szCs w:val="16"/>
              </w:rPr>
            </w:pPr>
            <w:r>
              <w:rPr>
                <w:rFonts w:eastAsiaTheme="minorEastAsia"/>
                <w:sz w:val="16"/>
                <w:szCs w:val="16"/>
                <w:lang w:eastAsia="zh-CN"/>
              </w:rPr>
              <w:t>Instant Message:39.9%</w:t>
            </w:r>
          </w:p>
        </w:tc>
        <w:tc>
          <w:tcPr>
            <w:tcW w:w="1170" w:type="dxa"/>
            <w:shd w:val="clear" w:color="auto" w:fill="B8CCE4" w:themeFill="accent1" w:themeFillTint="66"/>
          </w:tcPr>
          <w:p w:rsidR="001E524C" w:rsidRDefault="001E524C" w:rsidP="00925B44">
            <w:pPr>
              <w:rPr>
                <w:color w:val="FFC000"/>
                <w:sz w:val="16"/>
                <w:szCs w:val="16"/>
              </w:rPr>
            </w:pPr>
          </w:p>
        </w:tc>
        <w:tc>
          <w:tcPr>
            <w:tcW w:w="1103" w:type="dxa"/>
            <w:gridSpan w:val="2"/>
            <w:shd w:val="clear" w:color="auto" w:fill="B8CCE4" w:themeFill="accent1" w:themeFillTint="66"/>
          </w:tcPr>
          <w:p w:rsidR="001E524C" w:rsidRDefault="001E524C" w:rsidP="00925B44">
            <w:pPr>
              <w:rPr>
                <w:color w:val="FFC000"/>
                <w:sz w:val="16"/>
                <w:szCs w:val="16"/>
              </w:rPr>
            </w:pPr>
          </w:p>
        </w:tc>
        <w:tc>
          <w:tcPr>
            <w:tcW w:w="1620" w:type="dxa"/>
            <w:gridSpan w:val="3"/>
            <w:shd w:val="clear" w:color="auto" w:fill="B8CCE4" w:themeFill="accent1" w:themeFillTint="66"/>
            <w:vAlign w:val="center"/>
          </w:tcPr>
          <w:p w:rsidR="001E524C" w:rsidRDefault="001E524C" w:rsidP="00925B44">
            <w:pPr>
              <w:rPr>
                <w:sz w:val="16"/>
                <w:lang w:eastAsia="zh-CN"/>
              </w:rPr>
            </w:pPr>
            <w:r w:rsidRPr="00C740D1">
              <w:rPr>
                <w:sz w:val="16"/>
                <w:lang w:eastAsia="zh-CN"/>
              </w:rPr>
              <w:t>Numerical simulation;</w:t>
            </w:r>
          </w:p>
          <w:p w:rsidR="001E524C" w:rsidRPr="006E673E" w:rsidRDefault="001E524C" w:rsidP="00925B44">
            <w:pPr>
              <w:rPr>
                <w:sz w:val="16"/>
                <w:szCs w:val="16"/>
              </w:rPr>
            </w:pPr>
            <w:r>
              <w:rPr>
                <w:sz w:val="16"/>
                <w:lang w:eastAsia="zh-CN"/>
              </w:rPr>
              <w:t xml:space="preserve">CDRX </w:t>
            </w:r>
            <w:proofErr w:type="spellStart"/>
            <w:r>
              <w:rPr>
                <w:sz w:val="16"/>
                <w:lang w:eastAsia="zh-CN"/>
              </w:rPr>
              <w:t>config</w:t>
            </w:r>
            <w:proofErr w:type="spellEnd"/>
            <w:r>
              <w:rPr>
                <w:sz w:val="16"/>
                <w:lang w:eastAsia="zh-CN"/>
              </w:rPr>
              <w:t>:</w:t>
            </w:r>
          </w:p>
          <w:p w:rsidR="001E524C" w:rsidRPr="006E673E" w:rsidRDefault="001E524C" w:rsidP="00925B44">
            <w:pPr>
              <w:rPr>
                <w:sz w:val="16"/>
                <w:szCs w:val="16"/>
              </w:rPr>
            </w:pPr>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p>
          <w:p w:rsidR="001E524C" w:rsidRPr="006E673E" w:rsidRDefault="001E524C" w:rsidP="00925B44">
            <w:pPr>
              <w:rPr>
                <w:sz w:val="16"/>
                <w:szCs w:val="16"/>
              </w:rPr>
            </w:pPr>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p>
          <w:p w:rsidR="001E524C" w:rsidRPr="006E673E" w:rsidRDefault="001E524C" w:rsidP="00925B44">
            <w:pPr>
              <w:rPr>
                <w:sz w:val="16"/>
                <w:szCs w:val="16"/>
              </w:rPr>
            </w:pPr>
            <w:r w:rsidRPr="006E673E">
              <w:rPr>
                <w:sz w:val="16"/>
                <w:szCs w:val="16"/>
              </w:rPr>
              <w:t>Baseline: No WUS</w:t>
            </w:r>
          </w:p>
        </w:tc>
        <w:tc>
          <w:tcPr>
            <w:tcW w:w="1327" w:type="dxa"/>
            <w:shd w:val="clear" w:color="auto" w:fill="B8CCE4" w:themeFill="accent1" w:themeFillTint="66"/>
          </w:tcPr>
          <w:p w:rsidR="001E524C" w:rsidRPr="00C65521" w:rsidRDefault="001E524C" w:rsidP="00925B44">
            <w:pPr>
              <w:rPr>
                <w:sz w:val="16"/>
                <w:szCs w:val="16"/>
              </w:rPr>
            </w:pPr>
            <w:r w:rsidRPr="00C65521">
              <w:rPr>
                <w:sz w:val="16"/>
                <w:szCs w:val="16"/>
              </w:rPr>
              <w:t>Peak throughput: 10-symbol PDSCH in one slot; 100 MHz BWP</w:t>
            </w:r>
          </w:p>
          <w:p w:rsidR="001E524C" w:rsidRPr="00C65521" w:rsidRDefault="001E524C" w:rsidP="00925B44">
            <w:pPr>
              <w:rPr>
                <w:sz w:val="16"/>
                <w:szCs w:val="16"/>
              </w:rPr>
            </w:pPr>
            <w:r w:rsidRPr="00C65521">
              <w:rPr>
                <w:sz w:val="16"/>
                <w:szCs w:val="16"/>
              </w:rPr>
              <w:t xml:space="preserve">No UL. </w:t>
            </w:r>
          </w:p>
          <w:p w:rsidR="001E524C" w:rsidRDefault="001E524C" w:rsidP="00925B44">
            <w:pPr>
              <w:rPr>
                <w:sz w:val="16"/>
                <w:szCs w:val="16"/>
              </w:rPr>
            </w:pPr>
            <w:r w:rsidRPr="00C65521">
              <w:rPr>
                <w:sz w:val="16"/>
                <w:szCs w:val="16"/>
              </w:rPr>
              <w:t>Single UE</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rPr>
                <w:b/>
                <w:bCs/>
                <w:color w:val="FFFFFF" w:themeColor="background1"/>
                <w:sz w:val="16"/>
                <w:szCs w:val="16"/>
                <w:u w:val="single"/>
              </w:rPr>
            </w:pPr>
            <w:r>
              <w:rPr>
                <w:b/>
                <w:bCs/>
                <w:color w:val="FFFFFF"/>
                <w:sz w:val="16"/>
                <w:szCs w:val="16"/>
              </w:rPr>
              <w:t xml:space="preserve">ZTE </w:t>
            </w:r>
            <w:r w:rsidR="00626E2C">
              <w:rPr>
                <w:b/>
                <w:bCs/>
                <w:i/>
                <w:color w:val="FFFFFF"/>
                <w:sz w:val="16"/>
                <w:szCs w:val="16"/>
              </w:rPr>
              <w:fldChar w:fldCharType="begin"/>
            </w:r>
            <w:r>
              <w:rPr>
                <w:b/>
                <w:bCs/>
                <w:color w:val="FFFFFF"/>
                <w:sz w:val="16"/>
                <w:szCs w:val="16"/>
              </w:rPr>
              <w:instrText xml:space="preserve"> REF _Ref535433297 \r \h </w:instrText>
            </w:r>
            <w:r>
              <w:rPr>
                <w:b/>
                <w:bCs/>
                <w:i/>
                <w:color w:val="FFFFFF"/>
                <w:sz w:val="16"/>
                <w:szCs w:val="16"/>
              </w:rPr>
              <w:instrText xml:space="preserve"> \* MERGEFORMAT </w:instrText>
            </w:r>
            <w:r w:rsidR="00626E2C">
              <w:rPr>
                <w:b/>
                <w:bCs/>
                <w:i/>
                <w:color w:val="FFFFFF"/>
                <w:sz w:val="16"/>
                <w:szCs w:val="16"/>
              </w:rPr>
            </w:r>
            <w:r w:rsidR="00626E2C">
              <w:rPr>
                <w:b/>
                <w:bCs/>
                <w:i/>
                <w:color w:val="FFFFFF"/>
                <w:sz w:val="16"/>
                <w:szCs w:val="16"/>
              </w:rPr>
              <w:fldChar w:fldCharType="separate"/>
            </w:r>
            <w:r>
              <w:rPr>
                <w:b/>
                <w:bCs/>
                <w:color w:val="FFFFFF"/>
                <w:sz w:val="16"/>
                <w:szCs w:val="16"/>
              </w:rPr>
              <w:t>[19]</w:t>
            </w:r>
            <w:r w:rsidR="00626E2C">
              <w:rPr>
                <w:b/>
                <w:bCs/>
                <w:i/>
                <w:color w:val="FFFFFF"/>
                <w:sz w:val="16"/>
                <w:szCs w:val="16"/>
              </w:rPr>
              <w:fldChar w:fldCharType="end"/>
            </w:r>
            <w:fldSimple w:instr=" REF _Ref535433305 \r \h  \* MERGEFORMAT ">
              <w:r>
                <w:rPr>
                  <w:b/>
                  <w:bCs/>
                  <w:color w:val="FFFFFF"/>
                  <w:sz w:val="16"/>
                  <w:szCs w:val="16"/>
                </w:rPr>
                <w:t>[41]</w:t>
              </w:r>
            </w:fldSimple>
            <w:fldSimple w:instr=" REF _Ref1764997 \r \h  \* MERGEFORMAT ">
              <w:r>
                <w:rPr>
                  <w:b/>
                  <w:bCs/>
                  <w:color w:val="FFFFFF"/>
                  <w:sz w:val="16"/>
                  <w:szCs w:val="16"/>
                </w:rPr>
                <w:t>[61]</w:t>
              </w:r>
            </w:fldSimple>
          </w:p>
        </w:tc>
        <w:tc>
          <w:tcPr>
            <w:tcW w:w="1867" w:type="dxa"/>
            <w:shd w:val="clear" w:color="auto" w:fill="DBE5F1" w:themeFill="accent1" w:themeFillTint="33"/>
          </w:tcPr>
          <w:p w:rsidR="001E524C" w:rsidRDefault="001E524C" w:rsidP="00925B44">
            <w:pPr>
              <w:rPr>
                <w:color w:val="FFC000"/>
                <w:sz w:val="16"/>
                <w:szCs w:val="16"/>
              </w:rPr>
            </w:pPr>
            <w:r w:rsidRPr="006E673E">
              <w:rPr>
                <w:sz w:val="16"/>
                <w:szCs w:val="16"/>
              </w:rPr>
              <w:t xml:space="preserve">Association of BWP,  </w:t>
            </w:r>
            <w:r w:rsidRPr="006E673E">
              <w:rPr>
                <w:sz w:val="16"/>
                <w:szCs w:val="16"/>
                <w:lang w:eastAsia="zh-CN"/>
              </w:rPr>
              <w:t xml:space="preserve">two level structure of </w:t>
            </w:r>
            <w:r w:rsidRPr="006E673E">
              <w:rPr>
                <w:sz w:val="16"/>
                <w:szCs w:val="16"/>
              </w:rPr>
              <w:t>PS signal and DRX operation</w:t>
            </w:r>
          </w:p>
        </w:tc>
        <w:tc>
          <w:tcPr>
            <w:tcW w:w="1080" w:type="dxa"/>
            <w:shd w:val="clear" w:color="auto" w:fill="DBE5F1" w:themeFill="accent1" w:themeFillTint="33"/>
          </w:tcPr>
          <w:p w:rsidR="001E524C" w:rsidRDefault="001E524C" w:rsidP="00925B44">
            <w:pPr>
              <w:rPr>
                <w:color w:val="FFC000"/>
                <w:sz w:val="16"/>
                <w:szCs w:val="16"/>
              </w:rPr>
            </w:pPr>
            <w:r>
              <w:rPr>
                <w:rFonts w:eastAsiaTheme="minorEastAsia"/>
                <w:sz w:val="16"/>
                <w:szCs w:val="16"/>
                <w:lang w:eastAsia="zh-CN"/>
              </w:rPr>
              <w:t>44% ~ 54%</w:t>
            </w:r>
          </w:p>
        </w:tc>
        <w:tc>
          <w:tcPr>
            <w:tcW w:w="990" w:type="dxa"/>
            <w:shd w:val="clear" w:color="auto" w:fill="DBE5F1" w:themeFill="accent1" w:themeFillTint="33"/>
          </w:tcPr>
          <w:p w:rsidR="001E524C" w:rsidRDefault="001E524C" w:rsidP="00925B44">
            <w:pPr>
              <w:pStyle w:val="af7"/>
              <w:rPr>
                <w:sz w:val="16"/>
                <w:szCs w:val="16"/>
                <w:lang w:eastAsia="zh-CN"/>
              </w:rPr>
            </w:pPr>
            <w:r>
              <w:rPr>
                <w:sz w:val="16"/>
                <w:szCs w:val="16"/>
                <w:lang w:eastAsia="zh-CN"/>
              </w:rPr>
              <w:t>FTP traffic:44%</w:t>
            </w:r>
          </w:p>
          <w:p w:rsidR="001E524C" w:rsidRDefault="001E524C" w:rsidP="00925B44">
            <w:pPr>
              <w:rPr>
                <w:color w:val="FFC000"/>
                <w:sz w:val="16"/>
                <w:szCs w:val="16"/>
              </w:rPr>
            </w:pPr>
            <w:r>
              <w:rPr>
                <w:rFonts w:eastAsiaTheme="minorEastAsia"/>
                <w:sz w:val="16"/>
                <w:szCs w:val="16"/>
                <w:lang w:eastAsia="zh-CN"/>
              </w:rPr>
              <w:t>Instant Message:54%</w:t>
            </w:r>
          </w:p>
        </w:tc>
        <w:tc>
          <w:tcPr>
            <w:tcW w:w="1170" w:type="dxa"/>
            <w:shd w:val="clear" w:color="auto" w:fill="DBE5F1" w:themeFill="accent1" w:themeFillTint="33"/>
          </w:tcPr>
          <w:p w:rsidR="001E524C" w:rsidRDefault="001E524C" w:rsidP="00925B44">
            <w:pPr>
              <w:rPr>
                <w:color w:val="FFC000"/>
                <w:sz w:val="16"/>
                <w:szCs w:val="16"/>
              </w:rPr>
            </w:pPr>
          </w:p>
        </w:tc>
        <w:tc>
          <w:tcPr>
            <w:tcW w:w="1103" w:type="dxa"/>
            <w:gridSpan w:val="2"/>
            <w:shd w:val="clear" w:color="auto" w:fill="DBE5F1" w:themeFill="accent1" w:themeFillTint="33"/>
          </w:tcPr>
          <w:p w:rsidR="001E524C" w:rsidRDefault="001E524C" w:rsidP="00925B44">
            <w:pPr>
              <w:rPr>
                <w:color w:val="FFC000"/>
                <w:sz w:val="16"/>
                <w:szCs w:val="16"/>
              </w:rPr>
            </w:pPr>
          </w:p>
        </w:tc>
        <w:tc>
          <w:tcPr>
            <w:tcW w:w="1620" w:type="dxa"/>
            <w:gridSpan w:val="3"/>
            <w:shd w:val="clear" w:color="auto" w:fill="DBE5F1" w:themeFill="accent1" w:themeFillTint="33"/>
          </w:tcPr>
          <w:p w:rsidR="001E524C" w:rsidRDefault="001E524C" w:rsidP="00925B44">
            <w:pPr>
              <w:pStyle w:val="af7"/>
              <w:snapToGrid w:val="0"/>
              <w:spacing w:before="0" w:beforeAutospacing="0" w:after="0" w:afterAutospacing="0"/>
              <w:rPr>
                <w:sz w:val="16"/>
                <w:szCs w:val="20"/>
                <w:lang w:eastAsia="zh-CN"/>
              </w:rPr>
            </w:pPr>
            <w:r>
              <w:rPr>
                <w:sz w:val="16"/>
                <w:szCs w:val="20"/>
                <w:lang w:eastAsia="zh-CN"/>
              </w:rPr>
              <w:t>Numerical simulation;</w:t>
            </w:r>
          </w:p>
          <w:p w:rsidR="001E524C" w:rsidRDefault="001E524C" w:rsidP="00925B44">
            <w:pPr>
              <w:pStyle w:val="af7"/>
              <w:snapToGrid w:val="0"/>
              <w:spacing w:before="0" w:beforeAutospacing="0" w:after="0" w:afterAutospacing="0"/>
              <w:rPr>
                <w:sz w:val="16"/>
                <w:szCs w:val="20"/>
                <w:lang w:eastAsia="zh-CN"/>
              </w:rPr>
            </w:pPr>
          </w:p>
          <w:p w:rsidR="001E524C" w:rsidRPr="006E673E" w:rsidRDefault="001E524C" w:rsidP="00925B44">
            <w:pPr>
              <w:rPr>
                <w:sz w:val="16"/>
                <w:szCs w:val="16"/>
              </w:rPr>
            </w:pPr>
            <w:r>
              <w:rPr>
                <w:sz w:val="16"/>
                <w:lang w:eastAsia="zh-CN"/>
              </w:rPr>
              <w:t xml:space="preserve">CDRX </w:t>
            </w:r>
            <w:proofErr w:type="spellStart"/>
            <w:r>
              <w:rPr>
                <w:sz w:val="16"/>
                <w:lang w:eastAsia="zh-CN"/>
              </w:rPr>
              <w:t>config</w:t>
            </w:r>
            <w:proofErr w:type="spellEnd"/>
            <w:r>
              <w:rPr>
                <w:sz w:val="16"/>
                <w:lang w:eastAsia="zh-CN"/>
              </w:rPr>
              <w:t>:</w:t>
            </w:r>
          </w:p>
          <w:p w:rsidR="001E524C" w:rsidRPr="006E673E" w:rsidRDefault="001E524C" w:rsidP="00925B44">
            <w:pPr>
              <w:rPr>
                <w:sz w:val="16"/>
                <w:szCs w:val="16"/>
              </w:rPr>
            </w:pPr>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p>
          <w:p w:rsidR="001E524C" w:rsidRPr="006E673E" w:rsidRDefault="001E524C" w:rsidP="00925B44">
            <w:pPr>
              <w:rPr>
                <w:sz w:val="16"/>
                <w:szCs w:val="16"/>
              </w:rPr>
            </w:pPr>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p>
          <w:p w:rsidR="001E524C" w:rsidRDefault="001E524C" w:rsidP="00925B44">
            <w:pPr>
              <w:rPr>
                <w:color w:val="FFC000"/>
                <w:sz w:val="16"/>
                <w:szCs w:val="16"/>
              </w:rPr>
            </w:pPr>
            <w:r>
              <w:rPr>
                <w:rFonts w:eastAsiaTheme="minorEastAsia" w:hint="eastAsia"/>
                <w:sz w:val="16"/>
                <w:szCs w:val="16"/>
                <w:lang w:eastAsia="zh-CN"/>
              </w:rPr>
              <w:t>Baseline: No WUS, BWP=100MHz</w:t>
            </w:r>
          </w:p>
        </w:tc>
        <w:tc>
          <w:tcPr>
            <w:tcW w:w="1327" w:type="dxa"/>
            <w:shd w:val="clear" w:color="auto" w:fill="DBE5F1" w:themeFill="accent1" w:themeFillTint="33"/>
          </w:tcPr>
          <w:p w:rsidR="001E524C" w:rsidRPr="00C65521" w:rsidRDefault="001E524C" w:rsidP="00925B44">
            <w:pPr>
              <w:rPr>
                <w:sz w:val="16"/>
                <w:szCs w:val="16"/>
              </w:rPr>
            </w:pPr>
            <w:r w:rsidRPr="00C65521">
              <w:rPr>
                <w:sz w:val="16"/>
                <w:szCs w:val="16"/>
              </w:rPr>
              <w:t>Peak throughput: 10-symbol PDSCH in one slot; 100 MHz BWP</w:t>
            </w:r>
          </w:p>
          <w:p w:rsidR="001E524C" w:rsidRPr="00C65521" w:rsidRDefault="001E524C" w:rsidP="00925B44">
            <w:pPr>
              <w:rPr>
                <w:sz w:val="16"/>
                <w:szCs w:val="16"/>
              </w:rPr>
            </w:pPr>
            <w:r w:rsidRPr="00C65521">
              <w:rPr>
                <w:sz w:val="16"/>
                <w:szCs w:val="16"/>
              </w:rPr>
              <w:t xml:space="preserve">No UL. </w:t>
            </w:r>
          </w:p>
          <w:p w:rsidR="001E524C" w:rsidRDefault="001E524C" w:rsidP="00925B44">
            <w:pPr>
              <w:rPr>
                <w:sz w:val="16"/>
                <w:szCs w:val="16"/>
              </w:rPr>
            </w:pPr>
            <w:r w:rsidRPr="00C65521">
              <w:rPr>
                <w:sz w:val="16"/>
                <w:szCs w:val="16"/>
              </w:rPr>
              <w:t>Single UE</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LG</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_Ref535442704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[46]</w:t>
            </w:r>
            <w:r w:rsidR="00626E2C">
              <w:rPr>
                <w:rFonts w:ascii="Times New Roman" w:hAnsi="Times New Roman"/>
                <w:b/>
                <w:bCs/>
                <w:i w:val="0"/>
                <w:color w:val="FFFFFF" w:themeColor="background1"/>
                <w:sz w:val="16"/>
                <w:szCs w:val="16"/>
              </w:rPr>
              <w:fldChar w:fldCharType="end"/>
            </w:r>
            <w:fldSimple w:instr=" REF _Ref1766063 \r \h  \* MERGEFORMAT ">
              <w:r>
                <w:rPr>
                  <w:rFonts w:ascii="Times New Roman" w:hAnsi="Times New Roman"/>
                  <w:b/>
                  <w:bCs/>
                  <w:i w:val="0"/>
                  <w:color w:val="FFFFFF" w:themeColor="background1"/>
                  <w:sz w:val="16"/>
                  <w:szCs w:val="16"/>
                </w:rPr>
                <w:t>[62]</w:t>
              </w:r>
            </w:fldSimple>
          </w:p>
        </w:tc>
        <w:tc>
          <w:tcPr>
            <w:tcW w:w="1867" w:type="dxa"/>
            <w:shd w:val="clear" w:color="auto" w:fill="B8CCE4" w:themeFill="accent1" w:themeFillTint="66"/>
          </w:tcPr>
          <w:p w:rsidR="001E524C" w:rsidRDefault="001E524C" w:rsidP="00925B44">
            <w:pPr>
              <w:spacing w:after="0" w:line="0" w:lineRule="atLeast"/>
              <w:rPr>
                <w:rFonts w:eastAsiaTheme="minorEastAsia"/>
                <w:sz w:val="16"/>
                <w:szCs w:val="16"/>
                <w:lang w:eastAsia="ko-KR"/>
              </w:rPr>
            </w:pPr>
            <w:r>
              <w:rPr>
                <w:rFonts w:eastAsiaTheme="minorEastAsia"/>
                <w:sz w:val="16"/>
                <w:szCs w:val="16"/>
                <w:lang w:eastAsia="ko-KR"/>
              </w:rPr>
              <w:t>PDCCH-based WUS signal triggering UE wake up</w:t>
            </w:r>
          </w:p>
        </w:tc>
        <w:tc>
          <w:tcPr>
            <w:tcW w:w="1080" w:type="dxa"/>
            <w:shd w:val="clear" w:color="auto" w:fill="B8CCE4" w:themeFill="accent1" w:themeFillTint="66"/>
          </w:tcPr>
          <w:p w:rsidR="001E524C" w:rsidRDefault="001E524C" w:rsidP="001E524C">
            <w:pPr>
              <w:numPr>
                <w:ilvl w:val="0"/>
                <w:numId w:val="160"/>
              </w:numPr>
              <w:spacing w:after="0" w:line="0" w:lineRule="atLeast"/>
              <w:jc w:val="both"/>
              <w:rPr>
                <w:rFonts w:eastAsiaTheme="minorEastAsia"/>
                <w:sz w:val="16"/>
                <w:szCs w:val="16"/>
                <w:lang w:eastAsia="ko-KR"/>
              </w:rPr>
            </w:pPr>
            <w:r>
              <w:rPr>
                <w:rFonts w:eastAsiaTheme="minorEastAsia"/>
                <w:sz w:val="16"/>
                <w:szCs w:val="16"/>
                <w:lang w:eastAsia="ko-KR"/>
              </w:rPr>
              <w:t>11.45%~ 14.24%</w:t>
            </w:r>
          </w:p>
          <w:p w:rsidR="001E524C" w:rsidRDefault="001E524C" w:rsidP="001E524C">
            <w:pPr>
              <w:numPr>
                <w:ilvl w:val="0"/>
                <w:numId w:val="160"/>
              </w:numPr>
              <w:spacing w:after="0" w:line="0" w:lineRule="atLeast"/>
              <w:jc w:val="both"/>
              <w:rPr>
                <w:rFonts w:eastAsiaTheme="minorEastAsia"/>
                <w:sz w:val="16"/>
                <w:szCs w:val="16"/>
                <w:lang w:eastAsia="ko-KR"/>
              </w:rPr>
            </w:pPr>
            <w:r>
              <w:rPr>
                <w:rFonts w:eastAsiaTheme="minorEastAsia"/>
                <w:sz w:val="16"/>
                <w:szCs w:val="16"/>
                <w:lang w:eastAsia="ko-KR"/>
              </w:rPr>
              <w:lastRenderedPageBreak/>
              <w:t>12.41%~ 27.33%</w:t>
            </w:r>
          </w:p>
          <w:p w:rsidR="001E524C" w:rsidRDefault="001E524C" w:rsidP="001E524C">
            <w:pPr>
              <w:numPr>
                <w:ilvl w:val="0"/>
                <w:numId w:val="160"/>
              </w:numPr>
              <w:spacing w:after="0" w:line="0" w:lineRule="atLeast"/>
              <w:jc w:val="both"/>
              <w:rPr>
                <w:rFonts w:eastAsiaTheme="minorEastAsia"/>
                <w:sz w:val="16"/>
                <w:szCs w:val="16"/>
                <w:lang w:eastAsia="ko-KR"/>
              </w:rPr>
            </w:pPr>
            <w:r>
              <w:rPr>
                <w:rFonts w:eastAsiaTheme="minorEastAsia"/>
                <w:sz w:val="16"/>
                <w:szCs w:val="16"/>
                <w:lang w:eastAsia="ko-KR"/>
              </w:rPr>
              <w:t>0.82% ~ 6.81%</w:t>
            </w:r>
          </w:p>
        </w:tc>
        <w:tc>
          <w:tcPr>
            <w:tcW w:w="990" w:type="dxa"/>
            <w:shd w:val="clear" w:color="auto" w:fill="B8CCE4" w:themeFill="accent1" w:themeFillTint="66"/>
          </w:tcPr>
          <w:p w:rsidR="001E524C" w:rsidRDefault="001E524C" w:rsidP="00925B44">
            <w:pPr>
              <w:rPr>
                <w:sz w:val="16"/>
                <w:szCs w:val="16"/>
              </w:rPr>
            </w:pPr>
          </w:p>
        </w:tc>
        <w:tc>
          <w:tcPr>
            <w:tcW w:w="1170" w:type="dxa"/>
            <w:shd w:val="clear" w:color="auto" w:fill="B8CCE4" w:themeFill="accent1" w:themeFillTint="66"/>
          </w:tcPr>
          <w:p w:rsidR="001E524C" w:rsidRDefault="001E524C" w:rsidP="00925B44">
            <w:pPr>
              <w:spacing w:after="0" w:line="0" w:lineRule="atLeast"/>
              <w:jc w:val="both"/>
              <w:rPr>
                <w:rFonts w:eastAsiaTheme="minorEastAsia"/>
                <w:sz w:val="16"/>
                <w:szCs w:val="16"/>
                <w:lang w:eastAsia="ko-KR"/>
              </w:rPr>
            </w:pPr>
            <w:r>
              <w:rPr>
                <w:rFonts w:eastAsiaTheme="minorEastAsia"/>
                <w:sz w:val="16"/>
                <w:szCs w:val="16"/>
                <w:lang w:eastAsia="ko-KR"/>
              </w:rPr>
              <w:t>UPT loss:</w:t>
            </w:r>
          </w:p>
          <w:p w:rsidR="001E524C" w:rsidRDefault="001E524C" w:rsidP="001E524C">
            <w:pPr>
              <w:numPr>
                <w:ilvl w:val="0"/>
                <w:numId w:val="161"/>
              </w:numPr>
              <w:spacing w:after="0" w:line="0" w:lineRule="atLeast"/>
              <w:jc w:val="both"/>
              <w:rPr>
                <w:rFonts w:eastAsiaTheme="minorEastAsia"/>
                <w:sz w:val="16"/>
                <w:szCs w:val="16"/>
                <w:lang w:eastAsia="ko-KR"/>
              </w:rPr>
            </w:pPr>
            <w:r>
              <w:rPr>
                <w:rFonts w:eastAsiaTheme="minorEastAsia"/>
                <w:sz w:val="16"/>
                <w:szCs w:val="16"/>
                <w:lang w:eastAsia="ko-KR"/>
              </w:rPr>
              <w:t xml:space="preserve">13.11% ~ </w:t>
            </w:r>
            <w:r>
              <w:rPr>
                <w:rFonts w:eastAsiaTheme="minorEastAsia"/>
                <w:sz w:val="16"/>
                <w:szCs w:val="16"/>
                <w:lang w:eastAsia="ko-KR"/>
              </w:rPr>
              <w:lastRenderedPageBreak/>
              <w:t>16.59%</w:t>
            </w:r>
          </w:p>
          <w:p w:rsidR="001E524C" w:rsidRDefault="001E524C" w:rsidP="001E524C">
            <w:pPr>
              <w:numPr>
                <w:ilvl w:val="0"/>
                <w:numId w:val="161"/>
              </w:numPr>
              <w:spacing w:after="0" w:line="0" w:lineRule="atLeast"/>
              <w:jc w:val="both"/>
              <w:rPr>
                <w:rFonts w:eastAsiaTheme="minorEastAsia"/>
                <w:sz w:val="16"/>
                <w:szCs w:val="16"/>
                <w:lang w:eastAsia="ko-KR"/>
              </w:rPr>
            </w:pPr>
            <w:r>
              <w:rPr>
                <w:rFonts w:eastAsiaTheme="minorEastAsia"/>
                <w:sz w:val="16"/>
                <w:szCs w:val="16"/>
                <w:lang w:eastAsia="ko-KR"/>
              </w:rPr>
              <w:t>38.59% ~ 54.49%</w:t>
            </w:r>
          </w:p>
          <w:p w:rsidR="001E524C" w:rsidRDefault="001E524C" w:rsidP="001E524C">
            <w:pPr>
              <w:numPr>
                <w:ilvl w:val="0"/>
                <w:numId w:val="161"/>
              </w:numPr>
              <w:spacing w:after="0" w:line="0" w:lineRule="atLeast"/>
              <w:jc w:val="both"/>
              <w:rPr>
                <w:rFonts w:eastAsiaTheme="minorEastAsia"/>
                <w:sz w:val="16"/>
                <w:szCs w:val="16"/>
                <w:lang w:eastAsia="ko-KR"/>
              </w:rPr>
            </w:pPr>
            <w:r>
              <w:rPr>
                <w:rFonts w:eastAsiaTheme="minorEastAsia"/>
                <w:sz w:val="16"/>
                <w:szCs w:val="16"/>
                <w:lang w:eastAsia="ko-KR"/>
              </w:rPr>
              <w:t>1.27% ~ 4.07%</w:t>
            </w:r>
          </w:p>
        </w:tc>
        <w:tc>
          <w:tcPr>
            <w:tcW w:w="1103" w:type="dxa"/>
            <w:gridSpan w:val="2"/>
            <w:shd w:val="clear" w:color="auto" w:fill="B8CCE4" w:themeFill="accent1" w:themeFillTint="66"/>
          </w:tcPr>
          <w:p w:rsidR="001E524C" w:rsidRDefault="001E524C" w:rsidP="00925B44">
            <w:pPr>
              <w:rPr>
                <w:sz w:val="16"/>
                <w:szCs w:val="16"/>
              </w:rPr>
            </w:pPr>
          </w:p>
        </w:tc>
        <w:tc>
          <w:tcPr>
            <w:tcW w:w="1620" w:type="dxa"/>
            <w:gridSpan w:val="3"/>
            <w:shd w:val="clear" w:color="auto" w:fill="B8CCE4" w:themeFill="accent1" w:themeFillTint="66"/>
          </w:tcPr>
          <w:p w:rsidR="001E524C" w:rsidRDefault="001E524C" w:rsidP="00925B44">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rsidR="001E524C" w:rsidRDefault="001E524C" w:rsidP="00925B44">
            <w:pPr>
              <w:rPr>
                <w:rFonts w:eastAsiaTheme="minorEastAsia"/>
                <w:sz w:val="16"/>
                <w:szCs w:val="16"/>
                <w:lang w:eastAsia="ko-KR"/>
              </w:rPr>
            </w:pPr>
            <w:r>
              <w:rPr>
                <w:rFonts w:eastAsiaTheme="minorEastAsia"/>
                <w:sz w:val="16"/>
                <w:szCs w:val="16"/>
                <w:lang w:eastAsia="ko-KR"/>
              </w:rPr>
              <w:lastRenderedPageBreak/>
              <w:t xml:space="preserve">CDRX </w:t>
            </w:r>
            <w:proofErr w:type="spellStart"/>
            <w:r>
              <w:rPr>
                <w:rFonts w:eastAsiaTheme="minorEastAsia"/>
                <w:sz w:val="16"/>
                <w:szCs w:val="16"/>
                <w:lang w:eastAsia="ko-KR"/>
              </w:rPr>
              <w:t>config</w:t>
            </w:r>
            <w:proofErr w:type="spellEnd"/>
            <w:r>
              <w:rPr>
                <w:rFonts w:eastAsiaTheme="minorEastAsia"/>
                <w:sz w:val="16"/>
                <w:szCs w:val="16"/>
                <w:lang w:eastAsia="ko-KR"/>
              </w:rPr>
              <w:t xml:space="preserve"> (160,100,8)</w:t>
            </w:r>
          </w:p>
          <w:p w:rsidR="001E524C" w:rsidRDefault="001E524C" w:rsidP="00925B44">
            <w:pPr>
              <w:spacing w:after="0" w:line="0" w:lineRule="atLeast"/>
              <w:rPr>
                <w:rFonts w:eastAsiaTheme="minorEastAsia"/>
                <w:sz w:val="16"/>
                <w:szCs w:val="16"/>
                <w:lang w:eastAsia="ko-KR"/>
              </w:rPr>
            </w:pPr>
            <w:r w:rsidRPr="004867F4">
              <w:rPr>
                <w:rFonts w:eastAsiaTheme="minorEastAsia"/>
                <w:sz w:val="16"/>
                <w:szCs w:val="16"/>
                <w:u w:val="single"/>
                <w:lang w:eastAsia="ko-KR"/>
              </w:rPr>
              <w:t>Cases</w:t>
            </w:r>
            <w:r>
              <w:rPr>
                <w:rFonts w:eastAsiaTheme="minorEastAsia"/>
                <w:sz w:val="16"/>
                <w:szCs w:val="16"/>
                <w:lang w:eastAsia="ko-KR"/>
              </w:rPr>
              <w:t xml:space="preserve">: </w:t>
            </w:r>
          </w:p>
          <w:p w:rsidR="001E524C" w:rsidRDefault="001E524C" w:rsidP="00925B44">
            <w:pPr>
              <w:spacing w:after="0" w:line="0" w:lineRule="atLeast"/>
              <w:rPr>
                <w:rFonts w:eastAsiaTheme="minorEastAsia"/>
                <w:sz w:val="16"/>
                <w:szCs w:val="16"/>
                <w:lang w:eastAsia="ko-KR"/>
              </w:rPr>
            </w:pPr>
            <w:r>
              <w:rPr>
                <w:rFonts w:eastAsiaTheme="minorEastAsia"/>
                <w:sz w:val="16"/>
                <w:szCs w:val="16"/>
                <w:lang w:eastAsia="ko-KR"/>
              </w:rPr>
              <w:t>(WUS occasions : DRX cycles)</w:t>
            </w:r>
          </w:p>
          <w:p w:rsidR="001E524C" w:rsidRDefault="001E524C" w:rsidP="001E524C">
            <w:pPr>
              <w:numPr>
                <w:ilvl w:val="0"/>
                <w:numId w:val="159"/>
              </w:numPr>
              <w:spacing w:after="0" w:line="0" w:lineRule="atLeast"/>
              <w:jc w:val="both"/>
              <w:rPr>
                <w:rFonts w:eastAsiaTheme="minorEastAsia"/>
                <w:sz w:val="16"/>
                <w:szCs w:val="16"/>
                <w:lang w:eastAsia="ko-KR"/>
              </w:rPr>
            </w:pPr>
            <w:r>
              <w:rPr>
                <w:rFonts w:eastAsiaTheme="minorEastAsia"/>
                <w:sz w:val="16"/>
                <w:szCs w:val="16"/>
                <w:lang w:eastAsia="ko-KR"/>
              </w:rPr>
              <w:t>1:1</w:t>
            </w:r>
          </w:p>
          <w:p w:rsidR="001E524C" w:rsidRDefault="001E524C" w:rsidP="001E524C">
            <w:pPr>
              <w:numPr>
                <w:ilvl w:val="0"/>
                <w:numId w:val="159"/>
              </w:numPr>
              <w:spacing w:after="0" w:line="0" w:lineRule="atLeast"/>
              <w:jc w:val="both"/>
              <w:rPr>
                <w:rFonts w:eastAsiaTheme="minorEastAsia"/>
                <w:sz w:val="16"/>
                <w:szCs w:val="16"/>
                <w:lang w:eastAsia="ko-KR"/>
              </w:rPr>
            </w:pPr>
            <w:r>
              <w:rPr>
                <w:rFonts w:eastAsiaTheme="minorEastAsia"/>
                <w:sz w:val="16"/>
                <w:szCs w:val="16"/>
                <w:lang w:eastAsia="ko-KR"/>
              </w:rPr>
              <w:t>1:4</w:t>
            </w:r>
          </w:p>
          <w:p w:rsidR="001E524C" w:rsidRPr="004867F4" w:rsidRDefault="001E524C" w:rsidP="001E524C">
            <w:pPr>
              <w:numPr>
                <w:ilvl w:val="0"/>
                <w:numId w:val="159"/>
              </w:numPr>
              <w:spacing w:after="0" w:line="0" w:lineRule="atLeast"/>
              <w:jc w:val="both"/>
              <w:rPr>
                <w:rFonts w:eastAsiaTheme="minorEastAsia"/>
                <w:sz w:val="16"/>
                <w:szCs w:val="16"/>
                <w:lang w:eastAsia="ko-KR"/>
              </w:rPr>
            </w:pPr>
            <w:r w:rsidRPr="007150D0">
              <w:rPr>
                <w:rFonts w:eastAsiaTheme="minorEastAsia"/>
                <w:sz w:val="16"/>
                <w:szCs w:val="16"/>
                <w:lang w:eastAsia="ko-KR"/>
              </w:rPr>
              <w:t>4:1</w:t>
            </w:r>
          </w:p>
        </w:tc>
        <w:tc>
          <w:tcPr>
            <w:tcW w:w="1327" w:type="dxa"/>
            <w:shd w:val="clear" w:color="auto" w:fill="B8CCE4" w:themeFill="accent1" w:themeFillTint="66"/>
          </w:tcPr>
          <w:p w:rsidR="001E524C" w:rsidRDefault="001E524C" w:rsidP="00925B44">
            <w:pPr>
              <w:rPr>
                <w:sz w:val="16"/>
                <w:szCs w:val="16"/>
              </w:rPr>
            </w:pPr>
            <w:r>
              <w:rPr>
                <w:rFonts w:eastAsiaTheme="minorEastAsia"/>
                <w:sz w:val="16"/>
                <w:szCs w:val="16"/>
                <w:lang w:eastAsia="ko-KR"/>
              </w:rPr>
              <w:lastRenderedPageBreak/>
              <w:t xml:space="preserve">Reference schemes: PDCCH </w:t>
            </w:r>
            <w:r>
              <w:rPr>
                <w:rFonts w:eastAsiaTheme="minorEastAsia"/>
                <w:sz w:val="16"/>
                <w:szCs w:val="16"/>
                <w:lang w:eastAsia="ko-KR"/>
              </w:rPr>
              <w:lastRenderedPageBreak/>
              <w:t xml:space="preserve">monitoring periodicity: 1 slot, K0=0 </w:t>
            </w:r>
          </w:p>
        </w:tc>
      </w:tr>
      <w:tr w:rsidR="001E524C" w:rsidTr="00925B44">
        <w:trPr>
          <w:gridAfter w:val="1"/>
          <w:wAfter w:w="23" w:type="dxa"/>
          <w:trHeight w:val="1984"/>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lastRenderedPageBreak/>
              <w:t xml:space="preserve">Samsung </w:t>
            </w:r>
            <w:r w:rsidR="00626E2C" w:rsidRPr="004867F4">
              <w:rPr>
                <w:rFonts w:ascii="Times New Roman" w:hAnsi="Times New Roman"/>
                <w:b/>
                <w:bCs/>
                <w:i w:val="0"/>
                <w:color w:val="FFFFFF" w:themeColor="background1"/>
                <w:sz w:val="16"/>
                <w:szCs w:val="16"/>
              </w:rPr>
              <w:fldChar w:fldCharType="begin"/>
            </w:r>
            <w:r w:rsidRPr="004867F4">
              <w:rPr>
                <w:rFonts w:ascii="Times New Roman" w:hAnsi="Times New Roman"/>
                <w:b/>
                <w:bCs/>
                <w:i w:val="0"/>
                <w:color w:val="FFFFFF" w:themeColor="background1"/>
                <w:sz w:val="16"/>
                <w:szCs w:val="16"/>
              </w:rPr>
              <w:instrText xml:space="preserve"> REF _Ref535448808 \r \h  \* MERGEFORMAT </w:instrText>
            </w:r>
            <w:r w:rsidR="00626E2C" w:rsidRPr="004867F4">
              <w:rPr>
                <w:rFonts w:ascii="Times New Roman" w:hAnsi="Times New Roman"/>
                <w:b/>
                <w:bCs/>
                <w:i w:val="0"/>
                <w:color w:val="FFFFFF" w:themeColor="background1"/>
                <w:sz w:val="16"/>
                <w:szCs w:val="16"/>
              </w:rPr>
            </w:r>
            <w:r w:rsidR="00626E2C" w:rsidRPr="004867F4">
              <w:rPr>
                <w:rFonts w:ascii="Times New Roman" w:hAnsi="Times New Roman"/>
                <w:b/>
                <w:bCs/>
                <w:i w:val="0"/>
                <w:color w:val="FFFFFF" w:themeColor="background1"/>
                <w:sz w:val="16"/>
                <w:szCs w:val="16"/>
              </w:rPr>
              <w:fldChar w:fldCharType="separate"/>
            </w:r>
            <w:r w:rsidRPr="004867F4">
              <w:rPr>
                <w:rFonts w:ascii="Times New Roman" w:hAnsi="Times New Roman"/>
                <w:b/>
                <w:bCs/>
                <w:i w:val="0"/>
                <w:color w:val="FFFFFF" w:themeColor="background1"/>
                <w:sz w:val="16"/>
                <w:szCs w:val="16"/>
              </w:rPr>
              <w:t>[34]</w:t>
            </w:r>
            <w:r w:rsidR="00626E2C" w:rsidRPr="004867F4">
              <w:rPr>
                <w:rFonts w:ascii="Times New Roman" w:hAnsi="Times New Roman"/>
                <w:b/>
                <w:bCs/>
                <w:i w:val="0"/>
                <w:color w:val="FFFFFF" w:themeColor="background1"/>
                <w:sz w:val="16"/>
                <w:szCs w:val="16"/>
              </w:rPr>
              <w:fldChar w:fldCharType="end"/>
            </w:r>
            <w:fldSimple w:instr=" REF _Ref1769904 \r \h  \* MERGEFORMAT ">
              <w:r w:rsidRPr="004867F4">
                <w:rPr>
                  <w:rFonts w:ascii="Times New Roman" w:hAnsi="Times New Roman"/>
                  <w:b/>
                  <w:bCs/>
                  <w:i w:val="0"/>
                  <w:color w:val="FFFFFF" w:themeColor="background1"/>
                  <w:sz w:val="16"/>
                  <w:szCs w:val="16"/>
                </w:rPr>
                <w:t>[64]</w:t>
              </w:r>
            </w:fldSimple>
          </w:p>
        </w:tc>
        <w:tc>
          <w:tcPr>
            <w:tcW w:w="1867" w:type="dxa"/>
            <w:shd w:val="clear" w:color="auto" w:fill="DEEAF6"/>
          </w:tcPr>
          <w:p w:rsidR="001E524C" w:rsidRDefault="001E524C" w:rsidP="00925B44">
            <w:pPr>
              <w:pStyle w:val="Comments"/>
              <w:rPr>
                <w:rFonts w:ascii="Times New Roman" w:hAnsi="Times New Roman"/>
                <w:i w:val="0"/>
                <w:color w:val="FF0000"/>
                <w:sz w:val="16"/>
                <w:szCs w:val="16"/>
                <w:u w:val="single"/>
              </w:rPr>
            </w:pPr>
            <w:r>
              <w:rPr>
                <w:rFonts w:ascii="Times New Roman" w:eastAsia="Malgun Gothic" w:hAnsi="Times New Roman"/>
                <w:i w:val="0"/>
                <w:sz w:val="16"/>
                <w:szCs w:val="16"/>
                <w:lang w:eastAsia="zh-CN"/>
              </w:rPr>
              <w:t>1-bit Power Saving signal triggering UE wakeup at DRX ON</w:t>
            </w:r>
          </w:p>
        </w:tc>
        <w:tc>
          <w:tcPr>
            <w:tcW w:w="1080" w:type="dxa"/>
            <w:shd w:val="clear" w:color="auto" w:fill="DEEAF6"/>
          </w:tcPr>
          <w:p w:rsidR="001E524C" w:rsidRDefault="001E524C" w:rsidP="00925B44">
            <w:pPr>
              <w:spacing w:before="40" w:after="0"/>
              <w:rPr>
                <w:color w:val="FF0000"/>
                <w:sz w:val="16"/>
                <w:szCs w:val="16"/>
                <w:u w:val="single"/>
                <w:lang w:eastAsia="zh-CN"/>
              </w:rPr>
            </w:pPr>
            <w:r>
              <w:rPr>
                <w:rFonts w:eastAsia="MS Mincho"/>
                <w:sz w:val="16"/>
                <w:szCs w:val="16"/>
                <w:lang w:eastAsia="en-GB"/>
              </w:rPr>
              <w:t>4% ~ 11.4%</w:t>
            </w:r>
          </w:p>
        </w:tc>
        <w:tc>
          <w:tcPr>
            <w:tcW w:w="990" w:type="dxa"/>
            <w:shd w:val="clear" w:color="auto" w:fill="DEEAF6"/>
          </w:tcPr>
          <w:p w:rsidR="001E524C" w:rsidRDefault="001E524C" w:rsidP="00925B44">
            <w:pPr>
              <w:pStyle w:val="Comments"/>
              <w:rPr>
                <w:rFonts w:ascii="Times New Roman" w:hAnsi="Times New Roman"/>
                <w:i w:val="0"/>
                <w:sz w:val="16"/>
                <w:szCs w:val="16"/>
              </w:rPr>
            </w:pPr>
          </w:p>
          <w:p w:rsidR="001E524C" w:rsidRPr="00322A50" w:rsidRDefault="001E524C" w:rsidP="00925B44">
            <w:pPr>
              <w:pStyle w:val="Comments"/>
              <w:rPr>
                <w:rFonts w:ascii="Times New Roman" w:hAnsi="Times New Roman"/>
                <w:i w:val="0"/>
                <w:sz w:val="16"/>
                <w:szCs w:val="16"/>
                <w:lang w:eastAsia="zh-CN"/>
              </w:rPr>
            </w:pPr>
            <w:r w:rsidRPr="00322A50">
              <w:rPr>
                <w:rFonts w:ascii="Times New Roman" w:hAnsi="Times New Roman"/>
                <w:i w:val="0"/>
                <w:sz w:val="16"/>
                <w:szCs w:val="16"/>
                <w:lang w:eastAsia="zh-CN"/>
              </w:rPr>
              <w:t>#1: 4%</w:t>
            </w:r>
          </w:p>
          <w:p w:rsidR="001E524C" w:rsidRPr="00322A50" w:rsidRDefault="001E524C" w:rsidP="00925B44">
            <w:pPr>
              <w:pStyle w:val="Comments"/>
              <w:rPr>
                <w:rFonts w:ascii="Times New Roman" w:hAnsi="Times New Roman"/>
                <w:i w:val="0"/>
                <w:sz w:val="16"/>
                <w:szCs w:val="16"/>
                <w:lang w:eastAsia="zh-CN"/>
              </w:rPr>
            </w:pPr>
            <w:r w:rsidRPr="00322A50">
              <w:rPr>
                <w:rFonts w:ascii="Times New Roman" w:hAnsi="Times New Roman"/>
                <w:i w:val="0"/>
                <w:sz w:val="16"/>
                <w:szCs w:val="16"/>
                <w:lang w:eastAsia="zh-CN"/>
              </w:rPr>
              <w:t>#2:8.4%</w:t>
            </w:r>
          </w:p>
          <w:p w:rsidR="001E524C" w:rsidRDefault="001E524C" w:rsidP="00925B44">
            <w:pPr>
              <w:pStyle w:val="Comments"/>
              <w:rPr>
                <w:rFonts w:ascii="Times New Roman" w:hAnsi="Times New Roman"/>
                <w:i w:val="0"/>
                <w:color w:val="FF0000"/>
                <w:sz w:val="16"/>
                <w:szCs w:val="16"/>
                <w:u w:val="single"/>
                <w:lang w:eastAsia="zh-CN"/>
              </w:rPr>
            </w:pPr>
            <w:r w:rsidRPr="00322A50">
              <w:rPr>
                <w:rFonts w:ascii="Times New Roman" w:hAnsi="Times New Roman"/>
                <w:i w:val="0"/>
                <w:sz w:val="16"/>
                <w:szCs w:val="16"/>
                <w:lang w:eastAsia="zh-CN"/>
              </w:rPr>
              <w:t>#3:11.4%</w:t>
            </w:r>
          </w:p>
        </w:tc>
        <w:tc>
          <w:tcPr>
            <w:tcW w:w="1170" w:type="dxa"/>
            <w:shd w:val="clear" w:color="auto" w:fill="DEEAF6"/>
          </w:tcPr>
          <w:p w:rsidR="001E524C" w:rsidRDefault="001E524C" w:rsidP="00925B44">
            <w:pPr>
              <w:spacing w:before="40" w:after="0"/>
              <w:rPr>
                <w:rFonts w:eastAsia="MS Mincho"/>
                <w:sz w:val="16"/>
                <w:szCs w:val="16"/>
                <w:lang w:eastAsia="en-GB"/>
              </w:rPr>
            </w:pPr>
            <w:r>
              <w:rPr>
                <w:rFonts w:eastAsia="MS Mincho"/>
                <w:sz w:val="16"/>
                <w:szCs w:val="16"/>
                <w:lang w:eastAsia="en-GB"/>
              </w:rPr>
              <w:t>23.8Mbps/36.5ms</w:t>
            </w:r>
          </w:p>
          <w:p w:rsidR="001E524C" w:rsidRDefault="001E524C" w:rsidP="00925B44">
            <w:pPr>
              <w:spacing w:before="40" w:after="0"/>
              <w:rPr>
                <w:rFonts w:eastAsia="MS Mincho"/>
                <w:sz w:val="16"/>
                <w:szCs w:val="16"/>
                <w:lang w:eastAsia="en-GB"/>
              </w:rPr>
            </w:pPr>
          </w:p>
          <w:p w:rsidR="001E524C" w:rsidRDefault="001E524C" w:rsidP="00925B44">
            <w:pPr>
              <w:spacing w:before="40" w:after="0"/>
              <w:rPr>
                <w:rFonts w:eastAsia="MS Mincho"/>
                <w:sz w:val="16"/>
                <w:szCs w:val="16"/>
                <w:lang w:eastAsia="en-GB"/>
              </w:rPr>
            </w:pPr>
            <w:r>
              <w:rPr>
                <w:rFonts w:eastAsia="MS Mincho"/>
                <w:sz w:val="16"/>
                <w:szCs w:val="16"/>
                <w:lang w:eastAsia="en-GB"/>
              </w:rPr>
              <w:t>16.75Mbps/51.8ms</w:t>
            </w:r>
          </w:p>
          <w:p w:rsidR="001E524C" w:rsidRDefault="001E524C" w:rsidP="00925B44">
            <w:pPr>
              <w:spacing w:before="40" w:after="0"/>
              <w:rPr>
                <w:rFonts w:eastAsia="MS Mincho"/>
                <w:sz w:val="16"/>
                <w:szCs w:val="16"/>
                <w:lang w:eastAsia="en-GB"/>
              </w:rPr>
            </w:pPr>
          </w:p>
          <w:p w:rsidR="001E524C" w:rsidRDefault="001E524C" w:rsidP="00925B44">
            <w:pPr>
              <w:pStyle w:val="Comments"/>
              <w:rPr>
                <w:rFonts w:ascii="Times New Roman" w:hAnsi="Times New Roman"/>
                <w:i w:val="0"/>
                <w:color w:val="FF0000"/>
                <w:sz w:val="16"/>
                <w:szCs w:val="16"/>
                <w:u w:val="single"/>
                <w:lang w:eastAsia="zh-CN"/>
              </w:rPr>
            </w:pPr>
            <w:r>
              <w:rPr>
                <w:rFonts w:ascii="Times New Roman" w:hAnsi="Times New Roman"/>
                <w:i w:val="0"/>
                <w:sz w:val="16"/>
                <w:szCs w:val="16"/>
              </w:rPr>
              <w:t>15.0Mbps/57.8ms</w:t>
            </w:r>
          </w:p>
        </w:tc>
        <w:tc>
          <w:tcPr>
            <w:tcW w:w="1103" w:type="dxa"/>
            <w:gridSpan w:val="2"/>
            <w:shd w:val="clear" w:color="auto" w:fill="DEEAF6"/>
          </w:tcPr>
          <w:p w:rsidR="001E524C" w:rsidRDefault="001E524C" w:rsidP="00925B44">
            <w:pPr>
              <w:pStyle w:val="Comments"/>
              <w:rPr>
                <w:rFonts w:ascii="Times New Roman" w:hAnsi="Times New Roman"/>
                <w:i w:val="0"/>
                <w:color w:val="FF0000"/>
                <w:sz w:val="16"/>
                <w:szCs w:val="16"/>
                <w:u w:val="single"/>
                <w:lang w:eastAsia="zh-CN"/>
              </w:rPr>
            </w:pPr>
            <w:r>
              <w:rPr>
                <w:rFonts w:ascii="Times New Roman" w:eastAsia="Malgun Gothic" w:hAnsi="Times New Roman"/>
                <w:i w:val="0"/>
                <w:sz w:val="16"/>
                <w:szCs w:val="16"/>
                <w:lang w:eastAsia="zh-CN"/>
              </w:rPr>
              <w:t>RS based power saving signal with monitoring periodicity  equals to DRX cycle</w:t>
            </w:r>
          </w:p>
        </w:tc>
        <w:tc>
          <w:tcPr>
            <w:tcW w:w="1620" w:type="dxa"/>
            <w:gridSpan w:val="3"/>
            <w:shd w:val="clear" w:color="auto" w:fill="DEEAF6"/>
          </w:tcPr>
          <w:p w:rsidR="001E524C" w:rsidRDefault="001E524C" w:rsidP="00925B44">
            <w:pPr>
              <w:rPr>
                <w:sz w:val="16"/>
                <w:szCs w:val="16"/>
                <w:lang w:eastAsia="zh-CN"/>
              </w:rPr>
            </w:pPr>
            <w:r>
              <w:rPr>
                <w:sz w:val="16"/>
                <w:szCs w:val="16"/>
                <w:lang w:eastAsia="zh-CN"/>
              </w:rPr>
              <w:t>Numerical simulation</w:t>
            </w:r>
          </w:p>
          <w:p w:rsidR="001E524C" w:rsidRDefault="001E524C" w:rsidP="00925B44">
            <w:pPr>
              <w:rPr>
                <w:sz w:val="16"/>
                <w:szCs w:val="16"/>
                <w:lang w:eastAsia="zh-CN"/>
              </w:rPr>
            </w:pPr>
            <w:r>
              <w:rPr>
                <w:sz w:val="16"/>
                <w:szCs w:val="16"/>
                <w:lang w:eastAsia="zh-CN"/>
              </w:rPr>
              <w:t>C-DRX = (160, 100, 8)</w:t>
            </w:r>
          </w:p>
          <w:p w:rsidR="001E524C" w:rsidRDefault="001E524C" w:rsidP="00925B44">
            <w:pPr>
              <w:rPr>
                <w:sz w:val="16"/>
                <w:szCs w:val="16"/>
                <w:lang w:eastAsia="zh-CN"/>
              </w:rPr>
            </w:pPr>
            <w:r>
              <w:rPr>
                <w:sz w:val="16"/>
                <w:szCs w:val="16"/>
                <w:lang w:eastAsia="zh-CN"/>
              </w:rPr>
              <w:t>FTP3 traffic model</w:t>
            </w:r>
          </w:p>
          <w:p w:rsidR="001E524C" w:rsidRDefault="001E524C" w:rsidP="00925B44">
            <w:pPr>
              <w:rPr>
                <w:sz w:val="16"/>
                <w:szCs w:val="16"/>
                <w:lang w:eastAsia="zh-CN"/>
              </w:rPr>
            </w:pPr>
            <w:r w:rsidRPr="00322A50">
              <w:rPr>
                <w:sz w:val="16"/>
                <w:szCs w:val="16"/>
                <w:u w:val="single"/>
                <w:lang w:eastAsia="zh-CN"/>
              </w:rPr>
              <w:t>Cases</w:t>
            </w:r>
            <w:r>
              <w:rPr>
                <w:sz w:val="16"/>
                <w:szCs w:val="16"/>
                <w:lang w:eastAsia="zh-CN"/>
              </w:rPr>
              <w:t>:</w:t>
            </w:r>
          </w:p>
          <w:p w:rsidR="001E524C" w:rsidRDefault="001E524C" w:rsidP="00925B44">
            <w:pPr>
              <w:rPr>
                <w:sz w:val="16"/>
                <w:szCs w:val="16"/>
                <w:lang w:eastAsia="zh-CN"/>
              </w:rPr>
            </w:pPr>
            <w:r>
              <w:rPr>
                <w:sz w:val="16"/>
                <w:szCs w:val="16"/>
                <w:lang w:eastAsia="zh-CN"/>
              </w:rPr>
              <w:t xml:space="preserve">Mean of inter packet arrivals = </w:t>
            </w:r>
          </w:p>
          <w:p w:rsidR="001E524C" w:rsidRPr="00DA43D5" w:rsidRDefault="001E524C" w:rsidP="00925B44">
            <w:pPr>
              <w:rPr>
                <w:sz w:val="16"/>
                <w:szCs w:val="16"/>
                <w:lang w:eastAsia="zh-CN"/>
              </w:rPr>
            </w:pPr>
            <w:r w:rsidRPr="00DA43D5">
              <w:rPr>
                <w:sz w:val="16"/>
                <w:szCs w:val="16"/>
                <w:lang w:eastAsia="zh-CN"/>
              </w:rPr>
              <w:t xml:space="preserve">#1:100ms, </w:t>
            </w:r>
          </w:p>
          <w:p w:rsidR="001E524C" w:rsidRPr="00DA43D5" w:rsidRDefault="001E524C" w:rsidP="00925B44">
            <w:pPr>
              <w:rPr>
                <w:sz w:val="16"/>
                <w:szCs w:val="16"/>
                <w:lang w:eastAsia="zh-CN"/>
              </w:rPr>
            </w:pPr>
            <w:r w:rsidRPr="00DA43D5">
              <w:rPr>
                <w:sz w:val="16"/>
                <w:szCs w:val="16"/>
                <w:lang w:eastAsia="zh-CN"/>
              </w:rPr>
              <w:t xml:space="preserve">#2:200m, </w:t>
            </w:r>
          </w:p>
          <w:p w:rsidR="001E524C" w:rsidRDefault="001E524C" w:rsidP="00925B44">
            <w:pPr>
              <w:rPr>
                <w:sz w:val="16"/>
                <w:szCs w:val="16"/>
                <w:lang w:eastAsia="zh-CN"/>
              </w:rPr>
            </w:pPr>
            <w:r w:rsidRPr="00DA43D5">
              <w:rPr>
                <w:sz w:val="16"/>
                <w:szCs w:val="16"/>
                <w:lang w:eastAsia="zh-CN"/>
              </w:rPr>
              <w:t>#:3300ms</w:t>
            </w:r>
          </w:p>
          <w:p w:rsidR="001E524C" w:rsidRDefault="001E524C" w:rsidP="00925B44">
            <w:pPr>
              <w:pStyle w:val="Comments"/>
              <w:rPr>
                <w:rFonts w:ascii="Times New Roman" w:hAnsi="Times New Roman"/>
                <w:i w:val="0"/>
                <w:color w:val="FF0000"/>
                <w:sz w:val="16"/>
                <w:szCs w:val="16"/>
                <w:u w:val="single"/>
              </w:rPr>
            </w:pPr>
          </w:p>
        </w:tc>
        <w:tc>
          <w:tcPr>
            <w:tcW w:w="1327" w:type="dxa"/>
            <w:shd w:val="clear" w:color="auto" w:fill="DEEAF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 xml:space="preserve">Single UE. </w:t>
            </w:r>
          </w:p>
          <w:p w:rsidR="001E524C" w:rsidRDefault="001E524C" w:rsidP="00925B44">
            <w:pPr>
              <w:pStyle w:val="Comments"/>
              <w:rPr>
                <w:rFonts w:ascii="Times New Roman" w:hAnsi="Times New Roman"/>
                <w:i w:val="0"/>
                <w:sz w:val="16"/>
                <w:szCs w:val="16"/>
                <w:u w:val="single"/>
              </w:rPr>
            </w:pP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One PDSCH over 10 symbols in one slot is capable of carrying 868584 information bits.</w:t>
            </w:r>
          </w:p>
        </w:tc>
      </w:tr>
      <w:tr w:rsidR="001E524C" w:rsidTr="00925B44">
        <w:trPr>
          <w:gridAfter w:val="1"/>
          <w:wAfter w:w="23" w:type="dxa"/>
          <w:trHeight w:val="3142"/>
        </w:trPr>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Samsung</w:t>
            </w:r>
            <w:r w:rsidR="00626E2C">
              <w:rPr>
                <w:rFonts w:ascii="Times New Roman" w:hAnsi="Times New Roman"/>
                <w:b/>
                <w:bCs/>
                <w:i w:val="0"/>
                <w:color w:val="FFFFFF" w:themeColor="background1"/>
                <w:sz w:val="16"/>
                <w:szCs w:val="16"/>
                <w:u w:val="single"/>
              </w:rPr>
              <w:fldChar w:fldCharType="begin"/>
            </w:r>
            <w:r>
              <w:rPr>
                <w:rFonts w:ascii="Times New Roman" w:hAnsi="Times New Roman"/>
                <w:b/>
                <w:bCs/>
                <w:i w:val="0"/>
                <w:color w:val="FFFFFF" w:themeColor="background1"/>
                <w:sz w:val="16"/>
                <w:szCs w:val="16"/>
                <w:u w:val="single"/>
              </w:rPr>
              <w:instrText xml:space="preserve"> REF _Ref1769904 \r \h  \* MERGEFORMAT </w:instrText>
            </w:r>
            <w:r w:rsidR="00626E2C">
              <w:rPr>
                <w:rFonts w:ascii="Times New Roman" w:hAnsi="Times New Roman"/>
                <w:b/>
                <w:bCs/>
                <w:i w:val="0"/>
                <w:color w:val="FFFFFF" w:themeColor="background1"/>
                <w:sz w:val="16"/>
                <w:szCs w:val="16"/>
                <w:u w:val="single"/>
              </w:rPr>
            </w:r>
            <w:r w:rsidR="00626E2C">
              <w:rPr>
                <w:rFonts w:ascii="Times New Roman" w:hAnsi="Times New Roman"/>
                <w:b/>
                <w:bCs/>
                <w:i w:val="0"/>
                <w:color w:val="FFFFFF" w:themeColor="background1"/>
                <w:sz w:val="16"/>
                <w:szCs w:val="16"/>
                <w:u w:val="single"/>
              </w:rPr>
              <w:fldChar w:fldCharType="separate"/>
            </w:r>
            <w:r>
              <w:rPr>
                <w:rFonts w:ascii="Times New Roman" w:hAnsi="Times New Roman"/>
                <w:b/>
                <w:bCs/>
                <w:i w:val="0"/>
                <w:color w:val="FFFFFF" w:themeColor="background1"/>
                <w:sz w:val="16"/>
                <w:szCs w:val="16"/>
                <w:u w:val="single"/>
              </w:rPr>
              <w:t>[</w:t>
            </w:r>
            <w:r>
              <w:rPr>
                <w:rFonts w:ascii="Times New Roman" w:hAnsi="Times New Roman"/>
                <w:b/>
                <w:bCs/>
                <w:i w:val="0"/>
                <w:color w:val="FFFFFF" w:themeColor="background1"/>
                <w:sz w:val="16"/>
                <w:szCs w:val="16"/>
              </w:rPr>
              <w:t>64]</w:t>
            </w:r>
            <w:r w:rsidR="00626E2C">
              <w:rPr>
                <w:rFonts w:ascii="Times New Roman" w:hAnsi="Times New Roman"/>
                <w:b/>
                <w:bCs/>
                <w:i w:val="0"/>
                <w:color w:val="FFFFFF" w:themeColor="background1"/>
                <w:sz w:val="16"/>
                <w:szCs w:val="16"/>
                <w:u w:val="single"/>
              </w:rPr>
              <w:fldChar w:fldCharType="end"/>
            </w:r>
          </w:p>
        </w:tc>
        <w:tc>
          <w:tcPr>
            <w:tcW w:w="1867" w:type="dxa"/>
            <w:shd w:val="clear" w:color="auto" w:fill="BDD6EE"/>
          </w:tcPr>
          <w:p w:rsidR="001E524C" w:rsidRDefault="001E524C" w:rsidP="00925B44">
            <w:pPr>
              <w:pStyle w:val="Comments"/>
              <w:rPr>
                <w:rFonts w:ascii="Times New Roman" w:hAnsi="Times New Roman"/>
                <w:i w:val="0"/>
                <w:sz w:val="16"/>
                <w:szCs w:val="16"/>
              </w:rPr>
            </w:pPr>
            <w:r>
              <w:rPr>
                <w:rFonts w:ascii="Times New Roman" w:eastAsia="Malgun Gothic" w:hAnsi="Times New Roman"/>
                <w:i w:val="0"/>
                <w:sz w:val="16"/>
                <w:szCs w:val="16"/>
                <w:lang w:eastAsia="zh-CN"/>
              </w:rPr>
              <w:t>Two levels CSI-RS based power saving signal prior to DRX ON duration for dynamic wake-up indication and scaling on CDRX configuration parameters</w:t>
            </w:r>
          </w:p>
        </w:tc>
        <w:tc>
          <w:tcPr>
            <w:tcW w:w="1080" w:type="dxa"/>
            <w:shd w:val="clear" w:color="auto" w:fill="BDD6EE"/>
          </w:tcPr>
          <w:p w:rsidR="001E524C" w:rsidRDefault="001E524C" w:rsidP="00925B44">
            <w:pPr>
              <w:spacing w:before="40" w:after="0"/>
              <w:rPr>
                <w:sz w:val="16"/>
                <w:szCs w:val="16"/>
              </w:rPr>
            </w:pPr>
            <w:r>
              <w:rPr>
                <w:rFonts w:eastAsia="MS Mincho"/>
                <w:sz w:val="16"/>
                <w:szCs w:val="16"/>
                <w:lang w:eastAsia="en-GB"/>
              </w:rPr>
              <w:t>89.4% ~ 91.6%</w:t>
            </w:r>
          </w:p>
        </w:tc>
        <w:tc>
          <w:tcPr>
            <w:tcW w:w="990" w:type="dxa"/>
            <w:tcBorders>
              <w:bottom w:val="single" w:sz="4" w:space="0" w:color="FFFFFF" w:themeColor="background1"/>
            </w:tcBorders>
            <w:shd w:val="clear" w:color="auto" w:fill="BDD6EE"/>
          </w:tcPr>
          <w:p w:rsidR="001E524C" w:rsidRDefault="001E524C" w:rsidP="00925B44">
            <w:pPr>
              <w:pStyle w:val="Comments"/>
              <w:rPr>
                <w:rFonts w:ascii="Times New Roman" w:hAnsi="Times New Roman"/>
                <w:i w:val="0"/>
                <w:sz w:val="16"/>
                <w:szCs w:val="16"/>
              </w:rPr>
            </w:pPr>
          </w:p>
          <w:p w:rsidR="001E524C" w:rsidRPr="008A7727" w:rsidRDefault="001E524C" w:rsidP="00925B44">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#1:89.4%</w:t>
            </w:r>
          </w:p>
          <w:p w:rsidR="001E524C" w:rsidRPr="008A7727" w:rsidRDefault="001E524C" w:rsidP="00925B44">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#2:91.2%</w:t>
            </w:r>
          </w:p>
          <w:p w:rsidR="001E524C" w:rsidRDefault="001E524C" w:rsidP="00925B44">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#3:91.6%</w:t>
            </w:r>
          </w:p>
        </w:tc>
        <w:tc>
          <w:tcPr>
            <w:tcW w:w="1170" w:type="dxa"/>
            <w:tcBorders>
              <w:bottom w:val="single" w:sz="4" w:space="0" w:color="FFFFFF" w:themeColor="background1"/>
            </w:tcBorders>
            <w:shd w:val="clear" w:color="auto" w:fill="BDD6EE"/>
          </w:tcPr>
          <w:p w:rsidR="001E524C" w:rsidRDefault="001E524C" w:rsidP="00925B44">
            <w:pPr>
              <w:spacing w:before="40" w:after="0"/>
              <w:rPr>
                <w:rFonts w:eastAsia="MS Mincho"/>
                <w:sz w:val="16"/>
                <w:szCs w:val="16"/>
                <w:lang w:eastAsia="en-GB"/>
              </w:rPr>
            </w:pPr>
            <w:r>
              <w:rPr>
                <w:rFonts w:eastAsia="MS Mincho"/>
                <w:sz w:val="16"/>
                <w:szCs w:val="16"/>
                <w:lang w:eastAsia="en-GB"/>
              </w:rPr>
              <w:t>13.4Mbps/64.7ms</w:t>
            </w:r>
          </w:p>
          <w:p w:rsidR="001E524C" w:rsidRDefault="001E524C" w:rsidP="00925B44">
            <w:pPr>
              <w:spacing w:before="40" w:after="0"/>
              <w:rPr>
                <w:rFonts w:eastAsia="MS Mincho"/>
                <w:sz w:val="16"/>
                <w:szCs w:val="16"/>
                <w:lang w:eastAsia="en-GB"/>
              </w:rPr>
            </w:pPr>
          </w:p>
          <w:p w:rsidR="001E524C" w:rsidRDefault="001E524C" w:rsidP="00925B44">
            <w:pPr>
              <w:spacing w:before="40" w:after="0"/>
              <w:rPr>
                <w:rFonts w:eastAsia="MS Mincho"/>
                <w:sz w:val="16"/>
                <w:szCs w:val="16"/>
                <w:lang w:eastAsia="en-GB"/>
              </w:rPr>
            </w:pPr>
            <w:r>
              <w:rPr>
                <w:rFonts w:eastAsia="MS Mincho"/>
                <w:sz w:val="16"/>
                <w:szCs w:val="16"/>
                <w:lang w:eastAsia="en-GB"/>
              </w:rPr>
              <w:t>6.12Mbps/141.8ms</w:t>
            </w:r>
          </w:p>
          <w:p w:rsidR="001E524C" w:rsidRDefault="001E524C" w:rsidP="00925B44">
            <w:pPr>
              <w:spacing w:before="40" w:after="0"/>
              <w:rPr>
                <w:rFonts w:eastAsia="MS Mincho"/>
                <w:sz w:val="16"/>
                <w:szCs w:val="16"/>
                <w:lang w:eastAsia="en-GB"/>
              </w:rPr>
            </w:pP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rPr>
              <w:t>4.62Mbps/187.8ms</w:t>
            </w:r>
          </w:p>
        </w:tc>
        <w:tc>
          <w:tcPr>
            <w:tcW w:w="1103" w:type="dxa"/>
            <w:gridSpan w:val="2"/>
            <w:shd w:val="clear" w:color="auto" w:fill="BDD6EE"/>
          </w:tcPr>
          <w:p w:rsidR="001E524C" w:rsidRDefault="001E524C" w:rsidP="00925B44">
            <w:pPr>
              <w:pStyle w:val="Comments"/>
              <w:rPr>
                <w:rFonts w:ascii="Times New Roman" w:hAnsi="Times New Roman"/>
                <w:i w:val="0"/>
                <w:sz w:val="16"/>
                <w:szCs w:val="16"/>
                <w:lang w:eastAsia="zh-CN"/>
              </w:rPr>
            </w:pPr>
            <w:r>
              <w:rPr>
                <w:rFonts w:ascii="Times New Roman" w:eastAsia="Malgun Gothic" w:hAnsi="Times New Roman"/>
                <w:i w:val="0"/>
                <w:sz w:val="16"/>
                <w:szCs w:val="16"/>
                <w:lang w:eastAsia="zh-CN"/>
              </w:rPr>
              <w:t>RS based power saving signal with monitoring periodicity  equals to DRX cycle</w:t>
            </w:r>
          </w:p>
        </w:tc>
        <w:tc>
          <w:tcPr>
            <w:tcW w:w="1620" w:type="dxa"/>
            <w:gridSpan w:val="3"/>
            <w:tcBorders>
              <w:bottom w:val="single" w:sz="4" w:space="0" w:color="FFFFFF" w:themeColor="background1"/>
            </w:tcBorders>
            <w:shd w:val="clear" w:color="auto" w:fill="BDD6EE"/>
          </w:tcPr>
          <w:p w:rsidR="001E524C" w:rsidRDefault="001E524C" w:rsidP="00925B44">
            <w:pPr>
              <w:rPr>
                <w:sz w:val="16"/>
                <w:szCs w:val="16"/>
                <w:lang w:eastAsia="zh-CN"/>
              </w:rPr>
            </w:pPr>
            <w:r>
              <w:rPr>
                <w:sz w:val="16"/>
                <w:szCs w:val="16"/>
                <w:lang w:eastAsia="zh-CN"/>
              </w:rPr>
              <w:t>Numerical simulation</w:t>
            </w:r>
          </w:p>
          <w:p w:rsidR="001E524C" w:rsidRDefault="001E524C" w:rsidP="00925B44">
            <w:pPr>
              <w:rPr>
                <w:sz w:val="16"/>
                <w:szCs w:val="16"/>
                <w:lang w:eastAsia="zh-CN"/>
              </w:rPr>
            </w:pPr>
            <w:r>
              <w:rPr>
                <w:sz w:val="16"/>
                <w:szCs w:val="16"/>
                <w:lang w:eastAsia="zh-CN"/>
              </w:rPr>
              <w:t>C-DRX = (160, 100, 8)</w:t>
            </w:r>
          </w:p>
          <w:p w:rsidR="001E524C" w:rsidRDefault="001E524C" w:rsidP="00925B44">
            <w:pPr>
              <w:rPr>
                <w:sz w:val="16"/>
                <w:szCs w:val="16"/>
                <w:lang w:eastAsia="zh-CN"/>
              </w:rPr>
            </w:pPr>
            <w:r>
              <w:rPr>
                <w:sz w:val="16"/>
                <w:szCs w:val="16"/>
                <w:lang w:eastAsia="zh-CN"/>
              </w:rPr>
              <w:t>FTP3 traffic model</w:t>
            </w:r>
          </w:p>
          <w:p w:rsidR="001E524C" w:rsidRPr="00322A50" w:rsidRDefault="001E524C" w:rsidP="00925B44">
            <w:pPr>
              <w:rPr>
                <w:sz w:val="16"/>
                <w:szCs w:val="16"/>
                <w:u w:val="single"/>
                <w:lang w:eastAsia="zh-CN"/>
              </w:rPr>
            </w:pPr>
            <w:r w:rsidRPr="00322A50">
              <w:rPr>
                <w:sz w:val="16"/>
                <w:szCs w:val="16"/>
                <w:u w:val="single"/>
                <w:lang w:eastAsia="zh-CN"/>
              </w:rPr>
              <w:t>Cases:</w:t>
            </w:r>
          </w:p>
          <w:p w:rsidR="001E524C" w:rsidRDefault="001E524C" w:rsidP="00925B44">
            <w:pPr>
              <w:rPr>
                <w:sz w:val="16"/>
                <w:szCs w:val="16"/>
                <w:lang w:eastAsia="zh-CN"/>
              </w:rPr>
            </w:pPr>
            <w:r>
              <w:rPr>
                <w:sz w:val="16"/>
                <w:szCs w:val="16"/>
                <w:lang w:eastAsia="zh-CN"/>
              </w:rPr>
              <w:t xml:space="preserve">Mean of inter packet arrivals = </w:t>
            </w:r>
          </w:p>
          <w:p w:rsidR="001E524C" w:rsidRPr="00DA43D5" w:rsidRDefault="001E524C" w:rsidP="00925B44">
            <w:pPr>
              <w:rPr>
                <w:sz w:val="16"/>
                <w:szCs w:val="16"/>
                <w:lang w:eastAsia="zh-CN"/>
              </w:rPr>
            </w:pPr>
            <w:r w:rsidRPr="00DA43D5">
              <w:rPr>
                <w:sz w:val="16"/>
                <w:szCs w:val="16"/>
                <w:lang w:eastAsia="zh-CN"/>
              </w:rPr>
              <w:t xml:space="preserve">#1:100ms, </w:t>
            </w:r>
          </w:p>
          <w:p w:rsidR="001E524C" w:rsidRPr="00DA43D5" w:rsidRDefault="001E524C" w:rsidP="00925B44">
            <w:pPr>
              <w:rPr>
                <w:sz w:val="16"/>
                <w:szCs w:val="16"/>
                <w:lang w:eastAsia="zh-CN"/>
              </w:rPr>
            </w:pPr>
            <w:r w:rsidRPr="00DA43D5">
              <w:rPr>
                <w:sz w:val="16"/>
                <w:szCs w:val="16"/>
                <w:lang w:eastAsia="zh-CN"/>
              </w:rPr>
              <w:t xml:space="preserve">#2:200m, </w:t>
            </w:r>
          </w:p>
          <w:p w:rsidR="001E524C" w:rsidRDefault="001E524C" w:rsidP="00925B44">
            <w:pPr>
              <w:rPr>
                <w:sz w:val="16"/>
                <w:szCs w:val="16"/>
                <w:lang w:eastAsia="zh-CN"/>
              </w:rPr>
            </w:pPr>
            <w:r w:rsidRPr="00DA43D5">
              <w:rPr>
                <w:sz w:val="16"/>
                <w:szCs w:val="16"/>
                <w:lang w:eastAsia="zh-CN"/>
              </w:rPr>
              <w:t>#:3300ms</w:t>
            </w:r>
          </w:p>
          <w:p w:rsidR="001E524C" w:rsidRDefault="001E524C" w:rsidP="00925B44">
            <w:pPr>
              <w:pStyle w:val="Comments"/>
              <w:rPr>
                <w:rFonts w:ascii="Times New Roman" w:hAnsi="Times New Roman"/>
                <w:i w:val="0"/>
                <w:sz w:val="16"/>
                <w:szCs w:val="16"/>
                <w:lang w:eastAsia="zh-CN"/>
              </w:rPr>
            </w:pPr>
          </w:p>
        </w:tc>
        <w:tc>
          <w:tcPr>
            <w:tcW w:w="1327" w:type="dxa"/>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 xml:space="preserve">Single UE. </w:t>
            </w:r>
          </w:p>
          <w:p w:rsidR="001E524C" w:rsidRDefault="001E524C" w:rsidP="00925B44">
            <w:pPr>
              <w:pStyle w:val="Comments"/>
              <w:rPr>
                <w:rFonts w:ascii="Times New Roman" w:hAnsi="Times New Roman"/>
                <w:i w:val="0"/>
                <w:sz w:val="16"/>
                <w:szCs w:val="16"/>
                <w:u w:val="single"/>
              </w:rPr>
            </w:pP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One PDSCH over 10 symbols in one slot is capable of carrying 868584 information bits.</w:t>
            </w:r>
          </w:p>
        </w:tc>
      </w:tr>
      <w:tr w:rsidR="001E524C" w:rsidTr="00925B44">
        <w:trPr>
          <w:gridAfter w:val="1"/>
          <w:wAfter w:w="23" w:type="dxa"/>
          <w:trHeight w:val="371"/>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Intel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_Ref535436904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[45]</w:t>
            </w:r>
            <w:r w:rsidR="00626E2C">
              <w:rPr>
                <w:rFonts w:ascii="Times New Roman" w:hAnsi="Times New Roman"/>
                <w:b/>
                <w:bCs/>
                <w:i w:val="0"/>
                <w:color w:val="FFFFFF" w:themeColor="background1"/>
                <w:sz w:val="16"/>
                <w:szCs w:val="16"/>
              </w:rPr>
              <w:fldChar w:fldCharType="end"/>
            </w:r>
            <w:fldSimple w:instr=" REF _Ref1770867 \r \h  \* MERGEFORMAT ">
              <w:r>
                <w:rPr>
                  <w:rFonts w:ascii="Times New Roman" w:hAnsi="Times New Roman"/>
                  <w:b/>
                  <w:bCs/>
                  <w:i w:val="0"/>
                  <w:color w:val="FFFFFF" w:themeColor="background1"/>
                  <w:sz w:val="16"/>
                  <w:szCs w:val="16"/>
                </w:rPr>
                <w:t>[65]</w:t>
              </w:r>
            </w:fldSimple>
          </w:p>
        </w:tc>
        <w:tc>
          <w:tcPr>
            <w:tcW w:w="1867"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524C" w:rsidRDefault="001E524C" w:rsidP="00925B44">
            <w:pPr>
              <w:pStyle w:val="Comments"/>
              <w:rPr>
                <w:rFonts w:ascii="Times New Roman" w:eastAsia="Malgun Gothic" w:hAnsi="Times New Roman"/>
                <w:i w:val="0"/>
                <w:sz w:val="16"/>
                <w:szCs w:val="16"/>
                <w:lang w:eastAsia="zh-CN"/>
              </w:rPr>
            </w:pPr>
            <w:r>
              <w:rPr>
                <w:rFonts w:ascii="Times New Roman" w:hAnsi="Times New Roman"/>
                <w:i w:val="0"/>
                <w:sz w:val="16"/>
                <w:szCs w:val="16"/>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524C" w:rsidRDefault="001E524C" w:rsidP="00925B44">
            <w:pPr>
              <w:spacing w:before="40" w:after="0"/>
              <w:rPr>
                <w:rFonts w:asciiTheme="minorHAnsi" w:eastAsia="MS Mincho" w:hAnsiTheme="minorHAnsi"/>
                <w:sz w:val="16"/>
                <w:szCs w:val="16"/>
                <w:lang w:eastAsia="en-GB"/>
              </w:rPr>
            </w:pPr>
            <w:r>
              <w:rPr>
                <w:rFonts w:eastAsia="MS Mincho"/>
                <w:sz w:val="16"/>
                <w:szCs w:val="16"/>
                <w:lang w:eastAsia="en-GB"/>
              </w:rPr>
              <w:t>1.6 ~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9.89%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64.3/62.6 </w:t>
            </w:r>
            <w:proofErr w:type="spellStart"/>
            <w:r>
              <w:rPr>
                <w:rFonts w:eastAsia="MS Mincho"/>
                <w:sz w:val="16"/>
                <w:szCs w:val="16"/>
                <w:lang w:eastAsia="zh-CN"/>
              </w:rPr>
              <w:t>MBps</w:t>
            </w:r>
            <w:proofErr w:type="spellEnd"/>
            <w:r>
              <w:rPr>
                <w:rFonts w:eastAsia="MS Mincho"/>
                <w:sz w:val="16"/>
                <w:szCs w:val="16"/>
                <w:lang w:eastAsia="zh-CN"/>
              </w:rPr>
              <w:t xml:space="preserve"> (2.6%) / 85.8/88.0 ms (2.5%)</w:t>
            </w:r>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524C" w:rsidRDefault="001E524C" w:rsidP="00925B44">
            <w:pPr>
              <w:pStyle w:val="Comments"/>
              <w:rPr>
                <w:rFonts w:ascii="Times New Roman" w:eastAsia="Malgun Gothic" w:hAnsi="Times New Roman"/>
                <w:i w:val="0"/>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asciiTheme="minorHAnsi" w:eastAsiaTheme="minorHAnsi" w:hAnsi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524C" w:rsidRDefault="001E524C" w:rsidP="00925B44">
            <w:pPr>
              <w:pStyle w:val="Comments"/>
              <w:rPr>
                <w:rFonts w:ascii="Times New Roman" w:hAnsi="Times New Roman"/>
                <w:i w:val="0"/>
                <w:sz w:val="16"/>
                <w:szCs w:val="16"/>
              </w:rPr>
            </w:pPr>
            <w:r w:rsidRPr="00A20472">
              <w:rPr>
                <w:rFonts w:ascii="Times New Roman" w:hAnsi="Times New Roman"/>
                <w:i w:val="0"/>
                <w:sz w:val="16"/>
                <w:szCs w:val="16"/>
              </w:rPr>
              <w:t>System level simulation</w:t>
            </w:r>
          </w:p>
          <w:p w:rsidR="001E524C" w:rsidRDefault="001E524C" w:rsidP="00925B44">
            <w:pPr>
              <w:pStyle w:val="Comments"/>
              <w:rPr>
                <w:rFonts w:ascii="Times New Roman" w:hAnsi="Times New Roman"/>
                <w:i w:val="0"/>
                <w:sz w:val="16"/>
                <w:szCs w:val="16"/>
              </w:rPr>
            </w:pPr>
          </w:p>
          <w:p w:rsidR="001E524C" w:rsidRPr="00BA4DC5" w:rsidRDefault="001E524C" w:rsidP="00925B44">
            <w:pPr>
              <w:pStyle w:val="Comments"/>
              <w:rPr>
                <w:rFonts w:ascii="Times New Roman" w:hAnsi="Times New Roman"/>
                <w:i w:val="0"/>
                <w:sz w:val="16"/>
                <w:szCs w:val="16"/>
              </w:rPr>
            </w:pPr>
            <w:r w:rsidRPr="00B758E2">
              <w:rPr>
                <w:rFonts w:ascii="Times New Roman" w:hAnsi="Times New Roman"/>
                <w:i w:val="0"/>
                <w:sz w:val="16"/>
                <w:szCs w:val="16"/>
              </w:rPr>
              <w:t>WUS detection power is assumed to be 100 units, i.e. PDCCH-based</w:t>
            </w:r>
            <w:r>
              <w:rPr>
                <w:rFonts w:ascii="Times New Roman" w:hAnsi="Times New Roman"/>
                <w:i w:val="0"/>
                <w:sz w:val="16"/>
                <w:szCs w:val="16"/>
              </w:rPr>
              <w:t xml:space="preserve">, </w:t>
            </w:r>
            <w:r w:rsidRPr="00A20472">
              <w:rPr>
                <w:rFonts w:ascii="Times New Roman" w:hAnsi="Times New Roman"/>
                <w:i w:val="0"/>
                <w:sz w:val="16"/>
                <w:szCs w:val="16"/>
              </w:rPr>
              <w:t>and no transition energy reduction compared to the deep sleep reference is assumed</w:t>
            </w:r>
            <w:r>
              <w:rPr>
                <w:rFonts w:ascii="Times New Roman" w:hAnsi="Times New Roman"/>
                <w:i w:val="0"/>
                <w:sz w:val="16"/>
                <w:szCs w:val="16"/>
              </w:rPr>
              <w:t>.</w:t>
            </w: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asciiTheme="minorHAnsi" w:eastAsia="MS Mincho" w:hAnsiTheme="minorHAnsi"/>
                <w:sz w:val="16"/>
                <w:szCs w:val="16"/>
                <w:lang w:eastAsia="en-GB"/>
              </w:rPr>
            </w:pPr>
            <w:r>
              <w:rPr>
                <w:color w:val="000000"/>
                <w:sz w:val="16"/>
                <w:szCs w:val="16"/>
                <w:lang w:eastAsia="zh-CN"/>
              </w:rPr>
              <w:t>11.86%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87.0/82.6 </w:t>
            </w:r>
            <w:proofErr w:type="spellStart"/>
            <w:r>
              <w:rPr>
                <w:rFonts w:eastAsia="MS Mincho"/>
                <w:sz w:val="16"/>
                <w:szCs w:val="16"/>
                <w:lang w:eastAsia="zh-CN"/>
              </w:rPr>
              <w:t>MBps</w:t>
            </w:r>
            <w:proofErr w:type="spellEnd"/>
            <w:r>
              <w:rPr>
                <w:rFonts w:eastAsia="MS Mincho"/>
                <w:sz w:val="16"/>
                <w:szCs w:val="16"/>
                <w:lang w:eastAsia="zh-CN"/>
              </w:rPr>
              <w:t xml:space="preserve"> (5.1%) / 59.8/63.2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325"/>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12.65%</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91.4/85.1 </w:t>
            </w:r>
            <w:proofErr w:type="spellStart"/>
            <w:r>
              <w:rPr>
                <w:rFonts w:eastAsia="MS Mincho"/>
                <w:sz w:val="16"/>
                <w:szCs w:val="16"/>
                <w:lang w:eastAsia="zh-CN"/>
              </w:rPr>
              <w:t>MBps</w:t>
            </w:r>
            <w:proofErr w:type="spellEnd"/>
            <w:r>
              <w:rPr>
                <w:rFonts w:eastAsia="MS Mincho"/>
                <w:sz w:val="16"/>
                <w:szCs w:val="16"/>
                <w:lang w:eastAsia="zh-CN"/>
              </w:rPr>
              <w:t xml:space="preserve"> (6.8%) / 55.7/60.4 ms (8.5%)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40.37%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5.79/5.54 </w:t>
            </w:r>
            <w:proofErr w:type="spellStart"/>
            <w:r>
              <w:rPr>
                <w:rFonts w:eastAsia="MS Mincho"/>
                <w:sz w:val="16"/>
                <w:szCs w:val="16"/>
                <w:lang w:eastAsia="zh-CN"/>
              </w:rPr>
              <w:t>MBps</w:t>
            </w:r>
            <w:proofErr w:type="spellEnd"/>
            <w:r>
              <w:rPr>
                <w:rFonts w:eastAsia="MS Mincho"/>
                <w:sz w:val="16"/>
                <w:szCs w:val="16"/>
                <w:lang w:eastAsia="zh-CN"/>
              </w:rPr>
              <w:t xml:space="preserve"> (4.4%) / 145.9/152.0 ms (4.2%)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42.83%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6.07/5.74 </w:t>
            </w:r>
            <w:proofErr w:type="spellStart"/>
            <w:r>
              <w:rPr>
                <w:rFonts w:eastAsia="MS Mincho"/>
                <w:sz w:val="16"/>
                <w:szCs w:val="16"/>
                <w:lang w:eastAsia="zh-CN"/>
              </w:rPr>
              <w:t>MBps</w:t>
            </w:r>
            <w:proofErr w:type="spellEnd"/>
            <w:r>
              <w:rPr>
                <w:rFonts w:eastAsia="MS Mincho"/>
                <w:sz w:val="16"/>
                <w:szCs w:val="16"/>
                <w:lang w:eastAsia="zh-CN"/>
              </w:rPr>
              <w:t xml:space="preserve"> (5.4%) / 142.2/149.4 ms (5.1%)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42.42%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5.90/5.51 </w:t>
            </w:r>
            <w:proofErr w:type="spellStart"/>
            <w:r>
              <w:rPr>
                <w:rFonts w:eastAsia="MS Mincho"/>
                <w:sz w:val="16"/>
                <w:szCs w:val="16"/>
                <w:lang w:eastAsia="zh-CN"/>
              </w:rPr>
              <w:t>MBps</w:t>
            </w:r>
            <w:proofErr w:type="spellEnd"/>
            <w:r>
              <w:rPr>
                <w:rFonts w:eastAsia="MS Mincho"/>
                <w:sz w:val="16"/>
                <w:szCs w:val="16"/>
                <w:lang w:eastAsia="zh-CN"/>
              </w:rPr>
              <w:t xml:space="preserve"> (6.6%) / 144.2/154.3 ms (7.0%)</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18.59%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0.0286/0.0232 </w:t>
            </w:r>
            <w:proofErr w:type="spellStart"/>
            <w:r>
              <w:rPr>
                <w:rFonts w:eastAsia="MS Mincho"/>
                <w:sz w:val="16"/>
                <w:szCs w:val="16"/>
                <w:lang w:eastAsia="zh-CN"/>
              </w:rPr>
              <w:t>MBps</w:t>
            </w:r>
            <w:proofErr w:type="spellEnd"/>
            <w:r>
              <w:rPr>
                <w:rFonts w:eastAsia="MS Mincho"/>
                <w:sz w:val="16"/>
                <w:szCs w:val="16"/>
                <w:lang w:eastAsia="zh-CN"/>
              </w:rPr>
              <w:t xml:space="preserve"> (18.9%) / 10.2/12.6 ms (24.4%)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VoIP</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19.27%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0.0279/0.0229 </w:t>
            </w:r>
            <w:proofErr w:type="spellStart"/>
            <w:r>
              <w:rPr>
                <w:rFonts w:eastAsia="MS Mincho"/>
                <w:sz w:val="16"/>
                <w:szCs w:val="16"/>
                <w:lang w:eastAsia="zh-CN"/>
              </w:rPr>
              <w:t>MBps</w:t>
            </w:r>
            <w:proofErr w:type="spellEnd"/>
            <w:r>
              <w:rPr>
                <w:rFonts w:eastAsia="MS Mincho"/>
                <w:sz w:val="16"/>
                <w:szCs w:val="16"/>
                <w:lang w:eastAsia="zh-CN"/>
              </w:rPr>
              <w:t xml:space="preserve"> (17.8%) / 10.2/12.6 ms (22.9%)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436"/>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17.71%</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0.0289/0.0241 </w:t>
            </w:r>
            <w:proofErr w:type="spellStart"/>
            <w:r>
              <w:rPr>
                <w:rFonts w:eastAsia="MS Mincho"/>
                <w:sz w:val="16"/>
                <w:szCs w:val="16"/>
                <w:lang w:eastAsia="zh-CN"/>
              </w:rPr>
              <w:t>MBps</w:t>
            </w:r>
            <w:proofErr w:type="spellEnd"/>
            <w:r>
              <w:rPr>
                <w:rFonts w:eastAsia="MS Mincho"/>
                <w:sz w:val="16"/>
                <w:szCs w:val="16"/>
                <w:lang w:eastAsia="zh-CN"/>
              </w:rPr>
              <w:t xml:space="preserve"> (16.8%) / 10.1/12.3 ms (21.9%)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2.52%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0.0568/0.0285 </w:t>
            </w:r>
            <w:proofErr w:type="spellStart"/>
            <w:r>
              <w:rPr>
                <w:rFonts w:eastAsia="MS Mincho"/>
                <w:sz w:val="16"/>
                <w:szCs w:val="16"/>
                <w:lang w:eastAsia="zh-CN"/>
              </w:rPr>
              <w:t>MBps</w:t>
            </w:r>
            <w:proofErr w:type="spellEnd"/>
            <w:r>
              <w:rPr>
                <w:rFonts w:eastAsia="MS Mincho"/>
                <w:sz w:val="16"/>
                <w:szCs w:val="16"/>
                <w:lang w:eastAsia="zh-CN"/>
              </w:rPr>
              <w:t xml:space="preserve"> (49.8%) / 16.8/18.4 ms (9.4%)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Gaming</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1.68%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0.0531/0.0282 </w:t>
            </w:r>
            <w:proofErr w:type="spellStart"/>
            <w:r>
              <w:rPr>
                <w:rFonts w:eastAsia="MS Mincho"/>
                <w:sz w:val="16"/>
                <w:szCs w:val="16"/>
                <w:lang w:eastAsia="zh-CN"/>
              </w:rPr>
              <w:t>MBps</w:t>
            </w:r>
            <w:proofErr w:type="spellEnd"/>
            <w:r>
              <w:rPr>
                <w:rFonts w:eastAsia="MS Mincho"/>
                <w:sz w:val="16"/>
                <w:szCs w:val="16"/>
                <w:lang w:eastAsia="zh-CN"/>
              </w:rPr>
              <w:t xml:space="preserve"> (46.9%) / 17.2/18.5 ms (7.3%)</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2.03%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0.0491/0.0303 </w:t>
            </w:r>
            <w:proofErr w:type="spellStart"/>
            <w:r>
              <w:rPr>
                <w:rFonts w:eastAsia="MS Mincho"/>
                <w:sz w:val="16"/>
                <w:szCs w:val="16"/>
                <w:lang w:eastAsia="zh-CN"/>
              </w:rPr>
              <w:t>MBps</w:t>
            </w:r>
            <w:proofErr w:type="spellEnd"/>
            <w:r>
              <w:rPr>
                <w:rFonts w:eastAsia="MS Mincho"/>
                <w:sz w:val="16"/>
                <w:szCs w:val="16"/>
                <w:lang w:eastAsia="zh-CN"/>
              </w:rPr>
              <w:t xml:space="preserve"> (38.3%) / 16.0/17.1 ms (6.7%)</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67.49%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2.26/2.16 </w:t>
            </w:r>
            <w:proofErr w:type="spellStart"/>
            <w:r>
              <w:rPr>
                <w:rFonts w:eastAsia="MS Mincho"/>
                <w:sz w:val="16"/>
                <w:szCs w:val="16"/>
                <w:lang w:eastAsia="zh-CN"/>
              </w:rPr>
              <w:t>MBps</w:t>
            </w:r>
            <w:proofErr w:type="spellEnd"/>
            <w:r>
              <w:rPr>
                <w:rFonts w:eastAsia="MS Mincho"/>
                <w:sz w:val="16"/>
                <w:szCs w:val="16"/>
                <w:lang w:eastAsia="zh-CN"/>
              </w:rPr>
              <w:t xml:space="preserve"> (4.4%) / 132.9/139.9 ms (5.2%)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67.57%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2.33/2.25 </w:t>
            </w:r>
            <w:proofErr w:type="spellStart"/>
            <w:r>
              <w:rPr>
                <w:rFonts w:eastAsia="MS Mincho"/>
                <w:sz w:val="16"/>
                <w:szCs w:val="16"/>
                <w:lang w:eastAsia="zh-CN"/>
              </w:rPr>
              <w:t>MBps</w:t>
            </w:r>
            <w:proofErr w:type="spellEnd"/>
            <w:r>
              <w:rPr>
                <w:rFonts w:eastAsia="MS Mincho"/>
                <w:sz w:val="16"/>
                <w:szCs w:val="16"/>
                <w:lang w:eastAsia="zh-CN"/>
              </w:rPr>
              <w:t xml:space="preserve"> (3.7%) / 130.9/136.7 ms (4.4%)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67.47%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2.27/2.16 </w:t>
            </w:r>
            <w:proofErr w:type="spellStart"/>
            <w:r>
              <w:rPr>
                <w:rFonts w:eastAsia="MS Mincho"/>
                <w:sz w:val="16"/>
                <w:szCs w:val="16"/>
                <w:lang w:eastAsia="zh-CN"/>
              </w:rPr>
              <w:t>MBps</w:t>
            </w:r>
            <w:proofErr w:type="spellEnd"/>
            <w:r>
              <w:rPr>
                <w:rFonts w:eastAsia="MS Mincho"/>
                <w:sz w:val="16"/>
                <w:szCs w:val="16"/>
                <w:lang w:eastAsia="zh-CN"/>
              </w:rPr>
              <w:t xml:space="preserve"> (4.7%) / 130.3/137.5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15.86%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0.1152/0.1066 </w:t>
            </w:r>
            <w:proofErr w:type="spellStart"/>
            <w:r>
              <w:rPr>
                <w:rFonts w:eastAsia="MS Mincho"/>
                <w:sz w:val="16"/>
                <w:szCs w:val="16"/>
                <w:lang w:eastAsia="zh-CN"/>
              </w:rPr>
              <w:t>MBps</w:t>
            </w:r>
            <w:proofErr w:type="spellEnd"/>
            <w:r>
              <w:rPr>
                <w:rFonts w:eastAsia="MS Mincho"/>
                <w:sz w:val="16"/>
                <w:szCs w:val="16"/>
                <w:lang w:eastAsia="zh-CN"/>
              </w:rPr>
              <w:t xml:space="preserve"> (7.4%) / 8.58/10.14 ms (18.2%)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15.13%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0.1192/0.1113 </w:t>
            </w:r>
            <w:proofErr w:type="spellStart"/>
            <w:r>
              <w:rPr>
                <w:rFonts w:eastAsia="MS Mincho"/>
                <w:sz w:val="16"/>
                <w:szCs w:val="16"/>
                <w:lang w:eastAsia="zh-CN"/>
              </w:rPr>
              <w:t>MBps</w:t>
            </w:r>
            <w:proofErr w:type="spellEnd"/>
            <w:r>
              <w:rPr>
                <w:rFonts w:eastAsia="MS Mincho"/>
                <w:sz w:val="16"/>
                <w:szCs w:val="16"/>
                <w:lang w:eastAsia="zh-CN"/>
              </w:rPr>
              <w:t xml:space="preserve"> (6.6%) / 8.44/9.80 ms (16.1%)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14.89%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0.1155/0.1084 </w:t>
            </w:r>
            <w:proofErr w:type="spellStart"/>
            <w:r>
              <w:rPr>
                <w:rFonts w:eastAsia="MS Mincho"/>
                <w:sz w:val="16"/>
                <w:szCs w:val="16"/>
                <w:lang w:eastAsia="zh-CN"/>
              </w:rPr>
              <w:t>MBps</w:t>
            </w:r>
            <w:proofErr w:type="spellEnd"/>
            <w:r>
              <w:rPr>
                <w:rFonts w:eastAsia="MS Mincho"/>
                <w:sz w:val="16"/>
                <w:szCs w:val="16"/>
                <w:lang w:eastAsia="zh-CN"/>
              </w:rPr>
              <w:t xml:space="preserve"> (6.2%) / 8.74/10.01 ms (14.6%)</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Interdigital</w:t>
            </w:r>
            <w:proofErr w:type="spellEnd"/>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[66]</w:t>
            </w:r>
            <w:r w:rsidR="00626E2C">
              <w:rPr>
                <w:rFonts w:ascii="Times New Roman" w:hAnsi="Times New Roman"/>
                <w:b/>
                <w:bCs/>
                <w:i w:val="0"/>
                <w:color w:val="FFFFFF" w:themeColor="background1"/>
                <w:sz w:val="16"/>
                <w:szCs w:val="16"/>
              </w:rPr>
              <w:fldChar w:fldCharType="end"/>
            </w:r>
          </w:p>
        </w:tc>
        <w:tc>
          <w:tcPr>
            <w:tcW w:w="1867" w:type="dxa"/>
            <w:shd w:val="clear" w:color="auto" w:fill="B8CCE4" w:themeFill="accent1" w:themeFillTint="66"/>
          </w:tcPr>
          <w:p w:rsidR="001E524C" w:rsidRDefault="001E524C" w:rsidP="00925B44">
            <w:pPr>
              <w:pStyle w:val="Comments"/>
              <w:rPr>
                <w:rFonts w:ascii="Times New Roman" w:hAnsi="Times New Roman"/>
                <w:i w:val="0"/>
                <w:color w:val="FFC000"/>
                <w:sz w:val="16"/>
                <w:szCs w:val="16"/>
              </w:rPr>
            </w:pPr>
            <w:r w:rsidRPr="001D629D">
              <w:rPr>
                <w:rFonts w:ascii="Times New Roman" w:hAnsi="Times New Roman"/>
                <w:i w:val="0"/>
                <w:sz w:val="16"/>
                <w:szCs w:val="16"/>
              </w:rPr>
              <w:t>Wake-up signal</w:t>
            </w:r>
            <w:r>
              <w:rPr>
                <w:rFonts w:ascii="Times New Roman" w:hAnsi="Times New Roman"/>
                <w:i w:val="0"/>
                <w:sz w:val="16"/>
                <w:szCs w:val="16"/>
              </w:rPr>
              <w:t xml:space="preserve"> triggering UE wake-up for DRX ON duration</w:t>
            </w:r>
          </w:p>
        </w:tc>
        <w:tc>
          <w:tcPr>
            <w:tcW w:w="1080" w:type="dxa"/>
            <w:shd w:val="clear" w:color="auto" w:fill="B8CCE4" w:themeFill="accent1" w:themeFillTint="66"/>
          </w:tcPr>
          <w:p w:rsidR="001E524C" w:rsidRDefault="001E524C" w:rsidP="00925B44">
            <w:pPr>
              <w:pStyle w:val="Comments"/>
              <w:rPr>
                <w:rFonts w:ascii="Times New Roman" w:hAnsi="Times New Roman"/>
                <w:i w:val="0"/>
                <w:color w:val="FFC000"/>
                <w:sz w:val="16"/>
                <w:szCs w:val="16"/>
              </w:rPr>
            </w:pPr>
            <w:r w:rsidRPr="001D629D">
              <w:rPr>
                <w:rFonts w:ascii="Times New Roman" w:hAnsi="Times New Roman"/>
                <w:i w:val="0"/>
                <w:sz w:val="16"/>
                <w:szCs w:val="16"/>
              </w:rPr>
              <w:t xml:space="preserve">11.5% </w:t>
            </w:r>
            <w:r>
              <w:rPr>
                <w:rFonts w:ascii="Times New Roman" w:hAnsi="Times New Roman"/>
                <w:i w:val="0"/>
                <w:sz w:val="16"/>
                <w:szCs w:val="16"/>
              </w:rPr>
              <w:t>~</w:t>
            </w:r>
            <w:r w:rsidRPr="001D629D">
              <w:rPr>
                <w:rFonts w:ascii="Times New Roman" w:hAnsi="Times New Roman"/>
                <w:i w:val="0"/>
                <w:sz w:val="16"/>
                <w:szCs w:val="16"/>
              </w:rPr>
              <w:t xml:space="preserve"> 88.1%</w:t>
            </w:r>
          </w:p>
        </w:tc>
        <w:tc>
          <w:tcPr>
            <w:tcW w:w="990" w:type="dxa"/>
            <w:shd w:val="clear" w:color="auto" w:fill="B8CCE4" w:themeFill="accent1" w:themeFillTint="66"/>
          </w:tcPr>
          <w:p w:rsidR="001E524C" w:rsidRPr="001D629D" w:rsidRDefault="001E524C" w:rsidP="00925B44">
            <w:pPr>
              <w:rPr>
                <w:sz w:val="16"/>
                <w:szCs w:val="16"/>
              </w:rPr>
            </w:pPr>
            <w:r w:rsidRPr="001D629D">
              <w:rPr>
                <w:sz w:val="16"/>
                <w:szCs w:val="16"/>
              </w:rPr>
              <w:t>FTP: 11.5%, 24.2%, 27.9%</w:t>
            </w:r>
          </w:p>
          <w:p w:rsidR="001E524C" w:rsidRDefault="001E524C" w:rsidP="00925B44">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IM: 84.6%, 88.1%, 36.6%</w:t>
            </w:r>
          </w:p>
        </w:tc>
        <w:tc>
          <w:tcPr>
            <w:tcW w:w="1170" w:type="dxa"/>
            <w:shd w:val="clear" w:color="auto" w:fill="B8CCE4" w:themeFill="accent1" w:themeFillTint="66"/>
          </w:tcPr>
          <w:p w:rsidR="001E524C" w:rsidRDefault="001E524C" w:rsidP="00925B44">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No impact</w:t>
            </w:r>
          </w:p>
        </w:tc>
        <w:tc>
          <w:tcPr>
            <w:tcW w:w="1103" w:type="dxa"/>
            <w:gridSpan w:val="2"/>
            <w:shd w:val="clear" w:color="auto" w:fill="B8CCE4" w:themeFill="accent1" w:themeFillTint="66"/>
          </w:tcPr>
          <w:p w:rsidR="001E524C" w:rsidRDefault="001E524C" w:rsidP="00925B44">
            <w:pPr>
              <w:pStyle w:val="Comments"/>
              <w:rPr>
                <w:rFonts w:ascii="Times New Roman" w:hAnsi="Times New Roman"/>
                <w:i w:val="0"/>
                <w:color w:val="FFC000"/>
                <w:sz w:val="16"/>
                <w:szCs w:val="16"/>
                <w:lang w:eastAsia="zh-CN"/>
              </w:rPr>
            </w:pPr>
          </w:p>
        </w:tc>
        <w:tc>
          <w:tcPr>
            <w:tcW w:w="1620" w:type="dxa"/>
            <w:gridSpan w:val="3"/>
            <w:shd w:val="clear" w:color="auto" w:fill="B8CCE4" w:themeFill="accent1" w:themeFillTint="66"/>
          </w:tcPr>
          <w:p w:rsidR="001E524C" w:rsidRDefault="001E524C" w:rsidP="00925B44">
            <w:pPr>
              <w:spacing w:after="0"/>
              <w:rPr>
                <w:sz w:val="16"/>
                <w:szCs w:val="16"/>
              </w:rPr>
            </w:pPr>
            <w:r>
              <w:rPr>
                <w:sz w:val="16"/>
                <w:szCs w:val="16"/>
              </w:rPr>
              <w:t>SLS</w:t>
            </w:r>
          </w:p>
          <w:p w:rsidR="001E524C" w:rsidRDefault="001E524C" w:rsidP="00925B44">
            <w:pPr>
              <w:spacing w:after="0"/>
              <w:rPr>
                <w:sz w:val="16"/>
                <w:szCs w:val="16"/>
              </w:rPr>
            </w:pPr>
          </w:p>
          <w:p w:rsidR="001E524C" w:rsidRPr="001D629D" w:rsidRDefault="001E524C" w:rsidP="00925B44">
            <w:pPr>
              <w:spacing w:after="0"/>
              <w:rPr>
                <w:sz w:val="16"/>
                <w:szCs w:val="16"/>
              </w:rPr>
            </w:pPr>
            <w:r w:rsidRPr="001D629D">
              <w:rPr>
                <w:sz w:val="16"/>
                <w:szCs w:val="16"/>
              </w:rPr>
              <w:t>Case 1(160, 100, 8), Case 2 (40, 25, 4),</w:t>
            </w:r>
          </w:p>
          <w:p w:rsidR="001E524C" w:rsidRPr="001D629D" w:rsidRDefault="001E524C" w:rsidP="00925B44">
            <w:pPr>
              <w:spacing w:after="0"/>
              <w:rPr>
                <w:sz w:val="16"/>
                <w:szCs w:val="16"/>
              </w:rPr>
            </w:pPr>
            <w:r w:rsidRPr="001D629D">
              <w:rPr>
                <w:sz w:val="16"/>
                <w:szCs w:val="16"/>
              </w:rPr>
              <w:t>Case 3(40, 10, 4)</w:t>
            </w:r>
          </w:p>
          <w:p w:rsidR="001E524C" w:rsidRPr="001D629D" w:rsidRDefault="001E524C" w:rsidP="00925B44">
            <w:pPr>
              <w:spacing w:after="0"/>
              <w:rPr>
                <w:sz w:val="16"/>
                <w:szCs w:val="16"/>
              </w:rPr>
            </w:pPr>
            <w:r w:rsidRPr="001D629D">
              <w:rPr>
                <w:sz w:val="16"/>
                <w:szCs w:val="16"/>
              </w:rPr>
              <w:t>Case 4(320, 80, 10)</w:t>
            </w:r>
          </w:p>
          <w:p w:rsidR="001E524C" w:rsidRPr="001D629D" w:rsidRDefault="001E524C" w:rsidP="00925B44">
            <w:pPr>
              <w:spacing w:after="0"/>
              <w:rPr>
                <w:sz w:val="16"/>
                <w:szCs w:val="16"/>
              </w:rPr>
            </w:pPr>
          </w:p>
          <w:p w:rsidR="001E524C" w:rsidRPr="001D629D" w:rsidRDefault="001E524C" w:rsidP="00925B44">
            <w:pPr>
              <w:spacing w:after="0"/>
              <w:rPr>
                <w:sz w:val="16"/>
                <w:szCs w:val="16"/>
              </w:rPr>
            </w:pPr>
            <w:r w:rsidRPr="001D629D">
              <w:rPr>
                <w:sz w:val="16"/>
                <w:szCs w:val="16"/>
              </w:rPr>
              <w:t>FTP (Case 1, 2, 3)</w:t>
            </w:r>
          </w:p>
          <w:p w:rsidR="001E524C" w:rsidRDefault="001E524C" w:rsidP="00925B44">
            <w:pPr>
              <w:pStyle w:val="Comments"/>
              <w:rPr>
                <w:rFonts w:ascii="Times New Roman" w:hAnsi="Times New Roman"/>
                <w:i w:val="0"/>
                <w:color w:val="FFC000"/>
                <w:sz w:val="16"/>
                <w:szCs w:val="16"/>
              </w:rPr>
            </w:pPr>
            <w:r w:rsidRPr="001D629D">
              <w:rPr>
                <w:rFonts w:ascii="Times New Roman" w:hAnsi="Times New Roman"/>
                <w:i w:val="0"/>
                <w:sz w:val="16"/>
                <w:szCs w:val="16"/>
              </w:rPr>
              <w:t>IM (Case 2, 3, 4)</w:t>
            </w:r>
          </w:p>
        </w:tc>
        <w:tc>
          <w:tcPr>
            <w:tcW w:w="1327" w:type="dxa"/>
            <w:shd w:val="clear" w:color="auto" w:fill="B8CCE4" w:themeFill="accent1" w:themeFillTint="6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10 UEs per cell</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Average gain</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Assumes advanced knowledge of scheduling status for the upcoming DRX ON duration</w:t>
            </w:r>
          </w:p>
          <w:p w:rsidR="001E524C" w:rsidRDefault="001E524C" w:rsidP="00925B44">
            <w:pPr>
              <w:pStyle w:val="Comments"/>
              <w:rPr>
                <w:rFonts w:ascii="Times New Roman" w:hAnsi="Times New Roman"/>
                <w:i w:val="0"/>
                <w:sz w:val="16"/>
                <w:szCs w:val="16"/>
              </w:rPr>
            </w:pPr>
          </w:p>
          <w:p w:rsidR="001E524C" w:rsidRDefault="001E524C" w:rsidP="00925B44">
            <w:pPr>
              <w:pStyle w:val="Comments"/>
              <w:rPr>
                <w:rFonts w:ascii="Times New Roman" w:hAnsi="Times New Roman"/>
                <w:i w:val="0"/>
                <w:color w:val="FF0000"/>
                <w:sz w:val="16"/>
                <w:szCs w:val="16"/>
                <w:u w:val="single"/>
              </w:rPr>
            </w:pPr>
            <w:r w:rsidRPr="001D629D">
              <w:rPr>
                <w:rFonts w:ascii="Times New Roman" w:hAnsi="Times New Roman"/>
                <w:i w:val="0"/>
                <w:sz w:val="16"/>
                <w:szCs w:val="16"/>
              </w:rPr>
              <w:t>Higher gain observed from shorter DRX cycle. IM gain is higher.</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sz w:val="16"/>
                <w:szCs w:val="16"/>
              </w:rPr>
              <w:t>Ericsson</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_Ref1772691 \r \h  \* MERGEFORMAT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[69]</w:t>
            </w:r>
            <w:r w:rsidR="00626E2C">
              <w:rPr>
                <w:rFonts w:ascii="Times New Roman" w:hAnsi="Times New Roman"/>
                <w:b/>
                <w:bCs/>
                <w:i w:val="0"/>
                <w:color w:val="FFFFFF"/>
                <w:sz w:val="16"/>
                <w:szCs w:val="16"/>
              </w:rPr>
              <w:fldChar w:fldCharType="end"/>
            </w:r>
          </w:p>
        </w:tc>
        <w:tc>
          <w:tcPr>
            <w:tcW w:w="186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eastAsia="宋体" w:hAnsi="Times New Roman"/>
                <w:i w:val="0"/>
                <w:sz w:val="16"/>
                <w:szCs w:val="16"/>
              </w:rPr>
              <w:t xml:space="preserve">WUS +Shorter DRX cycle compared to no WUS  + Longer DRX </w:t>
            </w:r>
          </w:p>
        </w:tc>
        <w:tc>
          <w:tcPr>
            <w:tcW w:w="1080"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eastAsia="宋体" w:hAnsi="Times New Roman"/>
                <w:i w:val="0"/>
                <w:sz w:val="16"/>
                <w:szCs w:val="16"/>
              </w:rPr>
              <w:t>8%~14%</w:t>
            </w:r>
          </w:p>
        </w:tc>
        <w:tc>
          <w:tcPr>
            <w:tcW w:w="990" w:type="dxa"/>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eastAsia="宋体" w:hAnsi="Times New Roman"/>
                <w:i w:val="0"/>
                <w:sz w:val="16"/>
                <w:szCs w:val="16"/>
              </w:rPr>
              <w:t>8%-14% power saving gain for the same UPT</w:t>
            </w:r>
          </w:p>
        </w:tc>
        <w:tc>
          <w:tcPr>
            <w:tcW w:w="1170" w:type="dxa"/>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eastAsia="宋体" w:hAnsi="Times New Roman"/>
                <w:i w:val="0"/>
                <w:sz w:val="16"/>
                <w:szCs w:val="16"/>
              </w:rPr>
              <w:t>10% gain for same power consumption</w:t>
            </w:r>
          </w:p>
        </w:tc>
        <w:tc>
          <w:tcPr>
            <w:tcW w:w="1103" w:type="dxa"/>
            <w:gridSpan w:val="2"/>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eastAsia="宋体" w:hAnsi="Times New Roman"/>
                <w:i w:val="0"/>
                <w:sz w:val="16"/>
                <w:szCs w:val="16"/>
              </w:rPr>
              <w:t>One WUS sent in one symbol before each traffic burst</w:t>
            </w:r>
          </w:p>
        </w:tc>
        <w:tc>
          <w:tcPr>
            <w:tcW w:w="1620" w:type="dxa"/>
            <w:gridSpan w:val="3"/>
            <w:shd w:val="clear" w:color="auto" w:fill="DBE5F1" w:themeFill="accent1" w:themeFillTint="33"/>
          </w:tcPr>
          <w:p w:rsidR="001E524C" w:rsidRDefault="001E524C" w:rsidP="00925B44">
            <w:pPr>
              <w:spacing w:after="0"/>
              <w:rPr>
                <w:sz w:val="16"/>
                <w:szCs w:val="16"/>
              </w:rPr>
            </w:pPr>
            <w:r>
              <w:rPr>
                <w:sz w:val="16"/>
                <w:szCs w:val="16"/>
              </w:rPr>
              <w:t>System-level simulation</w:t>
            </w:r>
          </w:p>
          <w:p w:rsidR="001E524C" w:rsidRDefault="001E524C" w:rsidP="00925B44">
            <w:pPr>
              <w:spacing w:after="0"/>
              <w:rPr>
                <w:sz w:val="16"/>
                <w:szCs w:val="16"/>
                <w:lang w:eastAsia="zh-CN"/>
              </w:rPr>
            </w:pPr>
            <w:r>
              <w:rPr>
                <w:sz w:val="16"/>
                <w:szCs w:val="16"/>
              </w:rPr>
              <w:t>CDRX</w:t>
            </w:r>
          </w:p>
          <w:p w:rsidR="001E524C" w:rsidRDefault="001E524C" w:rsidP="00925B44">
            <w:pPr>
              <w:spacing w:after="0"/>
              <w:rPr>
                <w:sz w:val="16"/>
                <w:szCs w:val="16"/>
              </w:rPr>
            </w:pPr>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p>
          <w:p w:rsidR="001E524C" w:rsidRDefault="001E524C" w:rsidP="00925B44">
            <w:pPr>
              <w:spacing w:after="0"/>
              <w:rPr>
                <w:sz w:val="16"/>
                <w:szCs w:val="16"/>
              </w:rPr>
            </w:pPr>
            <w:r>
              <w:rPr>
                <w:sz w:val="16"/>
                <w:szCs w:val="16"/>
              </w:rPr>
              <w:t xml:space="preserve"> RU &lt; 10%. </w:t>
            </w:r>
          </w:p>
          <w:p w:rsidR="001E524C" w:rsidRDefault="001E524C" w:rsidP="00925B44">
            <w:pPr>
              <w:pStyle w:val="Comments"/>
              <w:rPr>
                <w:rFonts w:ascii="Times New Roman" w:hAnsi="Times New Roman"/>
                <w:i w:val="0"/>
                <w:sz w:val="16"/>
                <w:szCs w:val="16"/>
                <w:lang w:eastAsia="zh-CN"/>
              </w:rPr>
            </w:pPr>
          </w:p>
        </w:tc>
        <w:tc>
          <w:tcPr>
            <w:tcW w:w="132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eastAsia="宋体" w:hAnsi="Times New Roman"/>
                <w:i w:val="0"/>
                <w:sz w:val="16"/>
                <w:szCs w:val="16"/>
              </w:rPr>
              <w:t xml:space="preserve">Several DRX Cycles from 20 to 160 ms are evaluated with On duration of 8ms and 100ms IAT </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Qualcomm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sidR="00626E2C">
              <w:rPr>
                <w:rFonts w:ascii="Times New Roman" w:hAnsi="Times New Roman"/>
                <w:b/>
                <w:bCs/>
                <w:i w:val="0"/>
                <w:color w:val="FFFFFF" w:themeColor="background1"/>
                <w:sz w:val="16"/>
                <w:szCs w:val="16"/>
              </w:rPr>
              <w:fldChar w:fldCharType="end"/>
            </w:r>
          </w:p>
        </w:tc>
        <w:tc>
          <w:tcPr>
            <w:tcW w:w="1867" w:type="dxa"/>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Pre-wake-up window</w:t>
            </w:r>
          </w:p>
        </w:tc>
        <w:tc>
          <w:tcPr>
            <w:tcW w:w="1080" w:type="dxa"/>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lang w:eastAsia="zh-CN"/>
              </w:rPr>
            </w:pPr>
            <w:r>
              <w:rPr>
                <w:rFonts w:ascii="Times New Roman" w:hAnsi="Times New Roman"/>
                <w:i w:val="0"/>
                <w:sz w:val="16"/>
                <w:szCs w:val="16"/>
              </w:rPr>
              <w:t>5.8 to 9.4%</w:t>
            </w:r>
          </w:p>
        </w:tc>
        <w:tc>
          <w:tcPr>
            <w:tcW w:w="990" w:type="dxa"/>
            <w:shd w:val="clear" w:color="auto" w:fill="B8CCE4" w:themeFill="accent1" w:themeFillTint="66"/>
          </w:tcPr>
          <w:p w:rsidR="001E524C" w:rsidRDefault="001E524C" w:rsidP="00925B44">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xml:space="preserve"> (cycle, on </w:t>
            </w:r>
            <w:proofErr w:type="spellStart"/>
            <w:r>
              <w:rPr>
                <w:rFonts w:ascii="Times New Roman" w:hAnsi="Times New Roman"/>
                <w:i w:val="0"/>
                <w:sz w:val="16"/>
                <w:szCs w:val="16"/>
                <w:lang w:eastAsia="zh-CN"/>
              </w:rPr>
              <w:t>dur</w:t>
            </w:r>
            <w:proofErr w:type="spellEnd"/>
            <w:r>
              <w:rPr>
                <w:rFonts w:ascii="Times New Roman" w:hAnsi="Times New Roman"/>
                <w:i w:val="0"/>
                <w:sz w:val="16"/>
                <w:szCs w:val="16"/>
                <w:lang w:eastAsia="zh-CN"/>
              </w:rPr>
              <w:t>.)</w:t>
            </w:r>
          </w:p>
          <w:p w:rsidR="001E524C" w:rsidRDefault="001E524C" w:rsidP="00925B44">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(160ms, 8ms): 9.4%</w:t>
            </w:r>
          </w:p>
          <w:p w:rsidR="001E524C" w:rsidRDefault="001E524C" w:rsidP="00925B44">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(320ms, 10ms): 5.8%</w:t>
            </w:r>
          </w:p>
        </w:tc>
        <w:tc>
          <w:tcPr>
            <w:tcW w:w="1170" w:type="dxa"/>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lang w:eastAsia="zh-CN"/>
              </w:rPr>
            </w:pPr>
          </w:p>
        </w:tc>
        <w:tc>
          <w:tcPr>
            <w:tcW w:w="1103" w:type="dxa"/>
            <w:gridSpan w:val="2"/>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 xml:space="preserve">Additional CSI-RS/TRS transmission </w:t>
            </w:r>
            <w:r>
              <w:rPr>
                <w:rFonts w:ascii="Times New Roman" w:hAnsi="Times New Roman"/>
                <w:i w:val="0"/>
                <w:sz w:val="16"/>
                <w:szCs w:val="16"/>
                <w:lang w:eastAsia="zh-CN"/>
              </w:rPr>
              <w:lastRenderedPageBreak/>
              <w:t>in PWU window before DRX ON duration</w:t>
            </w:r>
          </w:p>
        </w:tc>
        <w:tc>
          <w:tcPr>
            <w:tcW w:w="1620" w:type="dxa"/>
            <w:gridSpan w:val="3"/>
            <w:shd w:val="clear" w:color="auto" w:fill="B8CCE4" w:themeFill="accent1" w:themeFillTint="66"/>
          </w:tcPr>
          <w:p w:rsidR="001E524C" w:rsidRDefault="001E524C" w:rsidP="00925B44">
            <w:pPr>
              <w:pStyle w:val="Comments"/>
              <w:spacing w:before="0"/>
              <w:rPr>
                <w:rFonts w:ascii="Times New Roman" w:hAnsi="Times New Roman"/>
                <w:i w:val="0"/>
                <w:sz w:val="16"/>
                <w:szCs w:val="16"/>
              </w:rPr>
            </w:pPr>
            <w:r>
              <w:rPr>
                <w:rFonts w:ascii="Times New Roman" w:hAnsi="Times New Roman"/>
                <w:i w:val="0"/>
                <w:sz w:val="16"/>
                <w:szCs w:val="16"/>
              </w:rPr>
              <w:lastRenderedPageBreak/>
              <w:t>Method: Numerical analysis</w:t>
            </w:r>
          </w:p>
          <w:p w:rsidR="001E524C" w:rsidRDefault="001E524C" w:rsidP="00925B44">
            <w:pPr>
              <w:pStyle w:val="Comments"/>
              <w:spacing w:before="0"/>
              <w:rPr>
                <w:rFonts w:ascii="Times New Roman" w:hAnsi="Times New Roman"/>
                <w:i w:val="0"/>
                <w:sz w:val="16"/>
                <w:szCs w:val="16"/>
              </w:rPr>
            </w:pPr>
            <w:r>
              <w:rPr>
                <w:rFonts w:ascii="Times New Roman" w:hAnsi="Times New Roman"/>
                <w:i w:val="0"/>
                <w:sz w:val="16"/>
                <w:szCs w:val="16"/>
              </w:rPr>
              <w:t>Baseline: SSB-based scheme</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lastRenderedPageBreak/>
              <w:t>Traffic model: PDCCH-monitoring only</w:t>
            </w:r>
          </w:p>
        </w:tc>
        <w:tc>
          <w:tcPr>
            <w:tcW w:w="1327" w:type="dxa"/>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rPr>
            </w:pP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lastRenderedPageBreak/>
              <w:t xml:space="preserve">Qualcomm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_Ref535444472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[30]</w:t>
            </w:r>
            <w:r w:rsidR="00626E2C">
              <w:rPr>
                <w:rFonts w:ascii="Times New Roman" w:hAnsi="Times New Roman"/>
                <w:b/>
                <w:bCs/>
                <w:i w:val="0"/>
                <w:color w:val="FFFFFF" w:themeColor="background1"/>
                <w:sz w:val="16"/>
                <w:szCs w:val="16"/>
              </w:rPr>
              <w:fldChar w:fldCharType="end"/>
            </w:r>
            <w:fldSimple w:instr=" REF _Ref535444479 \r \h  \* MERGEFORMAT ">
              <w:r>
                <w:rPr>
                  <w:rFonts w:ascii="Times New Roman" w:hAnsi="Times New Roman"/>
                  <w:b/>
                  <w:bCs/>
                  <w:i w:val="0"/>
                  <w:color w:val="FFFFFF" w:themeColor="background1"/>
                  <w:sz w:val="16"/>
                  <w:szCs w:val="16"/>
                </w:rPr>
                <w:t>[48]</w:t>
              </w:r>
            </w:fldSimple>
            <w:r>
              <w:rPr>
                <w:rFonts w:ascii="Times New Roman" w:hAnsi="Times New Roman"/>
                <w:b/>
                <w:bCs/>
                <w:i w:val="0"/>
                <w:color w:val="FFFFFF" w:themeColor="background1"/>
                <w:sz w:val="16"/>
                <w:szCs w:val="16"/>
              </w:rPr>
              <w:t xml:space="preserve">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_Ref1773481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[70]</w:t>
            </w:r>
            <w:r w:rsidR="00626E2C">
              <w:rPr>
                <w:rFonts w:ascii="Times New Roman" w:hAnsi="Times New Roman"/>
                <w:b/>
                <w:bCs/>
                <w:i w:val="0"/>
                <w:color w:val="FFFFFF" w:themeColor="background1"/>
                <w:sz w:val="16"/>
                <w:szCs w:val="16"/>
              </w:rPr>
              <w:fldChar w:fldCharType="end"/>
            </w:r>
          </w:p>
        </w:tc>
        <w:tc>
          <w:tcPr>
            <w:tcW w:w="186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rPr>
              <w:t xml:space="preserve">PDCCH-based WUS triggering UE wakeup </w:t>
            </w:r>
          </w:p>
        </w:tc>
        <w:tc>
          <w:tcPr>
            <w:tcW w:w="1080"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rPr>
              <w:t>5% ~ 50%</w:t>
            </w:r>
          </w:p>
        </w:tc>
        <w:tc>
          <w:tcPr>
            <w:tcW w:w="990" w:type="dxa"/>
            <w:shd w:val="clear" w:color="auto" w:fill="DBE5F1" w:themeFill="accent1" w:themeFillTint="33"/>
          </w:tcPr>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Highlights:</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 35%</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 25%</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 10%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 5%</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(40, 10)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 50%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 31%</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IM /w DRX (320, 80)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 21%</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 11%</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szCs w:val="16"/>
                <w:lang w:eastAsia="zh-CN"/>
              </w:rPr>
            </w:pPr>
          </w:p>
        </w:tc>
        <w:tc>
          <w:tcPr>
            <w:tcW w:w="1170" w:type="dxa"/>
            <w:shd w:val="clear" w:color="auto" w:fill="DBE5F1" w:themeFill="accent1" w:themeFillTint="33"/>
          </w:tcPr>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Latency increase:</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4%</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3%</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(40, 10)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13%</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IM /w DRX (320, 80)</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lang w:eastAsia="zh-CN"/>
              </w:rPr>
              <w:t>2%</w:t>
            </w:r>
          </w:p>
        </w:tc>
        <w:tc>
          <w:tcPr>
            <w:tcW w:w="1103" w:type="dxa"/>
            <w:gridSpan w:val="2"/>
            <w:shd w:val="clear" w:color="auto" w:fill="DBE5F1" w:themeFill="accent1" w:themeFillTint="33"/>
          </w:tcPr>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Percentage of DRX cycles requiring one additional PDCCH as WUS:</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5%</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28%</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(40, 10)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11%</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IM /w DRX (320, 80)</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lang w:eastAsia="zh-CN"/>
              </w:rPr>
              <w:t>14%</w:t>
            </w:r>
          </w:p>
        </w:tc>
        <w:tc>
          <w:tcPr>
            <w:tcW w:w="1620" w:type="dxa"/>
            <w:gridSpan w:val="3"/>
            <w:shd w:val="clear" w:color="auto" w:fill="DBE5F1" w:themeFill="accent1" w:themeFillTint="33"/>
          </w:tcPr>
          <w:p w:rsidR="001E524C" w:rsidRDefault="001E524C" w:rsidP="00925B44">
            <w:pPr>
              <w:pStyle w:val="Comments"/>
              <w:rPr>
                <w:rFonts w:ascii="Times New Roman" w:hAnsi="Times New Roman"/>
                <w:i w:val="0"/>
                <w:sz w:val="16"/>
              </w:rPr>
            </w:pPr>
            <w:r>
              <w:rPr>
                <w:rFonts w:ascii="Times New Roman" w:hAnsi="Times New Roman"/>
                <w:i w:val="0"/>
                <w:sz w:val="16"/>
              </w:rPr>
              <w:t>Method: Numerical simulation</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t>FR1. DL-only.</w:t>
            </w:r>
          </w:p>
          <w:p w:rsidR="001E524C" w:rsidRDefault="001E524C" w:rsidP="00925B44">
            <w:pPr>
              <w:pStyle w:val="Comments"/>
              <w:rPr>
                <w:rFonts w:ascii="Times New Roman" w:hAnsi="Times New Roman"/>
                <w:i w:val="0"/>
                <w:sz w:val="16"/>
              </w:rPr>
            </w:pPr>
            <w:r>
              <w:rPr>
                <w:rFonts w:ascii="Times New Roman" w:hAnsi="Times New Roman"/>
                <w:i w:val="0"/>
                <w:sz w:val="16"/>
              </w:rPr>
              <w:t>Sync every 160 msec.</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t xml:space="preserve">Traffic model: Web browsing, FTP, IM </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t>DRX configuration (40,10) (160,100) (320, 80)</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t>DRX ON duration assumption for baseline:</w:t>
            </w:r>
          </w:p>
          <w:p w:rsidR="001E524C" w:rsidRDefault="001E524C" w:rsidP="00925B44">
            <w:pPr>
              <w:pStyle w:val="Comments"/>
              <w:rPr>
                <w:rFonts w:ascii="Times New Roman" w:hAnsi="Times New Roman"/>
                <w:i w:val="0"/>
                <w:sz w:val="16"/>
              </w:rPr>
            </w:pPr>
            <w:r>
              <w:rPr>
                <w:rFonts w:ascii="Times New Roman" w:hAnsi="Times New Roman"/>
                <w:i w:val="0"/>
                <w:sz w:val="16"/>
              </w:rPr>
              <w:t xml:space="preserve">(#1) Reference </w:t>
            </w:r>
            <w:proofErr w:type="spellStart"/>
            <w:r>
              <w:rPr>
                <w:rFonts w:ascii="Times New Roman" w:hAnsi="Times New Roman"/>
                <w:i w:val="0"/>
                <w:sz w:val="16"/>
              </w:rPr>
              <w:t>config</w:t>
            </w:r>
            <w:proofErr w:type="spellEnd"/>
            <w:r>
              <w:rPr>
                <w:rFonts w:ascii="Times New Roman" w:hAnsi="Times New Roman"/>
                <w:i w:val="0"/>
                <w:sz w:val="16"/>
              </w:rPr>
              <w:t xml:space="preserve"> </w:t>
            </w:r>
          </w:p>
          <w:p w:rsidR="001E524C" w:rsidRDefault="001E524C" w:rsidP="00925B44">
            <w:pPr>
              <w:pStyle w:val="Comments"/>
              <w:rPr>
                <w:rFonts w:ascii="Times New Roman" w:hAnsi="Times New Roman"/>
                <w:i w:val="0"/>
                <w:sz w:val="16"/>
              </w:rPr>
            </w:pPr>
            <w:r>
              <w:rPr>
                <w:rFonts w:ascii="Times New Roman" w:hAnsi="Times New Roman"/>
                <w:i w:val="0"/>
                <w:sz w:val="16"/>
              </w:rPr>
              <w:t>(#2) 1-slot</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rPr>
              <w:t>UE SINR assumption: Peak MCS, throughput</w:t>
            </w:r>
          </w:p>
        </w:tc>
        <w:tc>
          <w:tcPr>
            <w:tcW w:w="1327" w:type="dxa"/>
            <w:shd w:val="clear" w:color="auto" w:fill="DBE5F1" w:themeFill="accent1" w:themeFillTint="33"/>
          </w:tcPr>
          <w:p w:rsidR="001E524C" w:rsidRDefault="001E524C" w:rsidP="00925B44">
            <w:pPr>
              <w:pStyle w:val="Comments"/>
              <w:rPr>
                <w:rFonts w:ascii="Times New Roman" w:hAnsi="Times New Roman"/>
                <w:i w:val="0"/>
                <w:sz w:val="16"/>
              </w:rPr>
            </w:pPr>
            <w:r>
              <w:rPr>
                <w:rFonts w:ascii="Times New Roman" w:hAnsi="Times New Roman"/>
                <w:i w:val="0"/>
                <w:sz w:val="16"/>
              </w:rPr>
              <w:t>CSI  measurements in pre-processing before the 1</w:t>
            </w:r>
            <w:r>
              <w:rPr>
                <w:rFonts w:ascii="Times New Roman" w:hAnsi="Times New Roman"/>
                <w:i w:val="0"/>
                <w:sz w:val="16"/>
                <w:vertAlign w:val="superscript"/>
              </w:rPr>
              <w:t>st</w:t>
            </w:r>
            <w:r>
              <w:rPr>
                <w:rFonts w:ascii="Times New Roman" w:hAnsi="Times New Roman"/>
                <w:i w:val="0"/>
                <w:sz w:val="16"/>
              </w:rPr>
              <w:t xml:space="preserve"> PDSCH reception</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t>WUS power model:</w:t>
            </w:r>
          </w:p>
          <w:p w:rsidR="001E524C" w:rsidRDefault="001E524C" w:rsidP="00925B44">
            <w:pPr>
              <w:pStyle w:val="Comments"/>
              <w:rPr>
                <w:rFonts w:ascii="Times New Roman" w:hAnsi="Times New Roman"/>
                <w:i w:val="0"/>
                <w:sz w:val="16"/>
              </w:rPr>
            </w:pPr>
            <w:r>
              <w:rPr>
                <w:rFonts w:ascii="Times New Roman" w:hAnsi="Times New Roman"/>
                <w:i w:val="0"/>
                <w:sz w:val="16"/>
              </w:rPr>
              <w:t>~1/3 of baseline</w:t>
            </w:r>
          </w:p>
          <w:p w:rsidR="001E524C" w:rsidRDefault="001E524C" w:rsidP="00925B44">
            <w:pPr>
              <w:pStyle w:val="Comments"/>
              <w:rPr>
                <w:rFonts w:ascii="Times New Roman" w:hAnsi="Times New Roman"/>
                <w:i w:val="0"/>
                <w:sz w:val="16"/>
              </w:rPr>
            </w:pPr>
            <w:r>
              <w:rPr>
                <w:rFonts w:ascii="Times New Roman" w:hAnsi="Times New Roman"/>
                <w:i w:val="0"/>
                <w:sz w:val="16"/>
              </w:rPr>
              <w:t xml:space="preserve">(See Section </w:t>
            </w:r>
            <w:r w:rsidR="00626E2C">
              <w:rPr>
                <w:rFonts w:ascii="Times New Roman" w:hAnsi="Times New Roman"/>
                <w:i w:val="0"/>
                <w:sz w:val="16"/>
              </w:rPr>
              <w:fldChar w:fldCharType="begin"/>
            </w:r>
            <w:r>
              <w:rPr>
                <w:rFonts w:ascii="Times New Roman" w:hAnsi="Times New Roman"/>
                <w:i w:val="0"/>
                <w:sz w:val="16"/>
              </w:rPr>
              <w:instrText xml:space="preserve"> REF _Ref1068042 \r \h  \* MERGEFORMAT </w:instrText>
            </w:r>
            <w:r w:rsidR="00626E2C">
              <w:rPr>
                <w:rFonts w:ascii="Times New Roman" w:hAnsi="Times New Roman"/>
                <w:i w:val="0"/>
                <w:sz w:val="16"/>
              </w:rPr>
            </w:r>
            <w:r w:rsidR="00626E2C">
              <w:rPr>
                <w:rFonts w:ascii="Times New Roman" w:hAnsi="Times New Roman"/>
                <w:i w:val="0"/>
                <w:sz w:val="16"/>
              </w:rPr>
              <w:fldChar w:fldCharType="separate"/>
            </w:r>
            <w:r>
              <w:rPr>
                <w:rFonts w:ascii="Times New Roman" w:hAnsi="Times New Roman"/>
                <w:i w:val="0"/>
                <w:sz w:val="16"/>
              </w:rPr>
              <w:t>2.1.1</w:t>
            </w:r>
            <w:r w:rsidR="00626E2C">
              <w:rPr>
                <w:rFonts w:ascii="Times New Roman" w:hAnsi="Times New Roman"/>
                <w:i w:val="0"/>
                <w:sz w:val="16"/>
              </w:rPr>
              <w:fldChar w:fldCharType="end"/>
            </w:r>
            <w:r>
              <w:rPr>
                <w:rFonts w:ascii="Times New Roman" w:hAnsi="Times New Roman"/>
                <w:i w:val="0"/>
                <w:sz w:val="16"/>
              </w:rPr>
              <w:t>)</w:t>
            </w:r>
          </w:p>
          <w:p w:rsidR="001E524C" w:rsidRDefault="001E524C" w:rsidP="00925B44">
            <w:pPr>
              <w:pStyle w:val="Comments"/>
              <w:rPr>
                <w:rFonts w:ascii="Times New Roman" w:hAnsi="Times New Roman"/>
                <w:i w:val="0"/>
                <w:sz w:val="16"/>
                <w:szCs w:val="16"/>
              </w:rPr>
            </w:pP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Nokia, NSB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_Ref1774858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[71]</w:t>
            </w:r>
            <w:r w:rsidR="00626E2C">
              <w:rPr>
                <w:rFonts w:ascii="Times New Roman" w:hAnsi="Times New Roman"/>
                <w:b/>
                <w:bCs/>
                <w:i w:val="0"/>
                <w:color w:val="FFFFFF" w:themeColor="background1"/>
                <w:sz w:val="16"/>
                <w:szCs w:val="16"/>
              </w:rPr>
              <w:fldChar w:fldCharType="end"/>
            </w:r>
          </w:p>
        </w:tc>
        <w:tc>
          <w:tcPr>
            <w:tcW w:w="1867" w:type="dxa"/>
            <w:shd w:val="clear" w:color="auto" w:fill="B8CCE4" w:themeFill="accent1" w:themeFillTint="66"/>
          </w:tcPr>
          <w:p w:rsidR="001E524C" w:rsidRDefault="001E524C" w:rsidP="00925B44">
            <w:pPr>
              <w:rPr>
                <w:i/>
                <w:color w:val="FF0000"/>
                <w:sz w:val="16"/>
                <w:szCs w:val="16"/>
                <w:u w:val="single"/>
              </w:rPr>
            </w:pPr>
            <w:r>
              <w:rPr>
                <w:rFonts w:eastAsiaTheme="minorEastAsia"/>
                <w:sz w:val="16"/>
                <w:szCs w:val="16"/>
                <w:lang w:eastAsia="zh-CN"/>
              </w:rPr>
              <w:t>Wake-up signal with short DRX</w:t>
            </w:r>
          </w:p>
        </w:tc>
        <w:tc>
          <w:tcPr>
            <w:tcW w:w="1080" w:type="dxa"/>
            <w:shd w:val="clear" w:color="auto" w:fill="B8CCE4" w:themeFill="accent1" w:themeFillTint="66"/>
          </w:tcPr>
          <w:p w:rsidR="001E524C" w:rsidRPr="004867F4" w:rsidRDefault="001E524C" w:rsidP="00925B44">
            <w:pPr>
              <w:rPr>
                <w:rFonts w:eastAsia="MS Mincho"/>
                <w:sz w:val="16"/>
                <w:szCs w:val="16"/>
                <w:lang w:eastAsia="en-GB"/>
              </w:rPr>
            </w:pPr>
            <w:r w:rsidRPr="004867F4">
              <w:rPr>
                <w:sz w:val="16"/>
                <w:szCs w:val="16"/>
              </w:rPr>
              <w:t>DRX:</w:t>
            </w:r>
          </w:p>
          <w:p w:rsidR="001E524C" w:rsidRDefault="001E524C" w:rsidP="00925B44">
            <w:pPr>
              <w:rPr>
                <w:rFonts w:eastAsia="MS Mincho"/>
                <w:sz w:val="16"/>
                <w:szCs w:val="16"/>
                <w:lang w:eastAsia="en-GB"/>
              </w:rPr>
            </w:pPr>
            <w:r w:rsidRPr="004867F4">
              <w:rPr>
                <w:rFonts w:eastAsia="MS Mincho"/>
                <w:sz w:val="16"/>
                <w:szCs w:val="16"/>
                <w:lang w:eastAsia="en-GB"/>
              </w:rPr>
              <w:t>8%</w:t>
            </w:r>
          </w:p>
          <w:p w:rsidR="001E524C" w:rsidRPr="004867F4" w:rsidRDefault="001E524C" w:rsidP="00925B44">
            <w:pPr>
              <w:rPr>
                <w:rFonts w:eastAsia="MS Mincho"/>
                <w:sz w:val="16"/>
                <w:szCs w:val="16"/>
                <w:lang w:eastAsia="en-GB"/>
              </w:rPr>
            </w:pPr>
          </w:p>
          <w:p w:rsidR="001E524C" w:rsidRPr="004867F4" w:rsidRDefault="001E524C" w:rsidP="00925B44">
            <w:pPr>
              <w:rPr>
                <w:rFonts w:eastAsia="MS Mincho"/>
                <w:sz w:val="16"/>
                <w:szCs w:val="16"/>
                <w:lang w:eastAsia="en-GB"/>
              </w:rPr>
            </w:pPr>
            <w:r w:rsidRPr="004867F4">
              <w:rPr>
                <w:rFonts w:eastAsia="MS Mincho"/>
                <w:sz w:val="16"/>
                <w:szCs w:val="16"/>
                <w:lang w:eastAsia="en-GB"/>
              </w:rPr>
              <w:t>Short DRX</w:t>
            </w:r>
          </w:p>
          <w:p w:rsidR="001E524C" w:rsidRDefault="001E524C" w:rsidP="00925B44">
            <w:pPr>
              <w:rPr>
                <w:rFonts w:eastAsiaTheme="minorHAnsi"/>
                <w:sz w:val="16"/>
                <w:szCs w:val="16"/>
              </w:rPr>
            </w:pPr>
            <w:r>
              <w:rPr>
                <w:rFonts w:eastAsiaTheme="minorHAnsi"/>
                <w:sz w:val="16"/>
                <w:szCs w:val="16"/>
              </w:rPr>
              <w:t>16% ~ 20%</w:t>
            </w:r>
          </w:p>
          <w:p w:rsidR="001E524C" w:rsidRDefault="001E524C" w:rsidP="00925B44">
            <w:pPr>
              <w:pStyle w:val="Comments"/>
              <w:rPr>
                <w:rFonts w:ascii="Times New Roman" w:hAnsi="Times New Roman"/>
                <w:i w:val="0"/>
                <w:color w:val="FF0000"/>
                <w:sz w:val="16"/>
                <w:szCs w:val="16"/>
                <w:u w:val="single"/>
              </w:rPr>
            </w:pPr>
          </w:p>
        </w:tc>
        <w:tc>
          <w:tcPr>
            <w:tcW w:w="990" w:type="dxa"/>
            <w:shd w:val="clear" w:color="auto" w:fill="B8CCE4" w:themeFill="accent1" w:themeFillTint="66"/>
          </w:tcPr>
          <w:p w:rsidR="001E524C" w:rsidRDefault="001E524C" w:rsidP="00925B44">
            <w:pPr>
              <w:rPr>
                <w:rFonts w:eastAsiaTheme="minorHAnsi"/>
                <w:sz w:val="16"/>
                <w:szCs w:val="16"/>
              </w:rPr>
            </w:pPr>
            <w:r>
              <w:rPr>
                <w:sz w:val="16"/>
                <w:szCs w:val="16"/>
              </w:rPr>
              <w:t>DRX:</w:t>
            </w:r>
          </w:p>
          <w:p w:rsidR="001E524C" w:rsidRDefault="001E524C" w:rsidP="00925B44">
            <w:pPr>
              <w:rPr>
                <w:sz w:val="16"/>
                <w:szCs w:val="16"/>
              </w:rPr>
            </w:pPr>
            <w:r>
              <w:rPr>
                <w:sz w:val="16"/>
                <w:szCs w:val="16"/>
              </w:rPr>
              <w:t>10 unit: +8.6 %</w:t>
            </w:r>
          </w:p>
          <w:p w:rsidR="001E524C" w:rsidRDefault="001E524C" w:rsidP="00925B44">
            <w:pPr>
              <w:rPr>
                <w:sz w:val="16"/>
                <w:szCs w:val="16"/>
              </w:rPr>
            </w:pPr>
            <w:r>
              <w:rPr>
                <w:sz w:val="16"/>
                <w:szCs w:val="16"/>
              </w:rPr>
              <w:t>50 unit: +8.5 %</w:t>
            </w:r>
          </w:p>
          <w:p w:rsidR="001E524C" w:rsidRDefault="001E524C" w:rsidP="00925B44">
            <w:pPr>
              <w:rPr>
                <w:sz w:val="16"/>
                <w:szCs w:val="16"/>
              </w:rPr>
            </w:pPr>
            <w:r>
              <w:rPr>
                <w:sz w:val="16"/>
                <w:szCs w:val="16"/>
              </w:rPr>
              <w:t>100 unit: +7.8 %</w:t>
            </w:r>
          </w:p>
          <w:p w:rsidR="001E524C" w:rsidRDefault="000F4AA8" w:rsidP="00925B44">
            <w:pPr>
              <w:rPr>
                <w:sz w:val="16"/>
                <w:szCs w:val="16"/>
              </w:rPr>
            </w:pPr>
            <w:r>
              <w:rPr>
                <w:sz w:val="16"/>
                <w:szCs w:val="16"/>
              </w:rPr>
              <w:t xml:space="preserve">Short DRX </w:t>
            </w:r>
          </w:p>
          <w:p w:rsidR="001E524C" w:rsidRDefault="001E524C" w:rsidP="00925B44">
            <w:pPr>
              <w:rPr>
                <w:sz w:val="16"/>
                <w:szCs w:val="16"/>
              </w:rPr>
            </w:pPr>
            <w:r>
              <w:rPr>
                <w:sz w:val="16"/>
                <w:szCs w:val="16"/>
              </w:rPr>
              <w:t>10 unit: +20.3 %</w:t>
            </w:r>
          </w:p>
          <w:p w:rsidR="001E524C" w:rsidRDefault="001E524C" w:rsidP="00925B44">
            <w:pPr>
              <w:rPr>
                <w:sz w:val="16"/>
                <w:szCs w:val="16"/>
              </w:rPr>
            </w:pPr>
            <w:r>
              <w:rPr>
                <w:sz w:val="16"/>
                <w:szCs w:val="16"/>
              </w:rPr>
              <w:t>50 unit: +19.5 %</w:t>
            </w:r>
          </w:p>
          <w:p w:rsidR="001E524C" w:rsidRDefault="001E524C" w:rsidP="00925B44">
            <w:pPr>
              <w:rPr>
                <w:sz w:val="16"/>
                <w:szCs w:val="16"/>
              </w:rPr>
            </w:pPr>
            <w:r>
              <w:rPr>
                <w:sz w:val="16"/>
                <w:szCs w:val="16"/>
              </w:rPr>
              <w:t>100 unit: +18.6 %</w:t>
            </w:r>
          </w:p>
          <w:p w:rsidR="001E524C" w:rsidRDefault="001E524C" w:rsidP="00925B44">
            <w:pPr>
              <w:rPr>
                <w:sz w:val="16"/>
                <w:szCs w:val="16"/>
              </w:rPr>
            </w:pPr>
            <w:r>
              <w:rPr>
                <w:sz w:val="16"/>
                <w:szCs w:val="16"/>
              </w:rPr>
              <w:t>Short DRX ii:</w:t>
            </w:r>
          </w:p>
          <w:p w:rsidR="001E524C" w:rsidRDefault="001E524C" w:rsidP="00925B44">
            <w:pPr>
              <w:rPr>
                <w:sz w:val="16"/>
                <w:szCs w:val="16"/>
              </w:rPr>
            </w:pPr>
            <w:r>
              <w:rPr>
                <w:sz w:val="16"/>
                <w:szCs w:val="16"/>
              </w:rPr>
              <w:t>10 unit: +19.7 %</w:t>
            </w:r>
          </w:p>
          <w:p w:rsidR="001E524C" w:rsidRDefault="001E524C" w:rsidP="00925B44">
            <w:pPr>
              <w:rPr>
                <w:sz w:val="16"/>
                <w:szCs w:val="16"/>
              </w:rPr>
            </w:pPr>
            <w:r>
              <w:rPr>
                <w:sz w:val="16"/>
                <w:szCs w:val="16"/>
              </w:rPr>
              <w:t>50 unit: +18.5 %</w:t>
            </w:r>
          </w:p>
          <w:p w:rsidR="001E524C" w:rsidRDefault="001E524C" w:rsidP="00925B44">
            <w:pPr>
              <w:rPr>
                <w:sz w:val="16"/>
                <w:szCs w:val="16"/>
              </w:rPr>
            </w:pPr>
            <w:r>
              <w:rPr>
                <w:sz w:val="16"/>
                <w:szCs w:val="16"/>
              </w:rPr>
              <w:t>100 unit: +17.0 %</w:t>
            </w:r>
          </w:p>
          <w:p w:rsidR="001E524C" w:rsidRDefault="001E524C" w:rsidP="00925B44">
            <w:pPr>
              <w:rPr>
                <w:sz w:val="16"/>
                <w:szCs w:val="16"/>
              </w:rPr>
            </w:pPr>
            <w:r>
              <w:rPr>
                <w:sz w:val="16"/>
                <w:szCs w:val="16"/>
              </w:rPr>
              <w:t>Short DRX iii:</w:t>
            </w:r>
          </w:p>
          <w:p w:rsidR="001E524C" w:rsidRDefault="001E524C" w:rsidP="00925B44">
            <w:pPr>
              <w:rPr>
                <w:sz w:val="16"/>
                <w:szCs w:val="16"/>
              </w:rPr>
            </w:pPr>
            <w:r>
              <w:rPr>
                <w:sz w:val="16"/>
                <w:szCs w:val="16"/>
              </w:rPr>
              <w:t>10 unit: +18.6 %</w:t>
            </w:r>
          </w:p>
          <w:p w:rsidR="001E524C" w:rsidRDefault="001E524C" w:rsidP="00925B44">
            <w:pPr>
              <w:rPr>
                <w:sz w:val="16"/>
                <w:szCs w:val="16"/>
              </w:rPr>
            </w:pPr>
            <w:r>
              <w:rPr>
                <w:sz w:val="16"/>
                <w:szCs w:val="16"/>
              </w:rPr>
              <w:t xml:space="preserve">50 unit: </w:t>
            </w:r>
            <w:r>
              <w:rPr>
                <w:sz w:val="16"/>
                <w:szCs w:val="16"/>
              </w:rPr>
              <w:lastRenderedPageBreak/>
              <w:t>+17.4 %</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100 unit: +15.8 %</w:t>
            </w:r>
          </w:p>
        </w:tc>
        <w:tc>
          <w:tcPr>
            <w:tcW w:w="1170" w:type="dxa"/>
            <w:shd w:val="clear" w:color="auto" w:fill="B8CCE4" w:themeFill="accent1" w:themeFillTint="66"/>
          </w:tcPr>
          <w:p w:rsidR="001E524C" w:rsidRDefault="001E524C" w:rsidP="00925B44">
            <w:pPr>
              <w:rPr>
                <w:rFonts w:eastAsiaTheme="minorHAnsi"/>
                <w:sz w:val="16"/>
                <w:szCs w:val="16"/>
              </w:rPr>
            </w:pPr>
            <w:r>
              <w:rPr>
                <w:sz w:val="16"/>
                <w:szCs w:val="16"/>
              </w:rPr>
              <w:lastRenderedPageBreak/>
              <w:t>DRX: +12.2 %</w:t>
            </w:r>
          </w:p>
          <w:p w:rsidR="001E524C" w:rsidRDefault="001E524C" w:rsidP="00925B44">
            <w:pPr>
              <w:rPr>
                <w:sz w:val="16"/>
                <w:szCs w:val="16"/>
              </w:rPr>
            </w:pPr>
            <w:r>
              <w:rPr>
                <w:sz w:val="16"/>
                <w:szCs w:val="16"/>
              </w:rPr>
              <w:t xml:space="preserve">Short DRX </w:t>
            </w:r>
            <w:proofErr w:type="spellStart"/>
            <w:r>
              <w:rPr>
                <w:sz w:val="16"/>
                <w:szCs w:val="16"/>
              </w:rPr>
              <w:t>i</w:t>
            </w:r>
            <w:proofErr w:type="spellEnd"/>
            <w:r>
              <w:rPr>
                <w:sz w:val="16"/>
                <w:szCs w:val="16"/>
              </w:rPr>
              <w:t>: +11.3 %</w:t>
            </w:r>
          </w:p>
          <w:p w:rsidR="001E524C" w:rsidRDefault="001E524C" w:rsidP="00925B44">
            <w:pPr>
              <w:rPr>
                <w:sz w:val="16"/>
                <w:szCs w:val="16"/>
              </w:rPr>
            </w:pPr>
            <w:r>
              <w:rPr>
                <w:sz w:val="16"/>
                <w:szCs w:val="16"/>
              </w:rPr>
              <w:t>Short DRX ii: 16.7 %</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Short DRX iii: 51.6 %</w:t>
            </w:r>
          </w:p>
        </w:tc>
        <w:tc>
          <w:tcPr>
            <w:tcW w:w="1103" w:type="dxa"/>
            <w:gridSpan w:val="2"/>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WUS is PDCCH based i.e. few additional symbols for PDCCH before On Duration</w:t>
            </w:r>
          </w:p>
        </w:tc>
        <w:tc>
          <w:tcPr>
            <w:tcW w:w="1620" w:type="dxa"/>
            <w:gridSpan w:val="3"/>
            <w:shd w:val="clear" w:color="auto" w:fill="B8CCE4" w:themeFill="accent1" w:themeFillTint="6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Numerical simulation</w:t>
            </w:r>
          </w:p>
          <w:p w:rsidR="001E524C" w:rsidRDefault="001E524C" w:rsidP="00925B44">
            <w:pPr>
              <w:pStyle w:val="Comments"/>
              <w:rPr>
                <w:rFonts w:ascii="Times New Roman" w:hAnsi="Times New Roman"/>
                <w:i w:val="0"/>
                <w:sz w:val="16"/>
                <w:szCs w:val="16"/>
              </w:rPr>
            </w:pPr>
          </w:p>
          <w:p w:rsidR="001E524C" w:rsidRDefault="001E524C" w:rsidP="00925B44">
            <w:pPr>
              <w:rPr>
                <w:rFonts w:eastAsiaTheme="minorEastAsia"/>
                <w:sz w:val="16"/>
                <w:szCs w:val="16"/>
                <w:lang w:eastAsia="zh-CN"/>
              </w:rPr>
            </w:pPr>
            <w:r>
              <w:rPr>
                <w:rFonts w:eastAsiaTheme="minorEastAsia"/>
                <w:sz w:val="16"/>
                <w:szCs w:val="16"/>
                <w:lang w:eastAsia="zh-CN"/>
              </w:rPr>
              <w:t>3 slot delay between WUS and On Duration. Sleep transitions according to UE power model.</w:t>
            </w:r>
          </w:p>
          <w:p w:rsidR="001E524C" w:rsidRDefault="001E524C" w:rsidP="00925B44">
            <w:pPr>
              <w:rPr>
                <w:rFonts w:eastAsiaTheme="minorEastAsia"/>
                <w:sz w:val="16"/>
                <w:szCs w:val="16"/>
                <w:lang w:eastAsia="zh-CN"/>
              </w:rPr>
            </w:pPr>
            <w:r>
              <w:rPr>
                <w:rFonts w:eastAsiaTheme="minorEastAsia"/>
                <w:sz w:val="16"/>
                <w:szCs w:val="16"/>
                <w:lang w:eastAsia="zh-CN"/>
              </w:rPr>
              <w:t xml:space="preserve">WUS power level 10 units, 50 units, </w:t>
            </w:r>
            <w:proofErr w:type="gramStart"/>
            <w:r>
              <w:rPr>
                <w:rFonts w:eastAsiaTheme="minorEastAsia"/>
                <w:sz w:val="16"/>
                <w:szCs w:val="16"/>
                <w:lang w:eastAsia="zh-CN"/>
              </w:rPr>
              <w:t>100</w:t>
            </w:r>
            <w:proofErr w:type="gramEnd"/>
            <w:r>
              <w:rPr>
                <w:rFonts w:eastAsiaTheme="minorEastAsia"/>
                <w:sz w:val="16"/>
                <w:szCs w:val="16"/>
                <w:lang w:eastAsia="zh-CN"/>
              </w:rPr>
              <w:t xml:space="preserve"> units. No transition energy reduction is assumed and the reference deep sleep transition is assumed.</w:t>
            </w:r>
          </w:p>
          <w:p w:rsidR="001E524C" w:rsidRDefault="001E524C" w:rsidP="00925B44">
            <w:pPr>
              <w:rPr>
                <w:rFonts w:eastAsiaTheme="minorEastAsia"/>
                <w:sz w:val="16"/>
                <w:szCs w:val="16"/>
                <w:lang w:eastAsia="zh-CN"/>
              </w:rPr>
            </w:pPr>
            <w:r>
              <w:rPr>
                <w:rFonts w:eastAsiaTheme="minorEastAsia"/>
                <w:sz w:val="16"/>
                <w:szCs w:val="16"/>
                <w:lang w:eastAsia="zh-CN"/>
              </w:rPr>
              <w:t>Long DRX cycle incl. short DRX (as per MAC specification 38.321).</w:t>
            </w:r>
          </w:p>
          <w:p w:rsidR="001E524C" w:rsidRDefault="001E524C" w:rsidP="00925B44">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Made for FTP3</w:t>
            </w:r>
          </w:p>
          <w:p w:rsidR="001E524C" w:rsidRDefault="001E524C" w:rsidP="00925B44">
            <w:pPr>
              <w:pStyle w:val="Comments"/>
              <w:rPr>
                <w:rFonts w:ascii="Times New Roman" w:eastAsiaTheme="minorEastAsia" w:hAnsi="Times New Roman"/>
                <w:i w:val="0"/>
                <w:sz w:val="16"/>
                <w:szCs w:val="16"/>
                <w:lang w:eastAsia="zh-CN"/>
              </w:rPr>
            </w:pPr>
          </w:p>
          <w:p w:rsidR="001E524C" w:rsidRDefault="001E524C" w:rsidP="00925B44">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WUS.</w:t>
            </w:r>
          </w:p>
          <w:p w:rsidR="001E524C" w:rsidRDefault="001E524C" w:rsidP="00925B44">
            <w:pPr>
              <w:pStyle w:val="Comments"/>
              <w:rPr>
                <w:rFonts w:ascii="Times New Roman" w:hAnsi="Times New Roman"/>
                <w:i w:val="0"/>
                <w:color w:val="FF0000"/>
                <w:sz w:val="16"/>
                <w:szCs w:val="16"/>
                <w:u w:val="single"/>
              </w:rPr>
            </w:pPr>
          </w:p>
          <w:p w:rsidR="001E524C" w:rsidRPr="004867F4" w:rsidRDefault="001E524C" w:rsidP="00925B44">
            <w:pPr>
              <w:pStyle w:val="Comments"/>
              <w:rPr>
                <w:rFonts w:ascii="Times New Roman" w:hAnsi="Times New Roman"/>
                <w:i w:val="0"/>
                <w:sz w:val="16"/>
                <w:szCs w:val="16"/>
                <w:u w:val="single"/>
              </w:rPr>
            </w:pPr>
            <w:r w:rsidRPr="004867F4">
              <w:rPr>
                <w:rFonts w:ascii="Times New Roman" w:hAnsi="Times New Roman"/>
                <w:i w:val="0"/>
                <w:sz w:val="16"/>
                <w:szCs w:val="16"/>
                <w:u w:val="single"/>
              </w:rPr>
              <w:t xml:space="preserve">Cases: </w:t>
            </w:r>
          </w:p>
          <w:p w:rsidR="001E524C" w:rsidRDefault="001E524C" w:rsidP="00925B44">
            <w:pPr>
              <w:rPr>
                <w:rFonts w:eastAsiaTheme="minorEastAsia"/>
                <w:sz w:val="16"/>
                <w:szCs w:val="16"/>
                <w:lang w:eastAsia="zh-CN"/>
              </w:rPr>
            </w:pPr>
            <w:r>
              <w:rPr>
                <w:rFonts w:eastAsiaTheme="minorEastAsia"/>
                <w:sz w:val="16"/>
                <w:szCs w:val="16"/>
                <w:lang w:eastAsia="zh-CN"/>
              </w:rPr>
              <w:t>DRX: 160 ms DRX cycle, 100 ms inactivity timer, 8 ms On Duration.</w:t>
            </w:r>
          </w:p>
          <w:p w:rsidR="001E524C" w:rsidRDefault="001E524C" w:rsidP="00925B44">
            <w:pPr>
              <w:rPr>
                <w:rFonts w:eastAsiaTheme="minorEastAsia"/>
                <w:sz w:val="16"/>
                <w:szCs w:val="16"/>
                <w:lang w:eastAsia="zh-CN"/>
              </w:rPr>
            </w:pPr>
            <w:r>
              <w:rPr>
                <w:rFonts w:eastAsiaTheme="minorEastAsia"/>
                <w:sz w:val="16"/>
                <w:szCs w:val="16"/>
                <w:lang w:eastAsia="zh-CN"/>
              </w:rPr>
              <w:t xml:space="preserve">Short DRX </w:t>
            </w:r>
            <w:proofErr w:type="spellStart"/>
            <w:r>
              <w:rPr>
                <w:rFonts w:eastAsiaTheme="minorEastAsia"/>
                <w:sz w:val="16"/>
                <w:szCs w:val="16"/>
                <w:lang w:eastAsia="zh-CN"/>
              </w:rPr>
              <w:t>i</w:t>
            </w:r>
            <w:proofErr w:type="spellEnd"/>
            <w:r>
              <w:rPr>
                <w:rFonts w:eastAsiaTheme="minorEastAsia"/>
                <w:sz w:val="16"/>
                <w:szCs w:val="16"/>
                <w:lang w:eastAsia="zh-CN"/>
              </w:rPr>
              <w:t xml:space="preserve">: 80 ms DRX cycle, 5 ms inactivity timer, 8 ms On Duration, 40 ms short DRX cycle, 3 </w:t>
            </w:r>
            <w:r>
              <w:rPr>
                <w:rFonts w:eastAsiaTheme="minorEastAsia"/>
                <w:sz w:val="16"/>
                <w:szCs w:val="16"/>
                <w:lang w:eastAsia="zh-CN"/>
              </w:rPr>
              <w:lastRenderedPageBreak/>
              <w:t>short cycles</w:t>
            </w:r>
          </w:p>
          <w:p w:rsidR="001E524C" w:rsidRDefault="001E524C" w:rsidP="00925B44">
            <w:pPr>
              <w:rPr>
                <w:rFonts w:eastAsiaTheme="minorEastAsia"/>
                <w:sz w:val="16"/>
                <w:szCs w:val="16"/>
                <w:lang w:eastAsia="zh-CN"/>
              </w:rPr>
            </w:pPr>
            <w:r>
              <w:rPr>
                <w:rFonts w:eastAsiaTheme="minorEastAsia"/>
                <w:sz w:val="16"/>
                <w:szCs w:val="16"/>
                <w:lang w:eastAsia="zh-CN"/>
              </w:rPr>
              <w:t>Short DRX ii: 40 ms DRX cycle, 5 ms inactivity timer, 4 ms On Duration, 20 ms short DRX cycle, 5 short cycles</w:t>
            </w:r>
          </w:p>
          <w:p w:rsidR="001E524C" w:rsidRDefault="001E524C" w:rsidP="00925B44">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Short DRX iii: 20 ms DRX cycle, 5 ms inactivity timer, 4 ms On Duration, 10 ms short DRX cycle, 10 short cycles</w:t>
            </w:r>
          </w:p>
        </w:tc>
        <w:tc>
          <w:tcPr>
            <w:tcW w:w="1327" w:type="dxa"/>
            <w:shd w:val="clear" w:color="auto" w:fill="B8CCE4" w:themeFill="accent1" w:themeFillTint="66"/>
          </w:tcPr>
          <w:p w:rsidR="001E524C" w:rsidRDefault="001E524C" w:rsidP="00925B44">
            <w:pPr>
              <w:rPr>
                <w:rFonts w:eastAsiaTheme="minorHAnsi"/>
                <w:sz w:val="16"/>
                <w:szCs w:val="16"/>
              </w:rPr>
            </w:pPr>
            <w:r>
              <w:rPr>
                <w:sz w:val="16"/>
                <w:szCs w:val="16"/>
              </w:rPr>
              <w:lastRenderedPageBreak/>
              <w:t xml:space="preserve">DRX: </w:t>
            </w:r>
          </w:p>
          <w:p w:rsidR="001E524C" w:rsidRDefault="001E524C" w:rsidP="00925B44">
            <w:pPr>
              <w:rPr>
                <w:sz w:val="16"/>
                <w:szCs w:val="16"/>
              </w:rPr>
            </w:pPr>
            <w:r>
              <w:rPr>
                <w:sz w:val="16"/>
                <w:szCs w:val="16"/>
              </w:rPr>
              <w:t>No WUS  151682387 units, 10 units WUS 138601719 units, 50 units WUS  138716190 units, 100 units WUS 139860887 units</w:t>
            </w:r>
          </w:p>
          <w:p w:rsidR="001E524C" w:rsidRDefault="001E524C" w:rsidP="00925B44">
            <w:pPr>
              <w:rPr>
                <w:sz w:val="16"/>
                <w:szCs w:val="16"/>
              </w:rPr>
            </w:pPr>
            <w:r>
              <w:rPr>
                <w:sz w:val="16"/>
                <w:szCs w:val="16"/>
              </w:rPr>
              <w:t xml:space="preserve">Short DRX </w:t>
            </w:r>
            <w:proofErr w:type="spellStart"/>
            <w:r>
              <w:rPr>
                <w:sz w:val="16"/>
                <w:szCs w:val="16"/>
              </w:rPr>
              <w:t>i</w:t>
            </w:r>
            <w:proofErr w:type="spellEnd"/>
            <w:r>
              <w:rPr>
                <w:sz w:val="16"/>
                <w:szCs w:val="16"/>
              </w:rPr>
              <w:t>:</w:t>
            </w:r>
          </w:p>
          <w:p w:rsidR="001E524C" w:rsidRDefault="001E524C" w:rsidP="00925B44">
            <w:pPr>
              <w:rPr>
                <w:sz w:val="16"/>
                <w:szCs w:val="16"/>
              </w:rPr>
            </w:pPr>
            <w:r>
              <w:rPr>
                <w:sz w:val="16"/>
                <w:szCs w:val="16"/>
              </w:rPr>
              <w:t>No WUS 78073432 units, 10 units WUS  62208308 units, 50 units WUS 62819068 units, 100 units WUS  63582502 units</w:t>
            </w:r>
          </w:p>
          <w:p w:rsidR="001E524C" w:rsidRDefault="001E524C" w:rsidP="00925B44">
            <w:pPr>
              <w:rPr>
                <w:sz w:val="16"/>
                <w:szCs w:val="16"/>
              </w:rPr>
            </w:pPr>
            <w:r>
              <w:rPr>
                <w:sz w:val="16"/>
                <w:szCs w:val="16"/>
              </w:rPr>
              <w:t>Short DRX ii</w:t>
            </w:r>
          </w:p>
          <w:p w:rsidR="001E524C" w:rsidRDefault="001E524C" w:rsidP="00925B44">
            <w:pPr>
              <w:rPr>
                <w:sz w:val="16"/>
                <w:szCs w:val="16"/>
              </w:rPr>
            </w:pPr>
            <w:r>
              <w:rPr>
                <w:sz w:val="16"/>
                <w:szCs w:val="16"/>
              </w:rPr>
              <w:t>No WUS 103096777 units, 10 units WUS  82757455 units, 50 units WUS  84021095 units, 100 units WUS 85600613 units</w:t>
            </w:r>
          </w:p>
          <w:p w:rsidR="001E524C" w:rsidRDefault="001E524C" w:rsidP="00925B44">
            <w:pPr>
              <w:rPr>
                <w:sz w:val="16"/>
                <w:szCs w:val="16"/>
              </w:rPr>
            </w:pPr>
            <w:r>
              <w:rPr>
                <w:sz w:val="16"/>
                <w:szCs w:val="16"/>
              </w:rPr>
              <w:t>Short DRX iii</w:t>
            </w:r>
          </w:p>
          <w:p w:rsidR="001E524C" w:rsidRDefault="001E524C" w:rsidP="00925B44">
            <w:pPr>
              <w:rPr>
                <w:sz w:val="16"/>
                <w:szCs w:val="16"/>
              </w:rPr>
            </w:pPr>
            <w:r>
              <w:rPr>
                <w:sz w:val="16"/>
                <w:szCs w:val="16"/>
              </w:rPr>
              <w:t xml:space="preserve">No WUS 201668275 </w:t>
            </w:r>
            <w:r>
              <w:rPr>
                <w:sz w:val="16"/>
                <w:szCs w:val="16"/>
              </w:rPr>
              <w:lastRenderedPageBreak/>
              <w:t>units, 10 units WUS 164144242 units, 50 units WUS 166636202 units, 100 units WUS 169751089</w:t>
            </w:r>
          </w:p>
          <w:p w:rsidR="001E524C" w:rsidRDefault="001E524C" w:rsidP="00925B44">
            <w:pPr>
              <w:rPr>
                <w:sz w:val="16"/>
                <w:szCs w:val="16"/>
              </w:rPr>
            </w:pPr>
            <w:r>
              <w:rPr>
                <w:sz w:val="16"/>
                <w:szCs w:val="16"/>
              </w:rPr>
              <w:t>DRX:</w:t>
            </w:r>
          </w:p>
          <w:p w:rsidR="001E524C" w:rsidRDefault="001E524C" w:rsidP="00925B44">
            <w:pPr>
              <w:rPr>
                <w:sz w:val="16"/>
                <w:szCs w:val="16"/>
              </w:rPr>
            </w:pPr>
            <w:r>
              <w:rPr>
                <w:sz w:val="16"/>
                <w:szCs w:val="16"/>
              </w:rPr>
              <w:t>No WUS 44.2 ms, WUS 49.6 ms</w:t>
            </w:r>
          </w:p>
          <w:p w:rsidR="001E524C" w:rsidRDefault="001E524C" w:rsidP="00925B44">
            <w:pPr>
              <w:rPr>
                <w:sz w:val="16"/>
                <w:szCs w:val="16"/>
              </w:rPr>
            </w:pPr>
            <w:r>
              <w:rPr>
                <w:sz w:val="16"/>
                <w:szCs w:val="16"/>
              </w:rPr>
              <w:t xml:space="preserve">Short DRX </w:t>
            </w:r>
            <w:proofErr w:type="spellStart"/>
            <w:r>
              <w:rPr>
                <w:sz w:val="16"/>
                <w:szCs w:val="16"/>
              </w:rPr>
              <w:t>i</w:t>
            </w:r>
            <w:proofErr w:type="spellEnd"/>
            <w:r>
              <w:rPr>
                <w:sz w:val="16"/>
                <w:szCs w:val="16"/>
              </w:rPr>
              <w:t>:</w:t>
            </w:r>
          </w:p>
          <w:p w:rsidR="001E524C" w:rsidRDefault="001E524C" w:rsidP="00925B44">
            <w:pPr>
              <w:rPr>
                <w:sz w:val="16"/>
                <w:szCs w:val="16"/>
              </w:rPr>
            </w:pPr>
            <w:r>
              <w:rPr>
                <w:sz w:val="16"/>
                <w:szCs w:val="16"/>
              </w:rPr>
              <w:t>No WUS 31.1 ms, WUS 34.6 ms</w:t>
            </w:r>
          </w:p>
          <w:p w:rsidR="001E524C" w:rsidRDefault="001E524C" w:rsidP="00925B44">
            <w:pPr>
              <w:rPr>
                <w:sz w:val="16"/>
                <w:szCs w:val="16"/>
              </w:rPr>
            </w:pPr>
            <w:r>
              <w:rPr>
                <w:sz w:val="16"/>
                <w:szCs w:val="16"/>
              </w:rPr>
              <w:t>Short DRX ii:</w:t>
            </w:r>
          </w:p>
          <w:p w:rsidR="001E524C" w:rsidRDefault="001E524C" w:rsidP="00925B44">
            <w:pPr>
              <w:rPr>
                <w:sz w:val="16"/>
                <w:szCs w:val="16"/>
              </w:rPr>
            </w:pPr>
            <w:r>
              <w:rPr>
                <w:sz w:val="16"/>
                <w:szCs w:val="16"/>
              </w:rPr>
              <w:t>No WUS 14.4 ms, WUS 16.8 ms</w:t>
            </w:r>
          </w:p>
          <w:p w:rsidR="001E524C" w:rsidRDefault="001E524C" w:rsidP="00925B44">
            <w:pPr>
              <w:rPr>
                <w:sz w:val="16"/>
                <w:szCs w:val="16"/>
              </w:rPr>
            </w:pPr>
            <w:r>
              <w:rPr>
                <w:sz w:val="16"/>
                <w:szCs w:val="16"/>
              </w:rPr>
              <w:t>Short DRX iii</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No WUS 5.06 ms, WUS 7.67 ms</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OPPO</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sidR="00626E2C">
              <w:rPr>
                <w:rFonts w:ascii="Times New Roman" w:hAnsi="Times New Roman"/>
                <w:b/>
                <w:bCs/>
                <w:i w:val="0"/>
                <w:color w:val="FFFFFF" w:themeColor="background1"/>
                <w:sz w:val="16"/>
                <w:szCs w:val="16"/>
              </w:rPr>
              <w:fldChar w:fldCharType="end"/>
            </w:r>
            <w:fldSimple w:instr=" REF _Ref2679812 \r \h  \* MERGEFORMAT ">
              <w:r>
                <w:rPr>
                  <w:rFonts w:ascii="Times New Roman" w:hAnsi="Times New Roman"/>
                  <w:b/>
                  <w:bCs/>
                  <w:i w:val="0"/>
                  <w:sz w:val="16"/>
                  <w:szCs w:val="16"/>
                </w:rPr>
                <w:t>[</w:t>
              </w:r>
              <w:r w:rsidRPr="00863A58">
                <w:rPr>
                  <w:rFonts w:ascii="Times New Roman" w:hAnsi="Times New Roman"/>
                  <w:b/>
                  <w:bCs/>
                  <w:i w:val="0"/>
                  <w:color w:val="FFFFFF" w:themeColor="background1"/>
                  <w:sz w:val="16"/>
                  <w:szCs w:val="16"/>
                </w:rPr>
                <w:t>83]</w:t>
              </w:r>
            </w:fldSimple>
            <w:r>
              <w:rPr>
                <w:rFonts w:ascii="Times New Roman" w:hAnsi="Times New Roman"/>
                <w:b/>
                <w:bCs/>
                <w:i w:val="0"/>
                <w:sz w:val="16"/>
                <w:szCs w:val="16"/>
              </w:rPr>
              <w:t xml:space="preserve"> </w:t>
            </w:r>
          </w:p>
        </w:tc>
        <w:tc>
          <w:tcPr>
            <w:tcW w:w="1867" w:type="dxa"/>
            <w:shd w:val="clear" w:color="auto" w:fill="DEEAF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Wake-up scheme for  DRX</w:t>
            </w:r>
          </w:p>
        </w:tc>
        <w:tc>
          <w:tcPr>
            <w:tcW w:w="1080" w:type="dxa"/>
            <w:shd w:val="clear" w:color="auto" w:fill="DEEAF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4.3% and 26.75%</w:t>
            </w:r>
          </w:p>
        </w:tc>
        <w:tc>
          <w:tcPr>
            <w:tcW w:w="990" w:type="dxa"/>
            <w:shd w:val="clear" w:color="auto" w:fill="DEEAF6"/>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FTP: 4.3%</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lang w:eastAsia="zh-CN"/>
              </w:rPr>
              <w:t>IM: 26.75%</w:t>
            </w:r>
          </w:p>
        </w:tc>
        <w:tc>
          <w:tcPr>
            <w:tcW w:w="1170" w:type="dxa"/>
            <w:shd w:val="clear" w:color="auto" w:fill="DEEAF6"/>
          </w:tcPr>
          <w:p w:rsidR="001E524C" w:rsidRDefault="001E524C" w:rsidP="00925B44">
            <w:pPr>
              <w:pStyle w:val="Comments"/>
              <w:rPr>
                <w:rFonts w:ascii="Times New Roman" w:hAnsi="Times New Roman"/>
                <w:i w:val="0"/>
                <w:sz w:val="16"/>
                <w:szCs w:val="16"/>
              </w:rPr>
            </w:pPr>
          </w:p>
        </w:tc>
        <w:tc>
          <w:tcPr>
            <w:tcW w:w="1103" w:type="dxa"/>
            <w:gridSpan w:val="2"/>
            <w:shd w:val="clear" w:color="auto" w:fill="DEEAF6"/>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FTP: 0.01%</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lang w:eastAsia="zh-CN"/>
              </w:rPr>
              <w:t>IM: 0.005%</w:t>
            </w:r>
          </w:p>
        </w:tc>
        <w:tc>
          <w:tcPr>
            <w:tcW w:w="1620" w:type="dxa"/>
            <w:gridSpan w:val="3"/>
            <w:shd w:val="clear" w:color="auto" w:fill="DEEAF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SLS</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Traffic model: FTP3, IM</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FTP: (160, 100, 8)</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IM: (320, 80, 10)</w:t>
            </w:r>
          </w:p>
        </w:tc>
        <w:tc>
          <w:tcPr>
            <w:tcW w:w="1327" w:type="dxa"/>
            <w:shd w:val="clear" w:color="auto" w:fill="DEEAF6"/>
          </w:tcPr>
          <w:p w:rsidR="001E524C" w:rsidRDefault="001E524C" w:rsidP="00925B44">
            <w:pPr>
              <w:pStyle w:val="Comments"/>
              <w:rPr>
                <w:rFonts w:ascii="Times New Roman" w:hAnsi="Times New Roman"/>
                <w:i w:val="0"/>
                <w:color w:val="FF0000"/>
                <w:sz w:val="16"/>
                <w:szCs w:val="16"/>
                <w:u w:val="single"/>
              </w:rPr>
            </w:pPr>
          </w:p>
        </w:tc>
      </w:tr>
      <w:tr w:rsidR="001E524C" w:rsidTr="00925B44">
        <w:trPr>
          <w:gridAfter w:val="1"/>
          <w:wAfter w:w="23" w:type="dxa"/>
        </w:trPr>
        <w:tc>
          <w:tcPr>
            <w:tcW w:w="918" w:type="dxa"/>
            <w:tcBorders>
              <w:left w:val="single" w:sz="4" w:space="0" w:color="FFFFFF"/>
            </w:tcBorders>
            <w:shd w:val="clear" w:color="auto" w:fill="5B9BD5"/>
          </w:tcPr>
          <w:p w:rsidR="001E524C" w:rsidRDefault="001E524C">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CMCC </w:t>
            </w:r>
            <w:r w:rsidR="00626E2C" w:rsidRPr="00863A58">
              <w:rPr>
                <w:rFonts w:ascii="Times New Roman" w:hAnsi="Times New Roman"/>
                <w:b/>
                <w:bCs/>
                <w:i w:val="0"/>
                <w:color w:val="FFFFFF" w:themeColor="background1"/>
                <w:sz w:val="16"/>
                <w:szCs w:val="16"/>
                <w:u w:val="single"/>
              </w:rPr>
              <w:fldChar w:fldCharType="begin"/>
            </w:r>
            <w:r w:rsidRPr="00863A58">
              <w:rPr>
                <w:rFonts w:ascii="Times New Roman" w:hAnsi="Times New Roman"/>
                <w:b/>
                <w:bCs/>
                <w:i w:val="0"/>
                <w:color w:val="FFFFFF" w:themeColor="background1"/>
                <w:sz w:val="16"/>
                <w:szCs w:val="16"/>
                <w:u w:val="single"/>
              </w:rPr>
              <w:instrText xml:space="preserve"> REF _Ref2720199 \r \h </w:instrText>
            </w:r>
            <w:r w:rsidR="00863A58">
              <w:rPr>
                <w:rFonts w:ascii="Times New Roman" w:hAnsi="Times New Roman"/>
                <w:b/>
                <w:bCs/>
                <w:i w:val="0"/>
                <w:color w:val="FFFFFF" w:themeColor="background1"/>
                <w:sz w:val="16"/>
                <w:szCs w:val="16"/>
                <w:u w:val="single"/>
              </w:rPr>
              <w:instrText xml:space="preserve"> \* MERGEFORMAT </w:instrText>
            </w:r>
            <w:r w:rsidR="00626E2C" w:rsidRPr="00863A58">
              <w:rPr>
                <w:rFonts w:ascii="Times New Roman" w:hAnsi="Times New Roman"/>
                <w:b/>
                <w:bCs/>
                <w:i w:val="0"/>
                <w:color w:val="FFFFFF" w:themeColor="background1"/>
                <w:sz w:val="16"/>
                <w:szCs w:val="16"/>
                <w:u w:val="single"/>
              </w:rPr>
            </w:r>
            <w:r w:rsidR="00626E2C" w:rsidRPr="00863A58">
              <w:rPr>
                <w:rFonts w:ascii="Times New Roman" w:hAnsi="Times New Roman"/>
                <w:b/>
                <w:bCs/>
                <w:i w:val="0"/>
                <w:color w:val="FFFFFF" w:themeColor="background1"/>
                <w:sz w:val="16"/>
                <w:szCs w:val="16"/>
                <w:u w:val="single"/>
              </w:rPr>
              <w:fldChar w:fldCharType="separate"/>
            </w:r>
            <w:r w:rsidRPr="00863A58">
              <w:rPr>
                <w:rFonts w:ascii="Times New Roman" w:hAnsi="Times New Roman"/>
                <w:b/>
                <w:bCs/>
                <w:i w:val="0"/>
                <w:color w:val="FFFFFF" w:themeColor="background1"/>
                <w:sz w:val="16"/>
                <w:szCs w:val="16"/>
                <w:u w:val="single"/>
              </w:rPr>
              <w:t>[80]</w:t>
            </w:r>
            <w:r w:rsidR="00626E2C" w:rsidRPr="00863A58">
              <w:rPr>
                <w:rFonts w:ascii="Times New Roman" w:hAnsi="Times New Roman"/>
                <w:b/>
                <w:bCs/>
                <w:i w:val="0"/>
                <w:color w:val="FFFFFF" w:themeColor="background1"/>
                <w:sz w:val="16"/>
                <w:szCs w:val="16"/>
                <w:u w:val="single"/>
              </w:rPr>
              <w:fldChar w:fldCharType="end"/>
            </w:r>
          </w:p>
        </w:tc>
        <w:tc>
          <w:tcPr>
            <w:tcW w:w="1867" w:type="dxa"/>
            <w:shd w:val="clear" w:color="auto" w:fill="BDD6EE"/>
          </w:tcPr>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 xml:space="preserve">Both power saving signal and CSI measurements in advance of DRX ON compared with only power saving signal in advance of DRX ON </w:t>
            </w:r>
          </w:p>
        </w:tc>
        <w:tc>
          <w:tcPr>
            <w:tcW w:w="1080" w:type="dxa"/>
            <w:shd w:val="clear" w:color="auto" w:fill="BDD6EE"/>
          </w:tcPr>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6.7%</w:t>
            </w:r>
          </w:p>
        </w:tc>
        <w:tc>
          <w:tcPr>
            <w:tcW w:w="990" w:type="dxa"/>
            <w:shd w:val="clear" w:color="auto" w:fill="BDD6EE"/>
          </w:tcPr>
          <w:p w:rsidR="001E524C" w:rsidRDefault="001E524C" w:rsidP="00925B44">
            <w:pPr>
              <w:pStyle w:val="Comments"/>
              <w:rPr>
                <w:rFonts w:ascii="Times New Roman" w:hAnsi="Times New Roman"/>
                <w:i w:val="0"/>
                <w:color w:val="FF0000"/>
                <w:sz w:val="16"/>
                <w:szCs w:val="16"/>
                <w:u w:val="single"/>
              </w:rPr>
            </w:pPr>
          </w:p>
        </w:tc>
        <w:tc>
          <w:tcPr>
            <w:tcW w:w="1170" w:type="dxa"/>
            <w:shd w:val="clear" w:color="auto" w:fill="BDD6EE"/>
          </w:tcPr>
          <w:p w:rsidR="001E524C" w:rsidRDefault="001E524C" w:rsidP="00925B44">
            <w:pPr>
              <w:pStyle w:val="Comments"/>
              <w:rPr>
                <w:rFonts w:ascii="Times New Roman" w:hAnsi="Times New Roman"/>
                <w:i w:val="0"/>
                <w:color w:val="FF0000"/>
                <w:sz w:val="16"/>
                <w:szCs w:val="16"/>
                <w:u w:val="single"/>
              </w:rPr>
            </w:pPr>
          </w:p>
        </w:tc>
        <w:tc>
          <w:tcPr>
            <w:tcW w:w="1103" w:type="dxa"/>
            <w:gridSpan w:val="2"/>
            <w:shd w:val="clear" w:color="auto" w:fill="BDD6EE"/>
          </w:tcPr>
          <w:p w:rsidR="001E524C" w:rsidRDefault="001E524C" w:rsidP="00925B44">
            <w:pPr>
              <w:pStyle w:val="Comments"/>
              <w:rPr>
                <w:rFonts w:ascii="Times New Roman" w:hAnsi="Times New Roman"/>
                <w:i w:val="0"/>
                <w:color w:val="FF0000"/>
                <w:sz w:val="16"/>
                <w:szCs w:val="16"/>
                <w:u w:val="single"/>
              </w:rPr>
            </w:pPr>
          </w:p>
        </w:tc>
        <w:tc>
          <w:tcPr>
            <w:tcW w:w="1620" w:type="dxa"/>
            <w:gridSpan w:val="3"/>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SLS</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FTP3: 0.5Mbytes, 200ms</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CDRX=(160, 100, 10)</w:t>
            </w:r>
          </w:p>
        </w:tc>
        <w:tc>
          <w:tcPr>
            <w:tcW w:w="1327" w:type="dxa"/>
            <w:shd w:val="clear" w:color="auto" w:fill="BDD6EE"/>
          </w:tcPr>
          <w:p w:rsidR="001E524C" w:rsidRPr="00322A50" w:rsidRDefault="001E524C" w:rsidP="00925B44">
            <w:pPr>
              <w:pStyle w:val="Comments"/>
              <w:rPr>
                <w:rFonts w:ascii="Times New Roman" w:hAnsi="Times New Roman"/>
                <w:i w:val="0"/>
                <w:sz w:val="16"/>
                <w:szCs w:val="16"/>
              </w:rPr>
            </w:pPr>
            <w:r w:rsidRPr="00322A50">
              <w:rPr>
                <w:rFonts w:ascii="Times New Roman" w:hAnsi="Times New Roman"/>
                <w:i w:val="0"/>
                <w:sz w:val="16"/>
                <w:szCs w:val="16"/>
              </w:rPr>
              <w:t>Power saving triggering UE wake up and CSI measurement before DRX ON.</w:t>
            </w:r>
          </w:p>
          <w:p w:rsidR="001E524C" w:rsidRDefault="001E524C" w:rsidP="00925B44">
            <w:pPr>
              <w:pStyle w:val="Comments"/>
              <w:rPr>
                <w:rFonts w:ascii="Times New Roman" w:hAnsi="Times New Roman"/>
                <w:i w:val="0"/>
                <w:color w:val="FF0000"/>
                <w:sz w:val="16"/>
                <w:szCs w:val="16"/>
                <w:u w:val="single"/>
              </w:rPr>
            </w:pPr>
            <w:r w:rsidRPr="00322A50">
              <w:rPr>
                <w:rFonts w:ascii="Times New Roman" w:hAnsi="Times New Roman"/>
                <w:i w:val="0"/>
                <w:sz w:val="16"/>
                <w:szCs w:val="16"/>
              </w:rPr>
              <w:t>UE measures CSI-RS resources and reports CSI on PUCCH resource if power saving signal is detected.</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pPr>
              <w:pStyle w:val="Comments"/>
              <w:rPr>
                <w:rFonts w:ascii="Times New Roman" w:hAnsi="Times New Roman"/>
                <w:b/>
                <w:bCs/>
                <w:i w:val="0"/>
                <w:sz w:val="16"/>
                <w:szCs w:val="16"/>
              </w:rPr>
            </w:pPr>
            <w:proofErr w:type="spellStart"/>
            <w:r>
              <w:rPr>
                <w:rFonts w:ascii="Times New Roman" w:hAnsi="Times New Roman"/>
                <w:b/>
                <w:bCs/>
                <w:i w:val="0"/>
                <w:color w:val="FFFFFF" w:themeColor="background1"/>
                <w:sz w:val="16"/>
                <w:szCs w:val="16"/>
              </w:rPr>
              <w:t>Spreadtrum</w:t>
            </w:r>
            <w:proofErr w:type="spellEnd"/>
            <w:r>
              <w:rPr>
                <w:rFonts w:ascii="Times New Roman" w:hAnsi="Times New Roman"/>
                <w:b/>
                <w:bCs/>
                <w:i w:val="0"/>
                <w:color w:val="FFFFFF" w:themeColor="background1"/>
                <w:sz w:val="16"/>
                <w:szCs w:val="16"/>
              </w:rPr>
              <w:t xml:space="preserve"> </w:t>
            </w:r>
            <w:r w:rsidR="00626E2C" w:rsidRPr="00863A58">
              <w:rPr>
                <w:rFonts w:ascii="Times New Roman" w:hAnsi="Times New Roman"/>
                <w:b/>
                <w:bCs/>
                <w:i w:val="0"/>
                <w:color w:val="FFFFFF" w:themeColor="background1"/>
                <w:sz w:val="16"/>
                <w:szCs w:val="16"/>
              </w:rPr>
              <w:fldChar w:fldCharType="begin"/>
            </w:r>
            <w:r w:rsidR="007851C9" w:rsidRPr="00863A58">
              <w:rPr>
                <w:rFonts w:ascii="Times New Roman" w:hAnsi="Times New Roman"/>
                <w:b/>
                <w:bCs/>
                <w:i w:val="0"/>
                <w:color w:val="FFFFFF" w:themeColor="background1"/>
                <w:sz w:val="16"/>
                <w:szCs w:val="16"/>
              </w:rPr>
              <w:instrText xml:space="preserve"> REF _Ref2720354 \r \h </w:instrText>
            </w:r>
            <w:r w:rsidR="00863A58" w:rsidRPr="00863A58">
              <w:rPr>
                <w:rFonts w:ascii="Times New Roman" w:hAnsi="Times New Roman"/>
                <w:b/>
                <w:bCs/>
                <w:i w:val="0"/>
                <w:color w:val="FFFFFF" w:themeColor="background1"/>
                <w:sz w:val="16"/>
                <w:szCs w:val="16"/>
              </w:rPr>
              <w:instrText xml:space="preserve"> \* MERGEFORMAT </w:instrText>
            </w:r>
            <w:r w:rsidR="00626E2C" w:rsidRPr="00863A58">
              <w:rPr>
                <w:rFonts w:ascii="Times New Roman" w:hAnsi="Times New Roman"/>
                <w:b/>
                <w:bCs/>
                <w:i w:val="0"/>
                <w:color w:val="FFFFFF" w:themeColor="background1"/>
                <w:sz w:val="16"/>
                <w:szCs w:val="16"/>
              </w:rPr>
            </w:r>
            <w:r w:rsidR="00626E2C" w:rsidRPr="00863A58">
              <w:rPr>
                <w:rFonts w:ascii="Times New Roman" w:hAnsi="Times New Roman"/>
                <w:b/>
                <w:bCs/>
                <w:i w:val="0"/>
                <w:color w:val="FFFFFF" w:themeColor="background1"/>
                <w:sz w:val="16"/>
                <w:szCs w:val="16"/>
              </w:rPr>
              <w:fldChar w:fldCharType="separate"/>
            </w:r>
            <w:r w:rsidR="007851C9" w:rsidRPr="00863A58">
              <w:rPr>
                <w:rFonts w:ascii="Times New Roman" w:hAnsi="Times New Roman"/>
                <w:b/>
                <w:bCs/>
                <w:i w:val="0"/>
                <w:color w:val="FFFFFF" w:themeColor="background1"/>
                <w:sz w:val="16"/>
                <w:szCs w:val="16"/>
              </w:rPr>
              <w:t>[67]</w:t>
            </w:r>
            <w:r w:rsidR="00626E2C" w:rsidRPr="00863A58">
              <w:rPr>
                <w:rFonts w:ascii="Times New Roman" w:hAnsi="Times New Roman"/>
                <w:b/>
                <w:bCs/>
                <w:i w:val="0"/>
                <w:color w:val="FFFFFF" w:themeColor="background1"/>
                <w:sz w:val="16"/>
                <w:szCs w:val="16"/>
              </w:rPr>
              <w:fldChar w:fldCharType="end"/>
            </w:r>
          </w:p>
        </w:tc>
        <w:tc>
          <w:tcPr>
            <w:tcW w:w="1867" w:type="dxa"/>
            <w:shd w:val="clear" w:color="auto" w:fill="DEEAF6"/>
          </w:tcPr>
          <w:p w:rsidR="001E524C" w:rsidRPr="00130945" w:rsidRDefault="001E524C" w:rsidP="00925B44">
            <w:pPr>
              <w:pStyle w:val="Comments"/>
              <w:rPr>
                <w:rFonts w:ascii="Times New Roman" w:hAnsi="Times New Roman"/>
                <w:i w:val="0"/>
                <w:sz w:val="16"/>
                <w:szCs w:val="16"/>
              </w:rPr>
            </w:pPr>
            <w:r w:rsidRPr="00130945">
              <w:rPr>
                <w:rFonts w:ascii="Times New Roman" w:hAnsi="Times New Roman"/>
                <w:i w:val="0"/>
                <w:iCs/>
                <w:sz w:val="16"/>
                <w:szCs w:val="16"/>
              </w:rPr>
              <w:t>WUS with optimization (low power WUS + low transition power + short gap to WU) before DRX-ON</w:t>
            </w:r>
          </w:p>
        </w:tc>
        <w:tc>
          <w:tcPr>
            <w:tcW w:w="1080" w:type="dxa"/>
            <w:shd w:val="clear" w:color="auto" w:fill="DEEAF6"/>
          </w:tcPr>
          <w:p w:rsidR="001E524C" w:rsidRPr="00130945" w:rsidRDefault="001E524C" w:rsidP="00925B44">
            <w:pPr>
              <w:pStyle w:val="Comments"/>
              <w:rPr>
                <w:rFonts w:ascii="Times New Roman" w:hAnsi="Times New Roman"/>
                <w:i w:val="0"/>
                <w:sz w:val="16"/>
                <w:szCs w:val="16"/>
              </w:rPr>
            </w:pPr>
            <w:r w:rsidRPr="00130945">
              <w:rPr>
                <w:rFonts w:ascii="Times New Roman" w:hAnsi="Times New Roman"/>
                <w:i w:val="0"/>
                <w:iCs/>
                <w:sz w:val="16"/>
                <w:szCs w:val="16"/>
              </w:rPr>
              <w:t>29% ~ 49%</w:t>
            </w:r>
          </w:p>
        </w:tc>
        <w:tc>
          <w:tcPr>
            <w:tcW w:w="990" w:type="dxa"/>
            <w:shd w:val="clear" w:color="auto" w:fill="DEEAF6"/>
          </w:tcPr>
          <w:p w:rsidR="001E524C" w:rsidRPr="00130945" w:rsidRDefault="001E524C" w:rsidP="00925B44">
            <w:pPr>
              <w:pStyle w:val="Comments"/>
              <w:ind w:left="80" w:hanging="80"/>
              <w:rPr>
                <w:rFonts w:ascii="Times New Roman" w:hAnsi="Times New Roman"/>
                <w:i w:val="0"/>
                <w:iCs/>
                <w:sz w:val="16"/>
                <w:szCs w:val="16"/>
                <w:lang w:eastAsia="zh-CN"/>
              </w:rPr>
            </w:pPr>
            <w:r w:rsidRPr="00130945">
              <w:rPr>
                <w:rFonts w:ascii="Times New Roman" w:hAnsi="Times New Roman"/>
                <w:i w:val="0"/>
                <w:iCs/>
                <w:sz w:val="16"/>
                <w:szCs w:val="16"/>
                <w:lang w:eastAsia="zh-CN"/>
              </w:rPr>
              <w:t>FTP</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45%~49%</w:t>
            </w:r>
          </w:p>
          <w:p w:rsidR="001E524C" w:rsidRPr="00130945" w:rsidRDefault="001E524C" w:rsidP="00925B44">
            <w:pPr>
              <w:pStyle w:val="Comments"/>
              <w:rPr>
                <w:rFonts w:ascii="Times New Roman" w:hAnsi="Times New Roman"/>
                <w:i w:val="0"/>
                <w:iCs/>
                <w:sz w:val="16"/>
                <w:szCs w:val="16"/>
                <w:lang w:eastAsia="zh-CN"/>
              </w:rPr>
            </w:pPr>
            <w:r w:rsidRPr="00130945">
              <w:rPr>
                <w:rFonts w:ascii="Times New Roman" w:hAnsi="Times New Roman"/>
                <w:i w:val="0"/>
                <w:iCs/>
                <w:sz w:val="16"/>
                <w:szCs w:val="16"/>
                <w:lang w:eastAsia="zh-CN"/>
              </w:rPr>
              <w:t>IM:</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42%~45%</w:t>
            </w:r>
          </w:p>
          <w:p w:rsidR="001E524C" w:rsidRPr="00130945" w:rsidRDefault="001E524C" w:rsidP="00925B44">
            <w:pPr>
              <w:pStyle w:val="Comments"/>
              <w:rPr>
                <w:rFonts w:ascii="Times New Roman" w:hAnsi="Times New Roman"/>
                <w:i w:val="0"/>
                <w:sz w:val="16"/>
                <w:szCs w:val="16"/>
              </w:rPr>
            </w:pPr>
            <w:r w:rsidRPr="00130945">
              <w:rPr>
                <w:rFonts w:ascii="Times New Roman" w:hAnsi="Times New Roman"/>
                <w:i w:val="0"/>
                <w:iCs/>
                <w:sz w:val="16"/>
                <w:szCs w:val="16"/>
                <w:lang w:eastAsia="zh-CN"/>
              </w:rPr>
              <w:t>VoIP:</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29%~35%</w:t>
            </w:r>
          </w:p>
        </w:tc>
        <w:tc>
          <w:tcPr>
            <w:tcW w:w="1170" w:type="dxa"/>
            <w:shd w:val="clear" w:color="auto" w:fill="DEEAF6"/>
          </w:tcPr>
          <w:p w:rsidR="001E524C" w:rsidRPr="00130945" w:rsidRDefault="001E524C" w:rsidP="00925B44">
            <w:pPr>
              <w:pStyle w:val="Comments"/>
              <w:rPr>
                <w:rFonts w:ascii="Times New Roman" w:hAnsi="Times New Roman"/>
                <w:i w:val="0"/>
                <w:sz w:val="16"/>
                <w:szCs w:val="16"/>
              </w:rPr>
            </w:pPr>
          </w:p>
        </w:tc>
        <w:tc>
          <w:tcPr>
            <w:tcW w:w="1103" w:type="dxa"/>
            <w:gridSpan w:val="2"/>
            <w:shd w:val="clear" w:color="auto" w:fill="DEEAF6"/>
          </w:tcPr>
          <w:p w:rsidR="001E524C" w:rsidRPr="00130945" w:rsidRDefault="001E524C" w:rsidP="00925B44">
            <w:pPr>
              <w:pStyle w:val="Comments"/>
              <w:rPr>
                <w:rFonts w:ascii="Times New Roman" w:hAnsi="Times New Roman"/>
                <w:i w:val="0"/>
                <w:sz w:val="16"/>
                <w:szCs w:val="16"/>
              </w:rPr>
            </w:pPr>
          </w:p>
        </w:tc>
        <w:tc>
          <w:tcPr>
            <w:tcW w:w="1620" w:type="dxa"/>
            <w:gridSpan w:val="3"/>
            <w:shd w:val="clear" w:color="auto" w:fill="DEEAF6"/>
          </w:tcPr>
          <w:p w:rsidR="001E524C" w:rsidRPr="00130945" w:rsidRDefault="001E524C" w:rsidP="00925B44">
            <w:pPr>
              <w:rPr>
                <w:sz w:val="16"/>
                <w:szCs w:val="16"/>
              </w:rPr>
            </w:pPr>
            <w:r w:rsidRPr="00130945">
              <w:rPr>
                <w:sz w:val="16"/>
                <w:szCs w:val="16"/>
              </w:rPr>
              <w:t>Numerical simulation</w:t>
            </w:r>
          </w:p>
          <w:p w:rsidR="001E524C" w:rsidRPr="00130945" w:rsidRDefault="001E524C" w:rsidP="00925B44">
            <w:pPr>
              <w:rPr>
                <w:sz w:val="16"/>
                <w:szCs w:val="16"/>
                <w:lang w:eastAsia="zh-CN"/>
              </w:rPr>
            </w:pPr>
            <w:r w:rsidRPr="00130945">
              <w:rPr>
                <w:sz w:val="16"/>
                <w:szCs w:val="16"/>
              </w:rPr>
              <w:t xml:space="preserve">CDRX </w:t>
            </w:r>
            <w:proofErr w:type="spellStart"/>
            <w:r w:rsidRPr="00130945">
              <w:rPr>
                <w:sz w:val="16"/>
                <w:szCs w:val="16"/>
              </w:rPr>
              <w:t>config</w:t>
            </w:r>
            <w:proofErr w:type="spellEnd"/>
            <w:r w:rsidRPr="00130945">
              <w:rPr>
                <w:sz w:val="16"/>
                <w:szCs w:val="16"/>
              </w:rPr>
              <w:t xml:space="preserve"> (cycle, on-</w:t>
            </w:r>
            <w:proofErr w:type="spellStart"/>
            <w:r w:rsidRPr="00130945">
              <w:rPr>
                <w:sz w:val="16"/>
                <w:szCs w:val="16"/>
              </w:rPr>
              <w:t>dur</w:t>
            </w:r>
            <w:proofErr w:type="spellEnd"/>
            <w:r w:rsidRPr="00130945">
              <w:rPr>
                <w:sz w:val="16"/>
                <w:szCs w:val="16"/>
              </w:rPr>
              <w:t>.): FTP/Video (160, 8), IM (320, 10), VoIP (40, 4)</w:t>
            </w:r>
          </w:p>
          <w:p w:rsidR="001E524C" w:rsidRPr="00130945" w:rsidRDefault="001E524C" w:rsidP="00925B44">
            <w:pPr>
              <w:pStyle w:val="Comments"/>
              <w:rPr>
                <w:rFonts w:ascii="Times New Roman" w:hAnsi="Times New Roman"/>
                <w:i w:val="0"/>
                <w:sz w:val="16"/>
                <w:szCs w:val="16"/>
              </w:rPr>
            </w:pPr>
            <w:r w:rsidRPr="00656D37">
              <w:rPr>
                <w:rFonts w:ascii="Times New Roman" w:hAnsi="Times New Roman"/>
                <w:i w:val="0"/>
                <w:sz w:val="16"/>
                <w:szCs w:val="16"/>
              </w:rPr>
              <w:t>Baseline: WUS is not used</w:t>
            </w:r>
          </w:p>
        </w:tc>
        <w:tc>
          <w:tcPr>
            <w:tcW w:w="1327" w:type="dxa"/>
            <w:shd w:val="clear" w:color="auto" w:fill="DEEAF6"/>
          </w:tcPr>
          <w:p w:rsidR="001E524C" w:rsidRDefault="001E524C" w:rsidP="00925B44">
            <w:pPr>
              <w:pStyle w:val="Comments"/>
              <w:rPr>
                <w:rFonts w:ascii="Times New Roman" w:hAnsi="Times New Roman"/>
                <w:i w:val="0"/>
                <w:color w:val="FF0000"/>
                <w:sz w:val="16"/>
                <w:szCs w:val="16"/>
                <w:u w:val="single"/>
              </w:rPr>
            </w:pPr>
          </w:p>
        </w:tc>
      </w:tr>
    </w:tbl>
    <w:p w:rsidR="001E04E2" w:rsidRDefault="001E04E2" w:rsidP="004233D4">
      <w:pPr>
        <w:spacing w:after="0"/>
      </w:pPr>
    </w:p>
    <w:p w:rsidR="001E04E2" w:rsidRDefault="001E04E2" w:rsidP="004233D4">
      <w:pPr>
        <w:spacing w:after="0"/>
      </w:pPr>
    </w:p>
    <w:p w:rsidR="001E04E2" w:rsidRDefault="001E04E2" w:rsidP="004233D4">
      <w:pPr>
        <w:spacing w:after="0"/>
      </w:pPr>
    </w:p>
    <w:p w:rsidR="004233D4" w:rsidRDefault="004233D4" w:rsidP="004233D4">
      <w:pPr>
        <w:spacing w:after="0"/>
      </w:pPr>
      <w:r>
        <w:t xml:space="preserve">Observation: </w:t>
      </w:r>
    </w:p>
    <w:p w:rsidR="004233D4" w:rsidRDefault="004233D4" w:rsidP="004233D4">
      <w:pPr>
        <w:spacing w:after="0"/>
      </w:pPr>
    </w:p>
    <w:p w:rsidR="004233D4" w:rsidRDefault="004233D4" w:rsidP="004233D4">
      <w:pPr>
        <w:spacing w:after="0"/>
      </w:pPr>
      <w:r>
        <w:t xml:space="preserve">The </w:t>
      </w:r>
      <w:r w:rsidR="00DE6905">
        <w:t>powers saving schemes with UE adaptation to the DRX operation include</w:t>
      </w:r>
      <w:r>
        <w:t xml:space="preserve"> UE adaptation of its </w:t>
      </w:r>
      <w:proofErr w:type="spellStart"/>
      <w:r>
        <w:t>behavior</w:t>
      </w:r>
      <w:proofErr w:type="spellEnd"/>
      <w:r>
        <w:t xml:space="preserve"> to the DRX operation, and dynamic DRX configuration. </w:t>
      </w:r>
      <w:proofErr w:type="gramStart"/>
      <w:r>
        <w:t xml:space="preserve">Based on the evaluation, the </w:t>
      </w:r>
      <w:r w:rsidR="004168E4">
        <w:t>schemes o</w:t>
      </w:r>
      <w:r>
        <w:t>f power saving signal/channel triggering wake-up for CDRX show p</w:t>
      </w:r>
      <w:r w:rsidR="004168E4">
        <w:t xml:space="preserve">ower saving gain in a range of 8% - 50% </w:t>
      </w:r>
      <w:r>
        <w:t>comparing to the baseline with the agreed C-DRX reference configuration.</w:t>
      </w:r>
      <w:proofErr w:type="gramEnd"/>
      <w:r>
        <w:t xml:space="preserve"> The latency increase/UPT d</w:t>
      </w:r>
      <w:r w:rsidR="004168E4">
        <w:t xml:space="preserve">egradation is in the range of </w:t>
      </w:r>
      <w:r w:rsidR="00F70F55">
        <w:t>(</w:t>
      </w:r>
      <w:r w:rsidR="004168E4">
        <w:t>2% - 13%</w:t>
      </w:r>
      <w:r w:rsidR="00F70F55">
        <w:t>)</w:t>
      </w:r>
      <w:proofErr w:type="gramStart"/>
      <w:r w:rsidR="004168E4">
        <w:t>/</w:t>
      </w:r>
      <w:r w:rsidR="00F70F55">
        <w:t>(</w:t>
      </w:r>
      <w:proofErr w:type="gramEnd"/>
      <w:r w:rsidR="004168E4">
        <w:t>0.5%-16%</w:t>
      </w:r>
      <w:r w:rsidR="00F70F55">
        <w:t>)</w:t>
      </w:r>
      <w:r>
        <w:t xml:space="preserve">. It is shown the power saving gain tends to be higher when the C-DRX cycle is shorter, but it is smaller when C-DRX ON duration is shortened, </w:t>
      </w:r>
      <w:proofErr w:type="gramStart"/>
      <w:r>
        <w:t>For</w:t>
      </w:r>
      <w:proofErr w:type="gramEnd"/>
      <w:r>
        <w:t xml:space="preserve"> longer C-DRX cycle and/or high traffic load, </w:t>
      </w:r>
      <w:r w:rsidR="004168E4">
        <w:t>smaller gain in the range of 5% - 10%</w:t>
      </w:r>
      <w:r>
        <w:t xml:space="preserve"> </w:t>
      </w:r>
      <w:r>
        <w:lastRenderedPageBreak/>
        <w:t xml:space="preserve">is observed. The power saving gain shown by the power saving signal/channel triggering UE </w:t>
      </w:r>
      <w:r w:rsidR="00863A58">
        <w:t>adaptation</w:t>
      </w:r>
      <w:r>
        <w:t xml:space="preserve"> to the DRX operation has very little dependency on the assumed power consumption level of the power saving signal/channel.</w:t>
      </w:r>
    </w:p>
    <w:p w:rsidR="004233D4" w:rsidRDefault="004233D4" w:rsidP="004233D4">
      <w:pPr>
        <w:spacing w:after="0"/>
      </w:pPr>
    </w:p>
    <w:p w:rsidR="00BE5F62" w:rsidRDefault="004168E4" w:rsidP="004233D4">
      <w:pPr>
        <w:spacing w:after="0"/>
      </w:pPr>
      <w:r>
        <w:t>Additional gain 4</w:t>
      </w:r>
      <w:r w:rsidR="004233D4">
        <w:t xml:space="preserve">% </w:t>
      </w:r>
      <w:r>
        <w:t>-10%</w:t>
      </w:r>
      <w:r w:rsidR="004233D4">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w:t>
      </w:r>
    </w:p>
    <w:p w:rsidR="00312D22" w:rsidRDefault="00312D22" w:rsidP="00312D22">
      <w:pPr>
        <w:pStyle w:val="af5"/>
      </w:pPr>
    </w:p>
    <w:p w:rsidR="004233D4" w:rsidRDefault="004233D4" w:rsidP="00312D22">
      <w:pPr>
        <w:pStyle w:val="af5"/>
      </w:pPr>
    </w:p>
    <w:p w:rsidR="004233D4" w:rsidRDefault="004233D4" w:rsidP="00312D22">
      <w:pPr>
        <w:pStyle w:val="af5"/>
      </w:pPr>
    </w:p>
    <w:p w:rsidR="004233D4" w:rsidRDefault="004233D4" w:rsidP="00312D22">
      <w:pPr>
        <w:pStyle w:val="af5"/>
      </w:pPr>
    </w:p>
    <w:p w:rsidR="004233D4" w:rsidRDefault="004233D4" w:rsidP="00312D22">
      <w:pPr>
        <w:pStyle w:val="af5"/>
      </w:pPr>
    </w:p>
    <w:p w:rsidR="00312D22" w:rsidRPr="00BF0426" w:rsidRDefault="00C5037C" w:rsidP="00312D22">
      <w:pPr>
        <w:pStyle w:val="af5"/>
        <w:numPr>
          <w:ilvl w:val="1"/>
          <w:numId w:val="58"/>
        </w:numPr>
        <w:overflowPunct/>
        <w:autoSpaceDE/>
        <w:autoSpaceDN/>
        <w:adjustRightInd/>
        <w:spacing w:after="0"/>
        <w:ind w:left="1360"/>
        <w:contextualSpacing w:val="0"/>
      </w:pPr>
      <w:r>
        <w:t>Dynamic DRX configuration</w:t>
      </w:r>
      <w:r w:rsidR="005267E5" w:rsidRPr="005267E5">
        <w:rPr>
          <w:color w:val="FF0000"/>
          <w:u w:val="single"/>
        </w:rPr>
        <w:t xml:space="preserve"> </w:t>
      </w:r>
      <w:r w:rsidR="005267E5" w:rsidRPr="00BF0426">
        <w:t>including at least the following</w:t>
      </w:r>
      <w:r w:rsidRPr="00BF0426">
        <w:t xml:space="preserve"> </w:t>
      </w:r>
    </w:p>
    <w:p w:rsidR="005267E5" w:rsidRPr="00BF0426" w:rsidRDefault="005267E5" w:rsidP="00312D22">
      <w:pPr>
        <w:pStyle w:val="af5"/>
        <w:numPr>
          <w:ilvl w:val="2"/>
          <w:numId w:val="58"/>
        </w:numPr>
        <w:overflowPunct/>
        <w:autoSpaceDE/>
        <w:autoSpaceDN/>
        <w:adjustRightInd/>
        <w:spacing w:after="0"/>
        <w:ind w:left="2080"/>
        <w:contextualSpacing w:val="0"/>
      </w:pPr>
      <w:r w:rsidRPr="00BF0426">
        <w:t>UE is configured with multiple DRX configurations</w:t>
      </w:r>
    </w:p>
    <w:p w:rsidR="00312D22" w:rsidRDefault="00C5037C" w:rsidP="00312D22">
      <w:pPr>
        <w:pStyle w:val="af5"/>
        <w:numPr>
          <w:ilvl w:val="2"/>
          <w:numId w:val="58"/>
        </w:numPr>
        <w:overflowPunct/>
        <w:autoSpaceDE/>
        <w:autoSpaceDN/>
        <w:adjustRightInd/>
        <w:spacing w:after="0"/>
        <w:ind w:left="2080"/>
        <w:contextualSpacing w:val="0"/>
      </w:pPr>
      <w:r>
        <w:t>Dynamic selection of DRX configuration</w:t>
      </w:r>
      <w:r w:rsidR="005267E5">
        <w:t xml:space="preserve"> by gNB</w:t>
      </w:r>
      <w:r>
        <w:t xml:space="preserve"> from multiple DRX configurations</w:t>
      </w:r>
      <w:r w:rsidR="005267E5">
        <w:t xml:space="preserve"> (e.g., traffic, mobility) </w:t>
      </w:r>
    </w:p>
    <w:p w:rsidR="00BE5F62" w:rsidRDefault="005267E5">
      <w:pPr>
        <w:pStyle w:val="af5"/>
        <w:numPr>
          <w:ilvl w:val="3"/>
          <w:numId w:val="58"/>
        </w:numPr>
        <w:overflowPunct/>
        <w:autoSpaceDE/>
        <w:autoSpaceDN/>
        <w:adjustRightInd/>
        <w:spacing w:after="0"/>
        <w:contextualSpacing w:val="0"/>
      </w:pPr>
      <w:r w:rsidRPr="005267E5">
        <w:t>UE assistance information may be considered</w:t>
      </w:r>
    </w:p>
    <w:p w:rsidR="00312D22" w:rsidRDefault="00C5037C" w:rsidP="00312D22">
      <w:pPr>
        <w:pStyle w:val="af5"/>
        <w:numPr>
          <w:ilvl w:val="2"/>
          <w:numId w:val="58"/>
        </w:numPr>
        <w:overflowPunct/>
        <w:autoSpaceDE/>
        <w:autoSpaceDN/>
        <w:adjustRightInd/>
        <w:spacing w:after="0"/>
        <w:ind w:left="2080"/>
        <w:contextualSpacing w:val="0"/>
      </w:pPr>
      <w:r>
        <w:t xml:space="preserve">Adaptive parameters setting of one DRX configuration </w:t>
      </w:r>
    </w:p>
    <w:p w:rsidR="00BE5F62" w:rsidRDefault="005267E5">
      <w:pPr>
        <w:pStyle w:val="af5"/>
        <w:numPr>
          <w:ilvl w:val="3"/>
          <w:numId w:val="58"/>
        </w:numPr>
        <w:spacing w:after="0"/>
      </w:pPr>
      <w:r>
        <w:t>UE assistance information may be considered</w:t>
      </w:r>
    </w:p>
    <w:p w:rsidR="005267E5" w:rsidRDefault="005267E5" w:rsidP="005267E5">
      <w:pPr>
        <w:pStyle w:val="af5"/>
        <w:numPr>
          <w:ilvl w:val="3"/>
          <w:numId w:val="58"/>
        </w:numPr>
        <w:spacing w:after="0"/>
      </w:pPr>
      <w:r>
        <w:t>DRX parameters are indicated by gNB</w:t>
      </w:r>
    </w:p>
    <w:p w:rsidR="00BE5F62" w:rsidRDefault="005267E5">
      <w:pPr>
        <w:pStyle w:val="af5"/>
        <w:numPr>
          <w:ilvl w:val="3"/>
          <w:numId w:val="76"/>
        </w:numPr>
        <w:spacing w:after="0"/>
      </w:pPr>
      <w:r>
        <w:t xml:space="preserve">Adaptive UE </w:t>
      </w:r>
      <w:proofErr w:type="spellStart"/>
      <w:r>
        <w:t>behavior</w:t>
      </w:r>
      <w:proofErr w:type="spellEnd"/>
      <w:r>
        <w:t xml:space="preserve"> in the DRX operation (</w:t>
      </w:r>
      <w:proofErr w:type="spellStart"/>
      <w:r>
        <w:t>e.g</w:t>
      </w:r>
      <w:proofErr w:type="spellEnd"/>
      <w:r>
        <w:t>, restart the inactivity timer)</w:t>
      </w:r>
    </w:p>
    <w:p w:rsidR="00312D22" w:rsidRDefault="00312D22" w:rsidP="00312D22">
      <w:pPr>
        <w:ind w:left="640"/>
        <w:rPr>
          <w:b/>
          <w:highlight w:val="yellow"/>
        </w:rPr>
      </w:pPr>
    </w:p>
    <w:p w:rsidR="005267E5" w:rsidRPr="00BF0426" w:rsidRDefault="005267E5" w:rsidP="00BF0426">
      <w:pPr>
        <w:spacing w:after="0"/>
        <w:ind w:left="852"/>
        <w:rPr>
          <w:rFonts w:eastAsia="DengXian"/>
          <w:lang w:eastAsia="zh-CN"/>
        </w:rPr>
      </w:pPr>
      <w:r w:rsidRPr="00BF0426">
        <w:rPr>
          <w:rFonts w:eastAsia="DengXian"/>
          <w:lang w:eastAsia="zh-CN"/>
        </w:rPr>
        <w:t>The following table is subject to further update, particularly regarding evaluation results/assumptions</w:t>
      </w:r>
    </w:p>
    <w:p w:rsidR="00BE5F62" w:rsidRDefault="00B806F3">
      <w:pPr>
        <w:pStyle w:val="ab"/>
        <w:jc w:val="center"/>
        <w:rPr>
          <w:rFonts w:eastAsia="DengXian"/>
          <w:color w:val="FF0000"/>
          <w:u w:val="single"/>
          <w:lang w:eastAsia="zh-CN"/>
        </w:rPr>
      </w:pPr>
      <w:r>
        <w:t xml:space="preserve">Table </w:t>
      </w:r>
      <w:r w:rsidR="00626E2C">
        <w:fldChar w:fldCharType="begin"/>
      </w:r>
      <w:r>
        <w:instrText xml:space="preserve"> SEQ Table \* ARABIC </w:instrText>
      </w:r>
      <w:r w:rsidR="00626E2C">
        <w:fldChar w:fldCharType="separate"/>
      </w:r>
      <w:r w:rsidR="0098133C">
        <w:rPr>
          <w:noProof/>
        </w:rPr>
        <w:t>8</w:t>
      </w:r>
      <w:r w:rsidR="00626E2C">
        <w:fldChar w:fldCharType="end"/>
      </w:r>
      <w:r>
        <w:t>: Power saving scheme with multi-DRX configurations</w:t>
      </w:r>
    </w:p>
    <w:p w:rsidR="005267E5" w:rsidRPr="00BF0426" w:rsidRDefault="005267E5" w:rsidP="005267E5">
      <w:pPr>
        <w:pStyle w:val="af0"/>
        <w:rPr>
          <w:rFonts w:eastAsiaTheme="minorEastAsia"/>
          <w:lang w:eastAsia="zh-CN"/>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687"/>
        <w:gridCol w:w="900"/>
        <w:gridCol w:w="1350"/>
        <w:gridCol w:w="1260"/>
        <w:gridCol w:w="1013"/>
        <w:gridCol w:w="1620"/>
        <w:gridCol w:w="1350"/>
      </w:tblGrid>
      <w:tr w:rsidR="001E04E2" w:rsidTr="001E04E2">
        <w:tc>
          <w:tcPr>
            <w:tcW w:w="918"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26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1E04E2" w:rsidRDefault="001E04E2" w:rsidP="001E04E2">
            <w:pPr>
              <w:pStyle w:val="Comments"/>
              <w:jc w:val="center"/>
              <w:rPr>
                <w:rFonts w:ascii="Times New Roman" w:hAnsi="Times New Roman"/>
                <w:b/>
                <w:bCs/>
                <w:i w:val="0"/>
                <w:sz w:val="16"/>
                <w:szCs w:val="16"/>
              </w:rPr>
            </w:pPr>
          </w:p>
        </w:tc>
        <w:tc>
          <w:tcPr>
            <w:tcW w:w="1013"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E04E2" w:rsidTr="001E04E2">
        <w:tc>
          <w:tcPr>
            <w:tcW w:w="918" w:type="dxa"/>
            <w:vMerge w:val="restart"/>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Vivo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_Ref1697503 \r \h  \* MERGEFORMAT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[58]</w:t>
            </w:r>
            <w:r w:rsidR="00626E2C">
              <w:rPr>
                <w:rFonts w:ascii="Times New Roman" w:hAnsi="Times New Roman"/>
                <w:b/>
                <w:bCs/>
                <w:i w:val="0"/>
                <w:color w:val="FFFFFF" w:themeColor="background1"/>
                <w:sz w:val="16"/>
                <w:szCs w:val="16"/>
              </w:rPr>
              <w:fldChar w:fldCharType="end"/>
            </w:r>
          </w:p>
        </w:tc>
        <w:tc>
          <w:tcPr>
            <w:tcW w:w="1687" w:type="dxa"/>
            <w:vMerge w:val="restart"/>
            <w:shd w:val="clear" w:color="auto" w:fill="DEEAF6"/>
          </w:tcPr>
          <w:p w:rsidR="001E04E2" w:rsidRDefault="001E04E2" w:rsidP="001E04E2">
            <w:pPr>
              <w:rPr>
                <w:sz w:val="16"/>
                <w:szCs w:val="16"/>
              </w:rPr>
            </w:pPr>
            <w:r>
              <w:rPr>
                <w:sz w:val="16"/>
                <w:szCs w:val="16"/>
              </w:rPr>
              <w:t>UE report preferred CDRX configuration</w:t>
            </w:r>
          </w:p>
        </w:tc>
        <w:tc>
          <w:tcPr>
            <w:tcW w:w="900" w:type="dxa"/>
            <w:vMerge w:val="restart"/>
            <w:shd w:val="clear" w:color="auto" w:fill="DEEAF6"/>
          </w:tcPr>
          <w:p w:rsidR="001E04E2" w:rsidRDefault="001E04E2" w:rsidP="001E04E2">
            <w:pPr>
              <w:rPr>
                <w:sz w:val="16"/>
                <w:szCs w:val="16"/>
              </w:rPr>
            </w:pPr>
            <w:r>
              <w:rPr>
                <w:sz w:val="16"/>
                <w:szCs w:val="16"/>
              </w:rPr>
              <w:t>4%~80%</w:t>
            </w:r>
          </w:p>
        </w:tc>
        <w:tc>
          <w:tcPr>
            <w:tcW w:w="1350" w:type="dxa"/>
            <w:shd w:val="clear" w:color="auto" w:fill="DEEAF6"/>
          </w:tcPr>
          <w:p w:rsidR="001E04E2" w:rsidRDefault="001E04E2" w:rsidP="001E04E2">
            <w:pPr>
              <w:rPr>
                <w:sz w:val="18"/>
                <w:szCs w:val="16"/>
              </w:rPr>
            </w:pPr>
            <w:r>
              <w:rPr>
                <w:rFonts w:eastAsiaTheme="minorEastAsia"/>
                <w:sz w:val="16"/>
                <w:lang w:eastAsia="zh-CN"/>
              </w:rPr>
              <w:t>4%-57% for UE of 5 percentile SINR</w:t>
            </w:r>
          </w:p>
        </w:tc>
        <w:tc>
          <w:tcPr>
            <w:tcW w:w="1260" w:type="dxa"/>
            <w:shd w:val="clear" w:color="auto" w:fill="DEEAF6"/>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87.61 ms;</w:t>
            </w:r>
          </w:p>
          <w:p w:rsidR="001E04E2" w:rsidRDefault="001E04E2" w:rsidP="001E04E2">
            <w:pPr>
              <w:rPr>
                <w:sz w:val="16"/>
                <w:szCs w:val="16"/>
              </w:rPr>
            </w:pPr>
            <w:r>
              <w:rPr>
                <w:rFonts w:eastAsiaTheme="minorEastAsia"/>
                <w:sz w:val="16"/>
                <w:lang w:eastAsia="zh-CN"/>
              </w:rPr>
              <w:t>Latency increase: 2%-74%</w:t>
            </w:r>
          </w:p>
        </w:tc>
        <w:tc>
          <w:tcPr>
            <w:tcW w:w="1013" w:type="dxa"/>
            <w:vMerge w:val="restart"/>
            <w:shd w:val="clear" w:color="auto" w:fill="DEEAF6"/>
          </w:tcPr>
          <w:p w:rsidR="001E04E2" w:rsidRDefault="001E04E2" w:rsidP="001E04E2">
            <w:pPr>
              <w:rPr>
                <w:sz w:val="16"/>
                <w:szCs w:val="16"/>
              </w:rPr>
            </w:pPr>
            <w:r>
              <w:rPr>
                <w:rFonts w:eastAsiaTheme="minorEastAsia"/>
                <w:sz w:val="16"/>
                <w:lang w:eastAsia="zh-CN"/>
              </w:rPr>
              <w:t>Marginal</w:t>
            </w:r>
          </w:p>
        </w:tc>
        <w:tc>
          <w:tcPr>
            <w:tcW w:w="1620" w:type="dxa"/>
            <w:vMerge w:val="restart"/>
            <w:shd w:val="clear" w:color="auto" w:fill="DEEAF6"/>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rsidR="001E04E2" w:rsidRDefault="001E04E2" w:rsidP="001E04E2">
            <w:pPr>
              <w:rPr>
                <w:sz w:val="16"/>
                <w:szCs w:val="16"/>
              </w:rPr>
            </w:pPr>
            <w:r>
              <w:rPr>
                <w:sz w:val="16"/>
              </w:rPr>
              <w:t>Traffic model: ftp model 3</w:t>
            </w:r>
          </w:p>
        </w:tc>
        <w:tc>
          <w:tcPr>
            <w:tcW w:w="1350" w:type="dxa"/>
            <w:vMerge w:val="restart"/>
            <w:shd w:val="clear" w:color="auto" w:fill="DEEAF6"/>
          </w:tcPr>
          <w:p w:rsidR="001E04E2" w:rsidRDefault="001E04E2" w:rsidP="001E04E2">
            <w:pPr>
              <w:ind w:firstLine="400"/>
              <w:rPr>
                <w:sz w:val="16"/>
                <w:szCs w:val="16"/>
              </w:rPr>
            </w:pPr>
          </w:p>
        </w:tc>
      </w:tr>
      <w:tr w:rsidR="001E04E2" w:rsidTr="001E04E2">
        <w:tc>
          <w:tcPr>
            <w:tcW w:w="918" w:type="dxa"/>
            <w:vMerge/>
            <w:tcBorders>
              <w:left w:val="single" w:sz="4" w:space="0" w:color="FFFFFF"/>
            </w:tcBorders>
            <w:shd w:val="clear" w:color="auto" w:fill="5B9BD5"/>
          </w:tcPr>
          <w:p w:rsidR="001E04E2" w:rsidRDefault="001E04E2" w:rsidP="001E04E2">
            <w:pPr>
              <w:rPr>
                <w:b/>
                <w:bCs/>
                <w:color w:val="FFFFFF" w:themeColor="background1"/>
                <w:sz w:val="16"/>
                <w:szCs w:val="16"/>
                <w:u w:val="single"/>
              </w:rPr>
            </w:pPr>
          </w:p>
        </w:tc>
        <w:tc>
          <w:tcPr>
            <w:tcW w:w="1687" w:type="dxa"/>
            <w:vMerge/>
            <w:shd w:val="clear" w:color="auto" w:fill="BDD6EE"/>
          </w:tcPr>
          <w:p w:rsidR="001E04E2" w:rsidRDefault="001E04E2" w:rsidP="001E04E2">
            <w:pPr>
              <w:rPr>
                <w:sz w:val="16"/>
                <w:szCs w:val="16"/>
              </w:rPr>
            </w:pPr>
          </w:p>
        </w:tc>
        <w:tc>
          <w:tcPr>
            <w:tcW w:w="900" w:type="dxa"/>
            <w:vMerge/>
            <w:shd w:val="clear" w:color="auto" w:fill="BDD6EE"/>
          </w:tcPr>
          <w:p w:rsidR="001E04E2" w:rsidRDefault="001E04E2" w:rsidP="001E04E2">
            <w:pPr>
              <w:rPr>
                <w:sz w:val="16"/>
                <w:szCs w:val="16"/>
              </w:rPr>
            </w:pPr>
          </w:p>
        </w:tc>
        <w:tc>
          <w:tcPr>
            <w:tcW w:w="1350" w:type="dxa"/>
            <w:shd w:val="clear" w:color="auto" w:fill="BDD6EE"/>
          </w:tcPr>
          <w:p w:rsidR="001E04E2" w:rsidRDefault="001E04E2" w:rsidP="001E04E2">
            <w:pPr>
              <w:rPr>
                <w:sz w:val="16"/>
                <w:szCs w:val="16"/>
              </w:rPr>
            </w:pPr>
            <w:r>
              <w:rPr>
                <w:rFonts w:eastAsiaTheme="minorEastAsia"/>
                <w:sz w:val="16"/>
                <w:lang w:eastAsia="zh-CN"/>
              </w:rPr>
              <w:t>8%-77% for UE of 50 percentile SINR</w:t>
            </w:r>
          </w:p>
        </w:tc>
        <w:tc>
          <w:tcPr>
            <w:tcW w:w="1260" w:type="dxa"/>
            <w:shd w:val="clear" w:color="auto" w:fill="BDD6EE"/>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81.19 ms;</w:t>
            </w:r>
          </w:p>
          <w:p w:rsidR="001E04E2" w:rsidRDefault="001E04E2" w:rsidP="001E04E2">
            <w:pPr>
              <w:rPr>
                <w:sz w:val="16"/>
                <w:szCs w:val="16"/>
              </w:rPr>
            </w:pPr>
            <w:r>
              <w:rPr>
                <w:rFonts w:eastAsiaTheme="minorEastAsia"/>
                <w:sz w:val="16"/>
                <w:lang w:eastAsia="zh-CN"/>
              </w:rPr>
              <w:t>Latency increase: 2%-94%</w:t>
            </w:r>
          </w:p>
        </w:tc>
        <w:tc>
          <w:tcPr>
            <w:tcW w:w="1013" w:type="dxa"/>
            <w:vMerge/>
            <w:shd w:val="clear" w:color="auto" w:fill="BDD6EE"/>
          </w:tcPr>
          <w:p w:rsidR="001E04E2" w:rsidRDefault="001E04E2" w:rsidP="001E04E2">
            <w:pPr>
              <w:rPr>
                <w:sz w:val="16"/>
                <w:szCs w:val="16"/>
              </w:rPr>
            </w:pPr>
          </w:p>
        </w:tc>
        <w:tc>
          <w:tcPr>
            <w:tcW w:w="1620" w:type="dxa"/>
            <w:vMerge/>
            <w:shd w:val="clear" w:color="auto" w:fill="BDD6EE"/>
          </w:tcPr>
          <w:p w:rsidR="001E04E2" w:rsidRDefault="001E04E2" w:rsidP="001E04E2">
            <w:pPr>
              <w:rPr>
                <w:sz w:val="16"/>
                <w:szCs w:val="16"/>
              </w:rPr>
            </w:pPr>
          </w:p>
        </w:tc>
        <w:tc>
          <w:tcPr>
            <w:tcW w:w="1350" w:type="dxa"/>
            <w:vMerge/>
            <w:shd w:val="clear" w:color="auto" w:fill="BDD6EE"/>
          </w:tcPr>
          <w:p w:rsidR="001E04E2" w:rsidRDefault="001E04E2" w:rsidP="001E04E2">
            <w:pPr>
              <w:ind w:firstLine="400"/>
              <w:rPr>
                <w:sz w:val="16"/>
                <w:szCs w:val="16"/>
              </w:rPr>
            </w:pPr>
          </w:p>
        </w:tc>
      </w:tr>
      <w:tr w:rsidR="001E04E2" w:rsidTr="001E04E2">
        <w:tc>
          <w:tcPr>
            <w:tcW w:w="918"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rsidR="001E04E2" w:rsidRDefault="001E04E2" w:rsidP="001E04E2">
            <w:pPr>
              <w:rPr>
                <w:sz w:val="16"/>
                <w:szCs w:val="16"/>
              </w:rPr>
            </w:pPr>
          </w:p>
        </w:tc>
        <w:tc>
          <w:tcPr>
            <w:tcW w:w="900" w:type="dxa"/>
            <w:vMerge/>
            <w:shd w:val="clear" w:color="auto" w:fill="DEEAF6"/>
          </w:tcPr>
          <w:p w:rsidR="001E04E2" w:rsidRDefault="001E04E2" w:rsidP="001E04E2">
            <w:pPr>
              <w:rPr>
                <w:sz w:val="16"/>
                <w:szCs w:val="16"/>
              </w:rPr>
            </w:pPr>
          </w:p>
        </w:tc>
        <w:tc>
          <w:tcPr>
            <w:tcW w:w="1350" w:type="dxa"/>
            <w:shd w:val="clear" w:color="auto" w:fill="DEEAF6"/>
          </w:tcPr>
          <w:p w:rsidR="001E04E2" w:rsidRDefault="001E04E2" w:rsidP="001E04E2">
            <w:pPr>
              <w:rPr>
                <w:sz w:val="16"/>
                <w:szCs w:val="16"/>
              </w:rPr>
            </w:pPr>
            <w:r>
              <w:rPr>
                <w:rFonts w:eastAsiaTheme="minorEastAsia"/>
                <w:sz w:val="16"/>
                <w:lang w:eastAsia="zh-CN"/>
              </w:rPr>
              <w:t>11%-80% for UE of 95 percentile SINR</w:t>
            </w:r>
          </w:p>
        </w:tc>
        <w:tc>
          <w:tcPr>
            <w:tcW w:w="1260" w:type="dxa"/>
            <w:shd w:val="clear" w:color="auto" w:fill="DEEAF6"/>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80.43 ms;</w:t>
            </w:r>
          </w:p>
          <w:p w:rsidR="001E04E2" w:rsidRDefault="001E04E2" w:rsidP="001E04E2">
            <w:pPr>
              <w:rPr>
                <w:sz w:val="16"/>
                <w:szCs w:val="16"/>
              </w:rPr>
            </w:pPr>
            <w:r>
              <w:rPr>
                <w:rFonts w:eastAsiaTheme="minorEastAsia"/>
                <w:sz w:val="16"/>
                <w:lang w:eastAsia="zh-CN"/>
              </w:rPr>
              <w:t>Latency increase: 2%-95%</w:t>
            </w:r>
          </w:p>
        </w:tc>
        <w:tc>
          <w:tcPr>
            <w:tcW w:w="1013" w:type="dxa"/>
            <w:vMerge/>
            <w:shd w:val="clear" w:color="auto" w:fill="DEEAF6"/>
          </w:tcPr>
          <w:p w:rsidR="001E04E2" w:rsidRDefault="001E04E2" w:rsidP="001E04E2">
            <w:pPr>
              <w:rPr>
                <w:sz w:val="16"/>
                <w:szCs w:val="16"/>
              </w:rPr>
            </w:pPr>
          </w:p>
        </w:tc>
        <w:tc>
          <w:tcPr>
            <w:tcW w:w="1620" w:type="dxa"/>
            <w:vMerge/>
            <w:shd w:val="clear" w:color="auto" w:fill="DEEAF6"/>
          </w:tcPr>
          <w:p w:rsidR="001E04E2" w:rsidRDefault="001E04E2" w:rsidP="001E04E2">
            <w:pPr>
              <w:rPr>
                <w:sz w:val="16"/>
                <w:szCs w:val="16"/>
              </w:rPr>
            </w:pPr>
          </w:p>
        </w:tc>
        <w:tc>
          <w:tcPr>
            <w:tcW w:w="1350" w:type="dxa"/>
            <w:vMerge/>
            <w:shd w:val="clear" w:color="auto" w:fill="DEEAF6"/>
          </w:tcPr>
          <w:p w:rsidR="001E04E2" w:rsidRDefault="001E04E2" w:rsidP="001E04E2">
            <w:pPr>
              <w:ind w:firstLine="400"/>
              <w:rPr>
                <w:sz w:val="16"/>
                <w:szCs w:val="16"/>
              </w:rPr>
            </w:pPr>
          </w:p>
        </w:tc>
      </w:tr>
      <w:tr w:rsidR="001E04E2" w:rsidTr="001E04E2">
        <w:tc>
          <w:tcPr>
            <w:tcW w:w="918" w:type="dxa"/>
            <w:tcBorders>
              <w:top w:val="single" w:sz="4" w:space="0" w:color="FFFFFF"/>
              <w:left w:val="single" w:sz="4" w:space="0" w:color="FFFFFF"/>
            </w:tcBorders>
            <w:shd w:val="clear" w:color="auto" w:fill="5B9BD5"/>
          </w:tcPr>
          <w:p w:rsidR="001E04E2" w:rsidRDefault="001E04E2" w:rsidP="001E04E2">
            <w:pPr>
              <w:pStyle w:val="Comments"/>
              <w:rPr>
                <w:rFonts w:ascii="Times New Roman" w:hAnsi="Times New Roman"/>
                <w:b/>
                <w:bCs/>
                <w:i w:val="0"/>
                <w:color w:val="FF0000"/>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626E2C">
              <w:rPr>
                <w:rFonts w:ascii="Times New Roman" w:hAnsi="Times New Roman"/>
                <w:b/>
                <w:bCs/>
                <w:i w:val="0"/>
                <w:color w:val="FFFFFF" w:themeColor="background1"/>
                <w:sz w:val="16"/>
                <w:szCs w:val="16"/>
              </w:rPr>
              <w:fldChar w:fldCharType="end"/>
            </w:r>
            <w:fldSimple w:instr=" REF _Ref1740549 \r \h  \* MERGEFORMAT ">
              <w:r>
                <w:rPr>
                  <w:rFonts w:ascii="Times New Roman" w:hAnsi="Times New Roman"/>
                  <w:b/>
                  <w:bCs/>
                  <w:i w:val="0"/>
                  <w:color w:val="FFFFFF" w:themeColor="background1"/>
                  <w:sz w:val="16"/>
                  <w:szCs w:val="16"/>
                </w:rPr>
                <w:t>[59]</w:t>
              </w:r>
            </w:fldSimple>
          </w:p>
        </w:tc>
        <w:tc>
          <w:tcPr>
            <w:tcW w:w="1687" w:type="dxa"/>
            <w:shd w:val="clear" w:color="auto" w:fill="BDD6EE"/>
          </w:tcPr>
          <w:p w:rsidR="001E04E2" w:rsidRDefault="001E04E2" w:rsidP="001E04E2">
            <w:pPr>
              <w:pStyle w:val="Comments"/>
              <w:rPr>
                <w:rFonts w:ascii="Times New Roman" w:hAnsi="Times New Roman"/>
                <w:i w:val="0"/>
                <w:color w:val="FF0000"/>
                <w:sz w:val="16"/>
                <w:szCs w:val="16"/>
                <w:u w:val="single"/>
              </w:rPr>
            </w:pPr>
            <w:r>
              <w:rPr>
                <w:rFonts w:ascii="Times New Roman" w:eastAsia="宋体" w:hAnsi="Times New Roman"/>
                <w:i w:val="0"/>
                <w:sz w:val="16"/>
                <w:szCs w:val="16"/>
              </w:rPr>
              <w:t>DRX parameters adaptation with UE assistance</w:t>
            </w:r>
          </w:p>
        </w:tc>
        <w:tc>
          <w:tcPr>
            <w:tcW w:w="900" w:type="dxa"/>
            <w:shd w:val="clear" w:color="auto" w:fill="BDD6EE"/>
          </w:tcPr>
          <w:p w:rsidR="001E04E2" w:rsidRDefault="001E04E2" w:rsidP="001E04E2">
            <w:pPr>
              <w:pStyle w:val="Comments"/>
              <w:rPr>
                <w:rFonts w:ascii="Times New Roman" w:hAnsi="Times New Roman"/>
                <w:i w:val="0"/>
                <w:color w:val="FF0000"/>
                <w:sz w:val="16"/>
                <w:szCs w:val="16"/>
                <w:u w:val="single"/>
              </w:rPr>
            </w:pPr>
            <w:r>
              <w:rPr>
                <w:rFonts w:ascii="Times New Roman" w:eastAsia="宋体" w:hAnsi="Times New Roman"/>
                <w:i w:val="0"/>
                <w:sz w:val="16"/>
                <w:szCs w:val="16"/>
              </w:rPr>
              <w:t>42.09 ~ 70.06%</w:t>
            </w:r>
          </w:p>
        </w:tc>
        <w:tc>
          <w:tcPr>
            <w:tcW w:w="1350" w:type="dxa"/>
            <w:shd w:val="clear" w:color="auto" w:fill="BDD6EE"/>
          </w:tcPr>
          <w:p w:rsidR="001E04E2" w:rsidRDefault="001E04E2" w:rsidP="001E04E2">
            <w:pPr>
              <w:rPr>
                <w:sz w:val="16"/>
                <w:szCs w:val="16"/>
              </w:rPr>
            </w:pPr>
            <w:r>
              <w:rPr>
                <w:sz w:val="16"/>
                <w:szCs w:val="16"/>
              </w:rPr>
              <w:t>FTP/Video: 42.09%</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eastAsia="宋体" w:hAnsi="Times New Roman"/>
                <w:i w:val="0"/>
                <w:sz w:val="16"/>
                <w:szCs w:val="16"/>
              </w:rPr>
              <w:t>IM: 70.06%</w:t>
            </w:r>
          </w:p>
        </w:tc>
        <w:tc>
          <w:tcPr>
            <w:tcW w:w="1260" w:type="dxa"/>
            <w:shd w:val="clear" w:color="auto" w:fill="BDD6EE"/>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30.04%</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eastAsia="宋体" w:hAnsi="Times New Roman"/>
                <w:i w:val="0"/>
                <w:sz w:val="16"/>
                <w:szCs w:val="16"/>
              </w:rPr>
              <w:t>IM: 323.14%</w:t>
            </w:r>
          </w:p>
        </w:tc>
        <w:tc>
          <w:tcPr>
            <w:tcW w:w="1013" w:type="dxa"/>
            <w:shd w:val="clear" w:color="auto" w:fill="BDD6EE"/>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-0.61%</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eastAsia="宋体" w:hAnsi="Times New Roman"/>
                <w:i w:val="0"/>
                <w:sz w:val="16"/>
                <w:szCs w:val="16"/>
              </w:rPr>
              <w:t>IM: 4.54%</w:t>
            </w:r>
          </w:p>
        </w:tc>
        <w:tc>
          <w:tcPr>
            <w:tcW w:w="1620" w:type="dxa"/>
            <w:shd w:val="clear" w:color="auto" w:fill="BDD6EE"/>
          </w:tcPr>
          <w:p w:rsidR="001E04E2" w:rsidRDefault="001E04E2" w:rsidP="001E04E2">
            <w:pPr>
              <w:rPr>
                <w:sz w:val="16"/>
                <w:szCs w:val="16"/>
              </w:rPr>
            </w:pPr>
            <w:r>
              <w:rPr>
                <w:sz w:val="16"/>
                <w:szCs w:val="16"/>
              </w:rPr>
              <w:t>SLS</w:t>
            </w:r>
          </w:p>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8, 20)</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eastAsia="宋体" w:hAnsi="Times New Roman"/>
                <w:i w:val="0"/>
                <w:sz w:val="16"/>
                <w:szCs w:val="16"/>
              </w:rPr>
              <w:t>IM (1280, 10, 20)</w:t>
            </w:r>
          </w:p>
        </w:tc>
        <w:tc>
          <w:tcPr>
            <w:tcW w:w="1350" w:type="dxa"/>
            <w:shd w:val="clear" w:color="auto" w:fill="BDD6EE"/>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left w:val="single" w:sz="4" w:space="0" w:color="FFFFFF"/>
            </w:tcBorders>
            <w:shd w:val="clear" w:color="auto" w:fill="5B9BD5"/>
          </w:tcPr>
          <w:p w:rsidR="001E04E2" w:rsidRDefault="001E04E2" w:rsidP="001E04E2">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Sony</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sidR="00626E2C">
              <w:rPr>
                <w:rFonts w:ascii="Times New Roman" w:hAnsi="Times New Roman"/>
                <w:b/>
                <w:bCs/>
                <w:i w:val="0"/>
                <w:color w:val="FFFFFF" w:themeColor="background1"/>
                <w:sz w:val="16"/>
                <w:szCs w:val="16"/>
              </w:rPr>
              <w:fldChar w:fldCharType="end"/>
            </w:r>
          </w:p>
        </w:tc>
        <w:tc>
          <w:tcPr>
            <w:tcW w:w="1687" w:type="dxa"/>
            <w:shd w:val="clear" w:color="auto" w:fill="DEEAF6"/>
          </w:tcPr>
          <w:p w:rsidR="001E04E2" w:rsidRDefault="001E04E2" w:rsidP="001E04E2">
            <w:pPr>
              <w:pStyle w:val="Comments"/>
              <w:rPr>
                <w:rFonts w:ascii="Times New Roman" w:hAnsi="Times New Roman"/>
                <w:i w:val="0"/>
                <w:iCs/>
                <w:sz w:val="16"/>
                <w:szCs w:val="16"/>
              </w:rPr>
            </w:pPr>
            <w:r>
              <w:rPr>
                <w:rFonts w:ascii="Times New Roman" w:hAnsi="Times New Roman"/>
                <w:i w:val="0"/>
                <w:sz w:val="16"/>
                <w:szCs w:val="16"/>
              </w:rPr>
              <w:t xml:space="preserve">Dynamic DRX indication </w:t>
            </w:r>
            <w:r>
              <w:rPr>
                <w:rFonts w:ascii="Times New Roman" w:hAnsi="Times New Roman"/>
                <w:i w:val="0"/>
                <w:iCs/>
                <w:sz w:val="16"/>
                <w:szCs w:val="16"/>
              </w:rPr>
              <w:t>DDI).</w:t>
            </w:r>
          </w:p>
          <w:p w:rsidR="001E04E2" w:rsidRDefault="001E04E2" w:rsidP="001E04E2">
            <w:pPr>
              <w:pStyle w:val="Comments"/>
              <w:rPr>
                <w:rFonts w:ascii="Times New Roman" w:hAnsi="Times New Roman"/>
                <w:i w:val="0"/>
                <w:sz w:val="16"/>
                <w:szCs w:val="16"/>
              </w:rPr>
            </w:pPr>
            <w:r>
              <w:rPr>
                <w:rFonts w:ascii="Times New Roman" w:hAnsi="Times New Roman"/>
                <w:i w:val="0"/>
                <w:iCs/>
                <w:sz w:val="16"/>
                <w:szCs w:val="16"/>
              </w:rPr>
              <w:t>PDCCH triggering signal during DRX_ON duration indicates whether UE can go to sleep for remainder of DRX_ON</w:t>
            </w:r>
          </w:p>
        </w:tc>
        <w:tc>
          <w:tcPr>
            <w:tcW w:w="900"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7~9%</w:t>
            </w:r>
          </w:p>
        </w:tc>
        <w:tc>
          <w:tcPr>
            <w:tcW w:w="1350" w:type="dxa"/>
            <w:shd w:val="clear" w:color="auto" w:fill="DEEAF6"/>
          </w:tcPr>
          <w:p w:rsidR="001E04E2" w:rsidRDefault="001E04E2" w:rsidP="001E04E2">
            <w:pPr>
              <w:pStyle w:val="Comments"/>
              <w:rPr>
                <w:rFonts w:ascii="Times New Roman" w:eastAsia="Times New Roman" w:hAnsi="Times New Roman"/>
                <w:i w:val="0"/>
                <w:sz w:val="16"/>
                <w:szCs w:val="16"/>
                <w:lang w:eastAsia="zh-CN"/>
              </w:rPr>
            </w:pPr>
            <w:r>
              <w:rPr>
                <w:rFonts w:ascii="Times New Roman" w:hAnsi="Times New Roman"/>
                <w:i w:val="0"/>
                <w:iCs/>
                <w:sz w:val="16"/>
                <w:szCs w:val="16"/>
                <w:lang w:eastAsia="zh-CN"/>
              </w:rPr>
              <w:t>Baseline{IT=100,slots=16}: 41.0 units</w:t>
            </w:r>
          </w:p>
          <w:p w:rsidR="001E04E2" w:rsidRDefault="001E04E2" w:rsidP="001E04E2">
            <w:pPr>
              <w:pStyle w:val="Comments"/>
              <w:rPr>
                <w:rFonts w:ascii="Times New Roman" w:hAnsi="Times New Roman"/>
                <w:i w:val="0"/>
                <w:iCs/>
                <w:sz w:val="16"/>
                <w:szCs w:val="16"/>
                <w:lang w:eastAsia="zh-CN"/>
              </w:rPr>
            </w:pPr>
            <w:r>
              <w:rPr>
                <w:rFonts w:ascii="Times New Roman" w:hAnsi="Times New Roman"/>
                <w:i w:val="0"/>
                <w:iCs/>
                <w:sz w:val="16"/>
                <w:szCs w:val="16"/>
                <w:lang w:eastAsia="zh-CN"/>
              </w:rPr>
              <w:t>{IT=100,slots=2}: 38.2 units = 7% saving</w:t>
            </w:r>
          </w:p>
          <w:p w:rsidR="001E04E2" w:rsidRDefault="001E04E2" w:rsidP="001E04E2">
            <w:pPr>
              <w:pStyle w:val="Comments"/>
              <w:rPr>
                <w:rFonts w:ascii="Times New Roman" w:hAnsi="Times New Roman"/>
                <w:i w:val="0"/>
                <w:iCs/>
                <w:sz w:val="16"/>
                <w:szCs w:val="16"/>
                <w:lang w:eastAsia="zh-CN"/>
              </w:rPr>
            </w:pPr>
            <w:r>
              <w:rPr>
                <w:rFonts w:ascii="Times New Roman" w:hAnsi="Times New Roman"/>
                <w:i w:val="0"/>
                <w:iCs/>
                <w:sz w:val="16"/>
                <w:szCs w:val="16"/>
                <w:lang w:eastAsia="zh-CN"/>
              </w:rPr>
              <w:t xml:space="preserve">Baseline{IT=40,slots=16}: 23.4 </w:t>
            </w:r>
            <w:r>
              <w:rPr>
                <w:rFonts w:ascii="Times New Roman" w:hAnsi="Times New Roman"/>
                <w:i w:val="0"/>
                <w:iCs/>
                <w:sz w:val="16"/>
                <w:szCs w:val="16"/>
                <w:lang w:eastAsia="zh-CN"/>
              </w:rPr>
              <w:lastRenderedPageBreak/>
              <w:t>units</w:t>
            </w:r>
          </w:p>
          <w:p w:rsidR="001E04E2" w:rsidRDefault="001E04E2" w:rsidP="001E04E2">
            <w:pPr>
              <w:pStyle w:val="Comments"/>
              <w:rPr>
                <w:rFonts w:ascii="Times New Roman" w:hAnsi="Times New Roman"/>
                <w:i w:val="0"/>
                <w:sz w:val="16"/>
                <w:szCs w:val="16"/>
              </w:rPr>
            </w:pPr>
            <w:r>
              <w:rPr>
                <w:rFonts w:ascii="Times New Roman" w:hAnsi="Times New Roman"/>
                <w:i w:val="0"/>
                <w:iCs/>
                <w:sz w:val="16"/>
                <w:szCs w:val="16"/>
                <w:lang w:eastAsia="zh-CN"/>
              </w:rPr>
              <w:t>{IT=40,slots=2}: 20.9 units = 9% saving</w:t>
            </w:r>
          </w:p>
        </w:tc>
        <w:tc>
          <w:tcPr>
            <w:tcW w:w="1260" w:type="dxa"/>
            <w:shd w:val="clear" w:color="auto" w:fill="DEEAF6"/>
          </w:tcPr>
          <w:p w:rsidR="001E04E2" w:rsidRDefault="001E04E2" w:rsidP="001E04E2">
            <w:pPr>
              <w:pStyle w:val="Comments"/>
              <w:rPr>
                <w:rFonts w:ascii="Times New Roman" w:eastAsia="Times New Roman" w:hAnsi="Times New Roman"/>
                <w:i w:val="0"/>
                <w:sz w:val="16"/>
                <w:szCs w:val="16"/>
                <w:lang w:eastAsia="zh-CN"/>
              </w:rPr>
            </w:pPr>
            <w:r>
              <w:rPr>
                <w:rFonts w:ascii="Times New Roman" w:hAnsi="Times New Roman"/>
                <w:i w:val="0"/>
                <w:iCs/>
                <w:sz w:val="16"/>
                <w:szCs w:val="16"/>
                <w:lang w:eastAsia="zh-CN"/>
              </w:rPr>
              <w:lastRenderedPageBreak/>
              <w:t>Baseline{IT=100,slots=16}: 47ms</w:t>
            </w:r>
          </w:p>
          <w:p w:rsidR="001E04E2" w:rsidRDefault="001E04E2" w:rsidP="001E04E2">
            <w:pPr>
              <w:pStyle w:val="Comments"/>
              <w:rPr>
                <w:rFonts w:ascii="Times New Roman" w:hAnsi="Times New Roman"/>
                <w:i w:val="0"/>
                <w:iCs/>
                <w:sz w:val="16"/>
                <w:szCs w:val="16"/>
                <w:lang w:eastAsia="zh-CN"/>
              </w:rPr>
            </w:pPr>
            <w:r>
              <w:rPr>
                <w:rFonts w:ascii="Times New Roman" w:hAnsi="Times New Roman"/>
                <w:i w:val="0"/>
                <w:iCs/>
                <w:sz w:val="16"/>
                <w:szCs w:val="16"/>
                <w:lang w:eastAsia="zh-CN"/>
              </w:rPr>
              <w:t>{IT=100,slots=2}: 50.9ms = 8.3% increase</w:t>
            </w:r>
          </w:p>
          <w:p w:rsidR="001E04E2" w:rsidRDefault="001E04E2" w:rsidP="001E04E2">
            <w:pPr>
              <w:pStyle w:val="Comments"/>
              <w:rPr>
                <w:rFonts w:ascii="Times New Roman" w:hAnsi="Times New Roman"/>
                <w:i w:val="0"/>
                <w:iCs/>
                <w:sz w:val="16"/>
                <w:szCs w:val="16"/>
                <w:lang w:eastAsia="zh-CN"/>
              </w:rPr>
            </w:pPr>
            <w:r>
              <w:rPr>
                <w:rFonts w:ascii="Times New Roman" w:hAnsi="Times New Roman"/>
                <w:i w:val="0"/>
                <w:iCs/>
                <w:sz w:val="16"/>
                <w:szCs w:val="16"/>
                <w:lang w:eastAsia="zh-CN"/>
              </w:rPr>
              <w:t xml:space="preserve">Baseline{IT=40,slots=16}: </w:t>
            </w:r>
            <w:r>
              <w:rPr>
                <w:rFonts w:ascii="Times New Roman" w:hAnsi="Times New Roman"/>
                <w:i w:val="0"/>
                <w:iCs/>
                <w:sz w:val="16"/>
                <w:szCs w:val="16"/>
                <w:lang w:eastAsia="zh-CN"/>
              </w:rPr>
              <w:lastRenderedPageBreak/>
              <w:t>59.5ms</w:t>
            </w:r>
          </w:p>
          <w:p w:rsidR="001E04E2" w:rsidRDefault="001E04E2" w:rsidP="001E04E2">
            <w:pPr>
              <w:pStyle w:val="Comments"/>
              <w:rPr>
                <w:rFonts w:ascii="Times New Roman" w:hAnsi="Times New Roman"/>
                <w:i w:val="0"/>
                <w:sz w:val="16"/>
                <w:szCs w:val="16"/>
              </w:rPr>
            </w:pPr>
            <w:r>
              <w:rPr>
                <w:rFonts w:ascii="Times New Roman" w:hAnsi="Times New Roman"/>
                <w:i w:val="0"/>
                <w:iCs/>
                <w:sz w:val="16"/>
                <w:szCs w:val="16"/>
                <w:lang w:eastAsia="zh-CN"/>
              </w:rPr>
              <w:t>{IT=40,slots=2}: 63.2ms = 6.3% increase</w:t>
            </w:r>
          </w:p>
        </w:tc>
        <w:tc>
          <w:tcPr>
            <w:tcW w:w="1013"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lastRenderedPageBreak/>
              <w:t>None (spare resource used)</w:t>
            </w:r>
          </w:p>
        </w:tc>
        <w:tc>
          <w:tcPr>
            <w:tcW w:w="1620"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Numerical simulation. FTP3 0.5Mbyte</w:t>
            </w:r>
          </w:p>
          <w:p w:rsidR="001E04E2" w:rsidRDefault="001E04E2" w:rsidP="001E04E2">
            <w:pPr>
              <w:pStyle w:val="Comments"/>
              <w:rPr>
                <w:rFonts w:ascii="Times New Roman" w:hAnsi="Times New Roman"/>
                <w:i w:val="0"/>
                <w:sz w:val="16"/>
                <w:szCs w:val="16"/>
              </w:rPr>
            </w:pPr>
            <w:r>
              <w:rPr>
                <w:rFonts w:ascii="Times New Roman" w:hAnsi="Times New Roman"/>
                <w:i w:val="0"/>
                <w:iCs/>
                <w:sz w:val="16"/>
                <w:szCs w:val="16"/>
              </w:rPr>
              <w:t>Mean inter-arrival = 0.2sec</w:t>
            </w:r>
          </w:p>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ascii="Times New Roman" w:eastAsia="Times New Roman" w:hAnsi="Times New Roman"/>
                <w:i w:val="0"/>
                <w:sz w:val="16"/>
                <w:szCs w:val="16"/>
              </w:rPr>
            </w:pPr>
            <w:r>
              <w:rPr>
                <w:rFonts w:ascii="Times New Roman" w:hAnsi="Times New Roman"/>
                <w:i w:val="0"/>
                <w:iCs/>
                <w:sz w:val="16"/>
                <w:szCs w:val="16"/>
              </w:rPr>
              <w:t xml:space="preserve">C-DRX </w:t>
            </w:r>
            <w:proofErr w:type="spellStart"/>
            <w:r>
              <w:rPr>
                <w:rFonts w:ascii="Times New Roman" w:hAnsi="Times New Roman"/>
                <w:i w:val="0"/>
                <w:iCs/>
                <w:sz w:val="16"/>
                <w:szCs w:val="16"/>
              </w:rPr>
              <w:t>config</w:t>
            </w:r>
            <w:proofErr w:type="spellEnd"/>
            <w:r>
              <w:rPr>
                <w:rFonts w:ascii="Times New Roman" w:hAnsi="Times New Roman"/>
                <w:i w:val="0"/>
                <w:iCs/>
                <w:sz w:val="16"/>
                <w:szCs w:val="16"/>
              </w:rPr>
              <w:t xml:space="preserve">: (160,100,8), </w:t>
            </w:r>
            <w:r>
              <w:rPr>
                <w:rFonts w:ascii="Times New Roman" w:hAnsi="Times New Roman"/>
                <w:i w:val="0"/>
                <w:iCs/>
                <w:sz w:val="16"/>
                <w:szCs w:val="16"/>
              </w:rPr>
              <w:lastRenderedPageBreak/>
              <w:t>(160,40,8)</w:t>
            </w:r>
          </w:p>
          <w:p w:rsidR="001E04E2" w:rsidRPr="004867F4" w:rsidRDefault="001E04E2" w:rsidP="001E04E2">
            <w:pPr>
              <w:pStyle w:val="Comments"/>
              <w:rPr>
                <w:rFonts w:ascii="Times New Roman" w:hAnsi="Times New Roman"/>
                <w:i w:val="0"/>
                <w:iCs/>
                <w:sz w:val="16"/>
                <w:szCs w:val="16"/>
              </w:rPr>
            </w:pPr>
          </w:p>
          <w:p w:rsidR="001E04E2" w:rsidRDefault="001E04E2" w:rsidP="001E04E2">
            <w:pPr>
              <w:pStyle w:val="Comments"/>
              <w:rPr>
                <w:rFonts w:ascii="Times New Roman" w:hAnsi="Times New Roman" w:cstheme="minorBidi"/>
                <w:i w:val="0"/>
                <w:sz w:val="16"/>
                <w:szCs w:val="16"/>
              </w:rPr>
            </w:pPr>
            <w:r>
              <w:rPr>
                <w:rFonts w:ascii="Times New Roman" w:hAnsi="Times New Roman"/>
                <w:i w:val="0"/>
                <w:iCs/>
                <w:sz w:val="16"/>
                <w:szCs w:val="16"/>
              </w:rPr>
              <w:t>FR1, UL not modelled</w:t>
            </w:r>
          </w:p>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High SNR</w:t>
            </w:r>
          </w:p>
        </w:tc>
        <w:tc>
          <w:tcPr>
            <w:tcW w:w="1350" w:type="dxa"/>
            <w:shd w:val="clear" w:color="auto" w:fill="DEEAF6"/>
          </w:tcPr>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eastAsia="Times New Roman"/>
                <w:color w:val="FF0000"/>
                <w:sz w:val="16"/>
                <w:szCs w:val="16"/>
              </w:rPr>
            </w:pPr>
            <w:r>
              <w:rPr>
                <w:rFonts w:ascii="Times New Roman" w:hAnsi="Times New Roman"/>
                <w:i w:val="0"/>
                <w:iCs/>
                <w:sz w:val="16"/>
                <w:szCs w:val="16"/>
              </w:rPr>
              <w:t>‘</w:t>
            </w:r>
            <w:proofErr w:type="gramStart"/>
            <w:r>
              <w:rPr>
                <w:rFonts w:ascii="Times New Roman" w:hAnsi="Times New Roman"/>
                <w:i w:val="0"/>
                <w:iCs/>
                <w:sz w:val="16"/>
                <w:szCs w:val="16"/>
              </w:rPr>
              <w:t>slots</w:t>
            </w:r>
            <w:proofErr w:type="gramEnd"/>
            <w:r>
              <w:rPr>
                <w:rFonts w:ascii="Times New Roman" w:hAnsi="Times New Roman"/>
                <w:i w:val="0"/>
                <w:iCs/>
                <w:sz w:val="16"/>
                <w:szCs w:val="16"/>
              </w:rPr>
              <w:t xml:space="preserve">’ is the number of slots after which the UE can go to sleep during the DRX_ON duration. Note that without </w:t>
            </w:r>
            <w:r>
              <w:rPr>
                <w:rFonts w:ascii="Times New Roman" w:hAnsi="Times New Roman"/>
                <w:i w:val="0"/>
                <w:iCs/>
                <w:sz w:val="16"/>
                <w:szCs w:val="16"/>
              </w:rPr>
              <w:lastRenderedPageBreak/>
              <w:t>‘DDI’, UE goes to sleep 8ms = 16 slots after start of DRX_ON</w:t>
            </w:r>
          </w:p>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top w:val="single" w:sz="4" w:space="0" w:color="FFFFFF"/>
              <w:left w:val="single" w:sz="4" w:space="0" w:color="FFFFFF"/>
            </w:tcBorders>
            <w:shd w:val="clear" w:color="auto" w:fill="5B9BD5"/>
          </w:tcPr>
          <w:p w:rsidR="001E04E2" w:rsidRDefault="001E04E2" w:rsidP="001E04E2">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lastRenderedPageBreak/>
              <w:t>Sony</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sidR="00626E2C">
              <w:rPr>
                <w:rFonts w:ascii="Times New Roman" w:hAnsi="Times New Roman"/>
                <w:b/>
                <w:bCs/>
                <w:i w:val="0"/>
                <w:color w:val="FFFFFF" w:themeColor="background1"/>
                <w:sz w:val="16"/>
                <w:szCs w:val="16"/>
              </w:rPr>
              <w:fldChar w:fldCharType="end"/>
            </w:r>
          </w:p>
        </w:tc>
        <w:tc>
          <w:tcPr>
            <w:tcW w:w="1687"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 xml:space="preserve">Dynamic DRX Configuration </w:t>
            </w:r>
          </w:p>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iCs/>
                <w:color w:val="000000"/>
                <w:sz w:val="16"/>
                <w:szCs w:val="16"/>
                <w:lang w:eastAsia="zh-CN"/>
              </w:rPr>
              <w:t>Adaptation of inactivity timer (IT) depending on whether the buffer is empty or NOT when the UE wakes up. IT is set to 0 or 100 depending on buffer status</w:t>
            </w:r>
          </w:p>
        </w:tc>
        <w:tc>
          <w:tcPr>
            <w:tcW w:w="900" w:type="dxa"/>
            <w:shd w:val="clear" w:color="auto" w:fill="BDD6EE"/>
          </w:tcPr>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rPr>
              <w:t>48%</w:t>
            </w:r>
          </w:p>
        </w:tc>
        <w:tc>
          <w:tcPr>
            <w:tcW w:w="1350" w:type="dxa"/>
            <w:shd w:val="clear" w:color="auto" w:fill="BDD6EE"/>
          </w:tcPr>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w:t>
            </w:r>
          </w:p>
        </w:tc>
        <w:tc>
          <w:tcPr>
            <w:tcW w:w="1260" w:type="dxa"/>
            <w:shd w:val="clear" w:color="auto" w:fill="BDD6EE"/>
          </w:tcPr>
          <w:p w:rsidR="001E04E2" w:rsidRPr="004867F4" w:rsidRDefault="001E04E2" w:rsidP="001E04E2">
            <w:pPr>
              <w:pStyle w:val="Comments"/>
              <w:rPr>
                <w:rFonts w:ascii="Times New Roman" w:hAnsi="Times New Roman"/>
                <w:i w:val="0"/>
                <w:sz w:val="16"/>
                <w:szCs w:val="16"/>
                <w:lang w:eastAsia="zh-CN"/>
              </w:rPr>
            </w:pPr>
            <w:r w:rsidRPr="004867F4">
              <w:rPr>
                <w:rFonts w:ascii="Times New Roman" w:hAnsi="Times New Roman"/>
                <w:i w:val="0"/>
                <w:sz w:val="16"/>
                <w:szCs w:val="16"/>
                <w:lang w:eastAsia="zh-CN"/>
              </w:rPr>
              <w:t>marginal</w:t>
            </w:r>
          </w:p>
        </w:tc>
        <w:tc>
          <w:tcPr>
            <w:tcW w:w="1013" w:type="dxa"/>
            <w:shd w:val="clear" w:color="auto" w:fill="BDD6EE"/>
          </w:tcPr>
          <w:p w:rsidR="001E04E2" w:rsidRPr="004867F4" w:rsidRDefault="001E04E2" w:rsidP="001E04E2">
            <w:pPr>
              <w:pStyle w:val="Comments"/>
              <w:rPr>
                <w:rFonts w:ascii="Times New Roman" w:hAnsi="Times New Roman"/>
                <w:i w:val="0"/>
                <w:sz w:val="16"/>
                <w:szCs w:val="16"/>
                <w:lang w:eastAsia="zh-CN"/>
              </w:rPr>
            </w:pPr>
            <w:r w:rsidRPr="004867F4">
              <w:rPr>
                <w:rFonts w:ascii="Times New Roman" w:hAnsi="Times New Roman"/>
                <w:i w:val="0"/>
                <w:sz w:val="16"/>
                <w:szCs w:val="16"/>
                <w:lang w:eastAsia="zh-CN"/>
              </w:rPr>
              <w:t>none</w:t>
            </w:r>
          </w:p>
        </w:tc>
        <w:tc>
          <w:tcPr>
            <w:tcW w:w="1620"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Analytical Evaluation.</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FTP3 0.1Mbytes, Mean inter-arrival time 2 sec.</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rPr>
              <w:t>Baseline: 320/80</w:t>
            </w:r>
          </w:p>
        </w:tc>
        <w:tc>
          <w:tcPr>
            <w:tcW w:w="1350" w:type="dxa"/>
            <w:shd w:val="clear" w:color="auto" w:fill="BDD6EE"/>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vMerge w:val="restart"/>
            <w:tcBorders>
              <w:top w:val="single" w:sz="4" w:space="0" w:color="FFFFFF"/>
              <w:left w:val="single" w:sz="4" w:space="0" w:color="FFFFFF"/>
            </w:tcBorders>
            <w:shd w:val="clear" w:color="auto" w:fill="5B9BD5"/>
          </w:tcPr>
          <w:p w:rsidR="001E04E2" w:rsidRDefault="00170BC5" w:rsidP="001E04E2">
            <w:pPr>
              <w:pStyle w:val="Comments"/>
              <w:rPr>
                <w:rFonts w:ascii="Times New Roman" w:hAnsi="Times New Roman"/>
                <w:b/>
                <w:bCs/>
                <w:i w:val="0"/>
                <w:color w:val="FFFFFF"/>
                <w:sz w:val="16"/>
                <w:szCs w:val="16"/>
              </w:rPr>
            </w:pPr>
            <w:r w:rsidRPr="00170BC5">
              <w:rPr>
                <w:rFonts w:ascii="Times New Roman" w:hAnsi="Times New Roman"/>
                <w:b/>
                <w:bCs/>
                <w:i w:val="0"/>
                <w:color w:val="FFFFFF" w:themeColor="background1"/>
                <w:sz w:val="16"/>
                <w:szCs w:val="16"/>
              </w:rPr>
              <w:t xml:space="preserve">Apple  </w:t>
            </w:r>
            <w:fldSimple w:instr=" REF _Ref1771329 \r \h  \* MERGEFORMAT ">
              <w:r w:rsidRPr="00170BC5">
                <w:rPr>
                  <w:rFonts w:ascii="Times New Roman" w:hAnsi="Times New Roman"/>
                  <w:b/>
                  <w:bCs/>
                  <w:i w:val="0"/>
                  <w:color w:val="FFFFFF" w:themeColor="background1"/>
                  <w:sz w:val="16"/>
                  <w:szCs w:val="16"/>
                </w:rPr>
                <w:t>[68]</w:t>
              </w:r>
            </w:fldSimple>
            <w:fldSimple w:instr=" REF _Ref2900803 \r \h  \* MERGEFORMAT ">
              <w:r w:rsidRPr="00170BC5">
                <w:rPr>
                  <w:rFonts w:ascii="Times New Roman" w:hAnsi="Times New Roman"/>
                  <w:b/>
                  <w:bCs/>
                  <w:i w:val="0"/>
                  <w:color w:val="FFFFFF" w:themeColor="background1"/>
                  <w:sz w:val="16"/>
                  <w:szCs w:val="16"/>
                </w:rPr>
                <w:t>[84]</w:t>
              </w:r>
            </w:fldSimple>
          </w:p>
        </w:tc>
        <w:tc>
          <w:tcPr>
            <w:tcW w:w="1687" w:type="dxa"/>
            <w:vMerge w:val="restart"/>
            <w:shd w:val="clear" w:color="auto" w:fill="DBE5F1" w:themeFill="accent1" w:themeFillTint="33"/>
          </w:tcPr>
          <w:p w:rsidR="001E04E2" w:rsidRDefault="001E04E2" w:rsidP="001E04E2">
            <w:pPr>
              <w:rPr>
                <w:sz w:val="16"/>
                <w:szCs w:val="16"/>
                <w:lang w:eastAsia="zh-CN"/>
              </w:rPr>
            </w:pPr>
            <w:r>
              <w:rPr>
                <w:sz w:val="16"/>
                <w:szCs w:val="16"/>
                <w:lang w:eastAsia="zh-CN"/>
              </w:rPr>
              <w:t>1) UE knows the current running application in device and its traffic pattern (delay, throughput, periodicity, etc).</w:t>
            </w:r>
          </w:p>
          <w:p w:rsidR="001E04E2" w:rsidRDefault="001E04E2" w:rsidP="001E04E2">
            <w:pPr>
              <w:rPr>
                <w:sz w:val="16"/>
                <w:szCs w:val="16"/>
                <w:lang w:eastAsia="zh-CN"/>
              </w:rPr>
            </w:pPr>
            <w:r>
              <w:rPr>
                <w:sz w:val="16"/>
                <w:szCs w:val="16"/>
                <w:lang w:eastAsia="zh-CN"/>
              </w:rPr>
              <w:t xml:space="preserve">2) UE can determine a DRX configuration which works best with the current application. </w:t>
            </w:r>
          </w:p>
          <w:p w:rsidR="001E04E2" w:rsidRDefault="001E04E2" w:rsidP="001E04E2">
            <w:pPr>
              <w:rPr>
                <w:sz w:val="16"/>
                <w:szCs w:val="16"/>
                <w:lang w:eastAsia="zh-CN"/>
              </w:rPr>
            </w:pPr>
            <w:r>
              <w:rPr>
                <w:sz w:val="16"/>
                <w:szCs w:val="16"/>
                <w:lang w:eastAsia="zh-CN"/>
              </w:rPr>
              <w:t>3) UE can send DRX configuration recommendation to gNB.</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t>4) If the application is terminated or done with file transfer, then UE can recommend different DRX configuration (e.g., with relaxed DRX cycles).</w:t>
            </w:r>
          </w:p>
        </w:tc>
        <w:tc>
          <w:tcPr>
            <w:tcW w:w="900" w:type="dxa"/>
            <w:shd w:val="clear" w:color="auto" w:fill="DBE5F1" w:themeFill="accent1" w:themeFillTint="33"/>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t>33~52%</w:t>
            </w:r>
          </w:p>
        </w:tc>
        <w:tc>
          <w:tcPr>
            <w:tcW w:w="1350" w:type="dxa"/>
            <w:shd w:val="clear" w:color="auto" w:fill="DBE5F1" w:themeFill="accent1" w:themeFillTint="33"/>
          </w:tcPr>
          <w:p w:rsidR="001E04E2" w:rsidRDefault="001E04E2" w:rsidP="001E04E2">
            <w:pPr>
              <w:rPr>
                <w:sz w:val="16"/>
                <w:szCs w:val="16"/>
                <w:lang w:eastAsia="zh-CN"/>
              </w:rPr>
            </w:pPr>
            <w:r>
              <w:rPr>
                <w:sz w:val="16"/>
                <w:szCs w:val="16"/>
                <w:lang w:eastAsia="zh-CN"/>
              </w:rPr>
              <w:t>52% for DRX2</w:t>
            </w:r>
          </w:p>
          <w:p w:rsidR="001E04E2" w:rsidRDefault="001E04E2" w:rsidP="001E04E2">
            <w:pPr>
              <w:rPr>
                <w:sz w:val="16"/>
                <w:szCs w:val="16"/>
                <w:lang w:eastAsia="zh-CN"/>
              </w:rPr>
            </w:pPr>
            <w:r>
              <w:rPr>
                <w:sz w:val="16"/>
                <w:szCs w:val="16"/>
                <w:lang w:eastAsia="zh-CN"/>
              </w:rPr>
              <w:t>48% for DRX3</w:t>
            </w:r>
          </w:p>
          <w:p w:rsidR="001E04E2" w:rsidRDefault="001E04E2" w:rsidP="001E04E2">
            <w:pPr>
              <w:rPr>
                <w:sz w:val="16"/>
                <w:szCs w:val="16"/>
                <w:lang w:eastAsia="zh-CN"/>
              </w:rPr>
            </w:pPr>
            <w:r>
              <w:rPr>
                <w:sz w:val="16"/>
                <w:szCs w:val="16"/>
                <w:lang w:eastAsia="zh-CN"/>
              </w:rPr>
              <w:t>46% for DRX4</w:t>
            </w:r>
          </w:p>
          <w:p w:rsidR="001E04E2" w:rsidRDefault="001E04E2" w:rsidP="001E04E2">
            <w:pPr>
              <w:rPr>
                <w:sz w:val="16"/>
                <w:szCs w:val="16"/>
                <w:lang w:eastAsia="zh-CN"/>
              </w:rPr>
            </w:pPr>
            <w:r>
              <w:rPr>
                <w:sz w:val="16"/>
                <w:szCs w:val="16"/>
                <w:lang w:eastAsia="zh-CN"/>
              </w:rPr>
              <w:t>33% for DRX5</w:t>
            </w:r>
          </w:p>
          <w:p w:rsidR="001E04E2" w:rsidRDefault="001E04E2" w:rsidP="001E04E2">
            <w:pPr>
              <w:rPr>
                <w:sz w:val="16"/>
                <w:szCs w:val="16"/>
                <w:lang w:eastAsia="zh-CN"/>
              </w:rPr>
            </w:pP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All </w:t>
            </w:r>
            <w:proofErr w:type="spellStart"/>
            <w:r>
              <w:rPr>
                <w:rFonts w:ascii="Times New Roman" w:hAnsi="Times New Roman"/>
                <w:i w:val="0"/>
                <w:sz w:val="16"/>
                <w:szCs w:val="16"/>
                <w:lang w:eastAsia="zh-CN"/>
              </w:rPr>
              <w:t>w.r.t</w:t>
            </w:r>
            <w:proofErr w:type="spellEnd"/>
            <w:r>
              <w:rPr>
                <w:rFonts w:ascii="Times New Roman" w:hAnsi="Times New Roman"/>
                <w:i w:val="0"/>
                <w:sz w:val="16"/>
                <w:szCs w:val="16"/>
                <w:lang w:eastAsia="zh-CN"/>
              </w:rPr>
              <w:t xml:space="preserve"> DRX1</w:t>
            </w:r>
          </w:p>
        </w:tc>
        <w:tc>
          <w:tcPr>
            <w:tcW w:w="1260" w:type="dxa"/>
            <w:shd w:val="clear" w:color="auto" w:fill="DBE5F1" w:themeFill="accent1" w:themeFillTint="33"/>
          </w:tcPr>
          <w:p w:rsidR="001E04E2" w:rsidRDefault="001E04E2" w:rsidP="001E04E2">
            <w:pPr>
              <w:rPr>
                <w:sz w:val="16"/>
                <w:szCs w:val="16"/>
                <w:lang w:eastAsia="zh-CN"/>
              </w:rPr>
            </w:pPr>
            <w:r>
              <w:rPr>
                <w:sz w:val="16"/>
                <w:szCs w:val="16"/>
                <w:lang w:eastAsia="zh-CN"/>
              </w:rPr>
              <w:t>for all DRX configurations</w:t>
            </w:r>
          </w:p>
          <w:p w:rsidR="001E04E2" w:rsidRDefault="001E04E2" w:rsidP="001E04E2">
            <w:pPr>
              <w:spacing w:before="100" w:beforeAutospacing="1" w:after="100" w:afterAutospacing="1"/>
              <w:rPr>
                <w:rFonts w:eastAsiaTheme="minorHAnsi"/>
              </w:rPr>
            </w:pPr>
            <w:r>
              <w:rPr>
                <w:sz w:val="16"/>
                <w:szCs w:val="16"/>
                <w:lang w:eastAsia="zh-CN"/>
              </w:rPr>
              <w:t>Mean delay=16.46, 30.3, 29.75,  60.28, 84.15 ms for DRX1/2/3/4/5</w:t>
            </w:r>
          </w:p>
          <w:p w:rsidR="001E04E2" w:rsidRDefault="001E04E2" w:rsidP="001E04E2">
            <w:pPr>
              <w:spacing w:before="100" w:beforeAutospacing="1" w:after="100" w:afterAutospacing="1"/>
            </w:pPr>
            <w:r>
              <w:rPr>
                <w:sz w:val="16"/>
                <w:szCs w:val="16"/>
                <w:lang w:eastAsia="zh-CN"/>
              </w:rPr>
              <w:t xml:space="preserve">Mean delay increase in % for DRX1/2/3/4/5 </w:t>
            </w:r>
            <w:proofErr w:type="spellStart"/>
            <w:r>
              <w:rPr>
                <w:sz w:val="16"/>
                <w:szCs w:val="16"/>
                <w:lang w:eastAsia="zh-CN"/>
              </w:rPr>
              <w:t>w.r.t</w:t>
            </w:r>
            <w:proofErr w:type="spellEnd"/>
            <w:r>
              <w:rPr>
                <w:sz w:val="16"/>
                <w:szCs w:val="16"/>
                <w:lang w:eastAsia="zh-CN"/>
              </w:rPr>
              <w:t xml:space="preserve"> DRX1=</w:t>
            </w:r>
          </w:p>
          <w:p w:rsidR="001E04E2" w:rsidRDefault="001E04E2" w:rsidP="001E04E2">
            <w:pPr>
              <w:spacing w:before="100" w:beforeAutospacing="1" w:after="100" w:afterAutospacing="1"/>
            </w:pPr>
            <w:r>
              <w:rPr>
                <w:sz w:val="16"/>
                <w:szCs w:val="16"/>
                <w:lang w:eastAsia="zh-CN"/>
              </w:rPr>
              <w:t>100.00%,  184.08%,  180.74%,  366.22%, 511.23%</w:t>
            </w:r>
          </w:p>
          <w:p w:rsidR="001E04E2" w:rsidRDefault="001E04E2" w:rsidP="001E04E2">
            <w:pPr>
              <w:pStyle w:val="Comments"/>
              <w:rPr>
                <w:rFonts w:ascii="Times New Roman" w:hAnsi="Times New Roman"/>
                <w:i w:val="0"/>
                <w:sz w:val="16"/>
                <w:szCs w:val="16"/>
                <w:lang w:eastAsia="zh-CN"/>
              </w:rPr>
            </w:pPr>
          </w:p>
        </w:tc>
        <w:tc>
          <w:tcPr>
            <w:tcW w:w="1013" w:type="dxa"/>
            <w:shd w:val="clear" w:color="auto" w:fill="DBE5F1" w:themeFill="accent1" w:themeFillTint="33"/>
          </w:tcPr>
          <w:p w:rsidR="001E04E2" w:rsidRDefault="001E04E2" w:rsidP="001E04E2">
            <w:pPr>
              <w:pStyle w:val="Comments"/>
              <w:rPr>
                <w:rFonts w:ascii="Times New Roman" w:hAnsi="Times New Roman"/>
                <w:i w:val="0"/>
                <w:sz w:val="16"/>
                <w:szCs w:val="16"/>
                <w:lang w:eastAsia="zh-CN"/>
              </w:rPr>
            </w:pPr>
          </w:p>
        </w:tc>
        <w:tc>
          <w:tcPr>
            <w:tcW w:w="1620" w:type="dxa"/>
            <w:shd w:val="clear" w:color="auto" w:fill="DBE5F1" w:themeFill="accent1" w:themeFillTint="33"/>
          </w:tcPr>
          <w:p w:rsidR="001E04E2" w:rsidRDefault="001E04E2" w:rsidP="001E04E2">
            <w:pPr>
              <w:rPr>
                <w:sz w:val="16"/>
                <w:szCs w:val="16"/>
                <w:lang w:eastAsia="zh-CN"/>
              </w:rPr>
            </w:pPr>
            <w:r>
              <w:rPr>
                <w:sz w:val="16"/>
                <w:szCs w:val="16"/>
                <w:lang w:eastAsia="zh-CN"/>
              </w:rPr>
              <w:t xml:space="preserve">Evaluation Method = </w:t>
            </w:r>
            <w:r w:rsidR="00E5233F">
              <w:rPr>
                <w:sz w:val="16"/>
                <w:szCs w:val="16"/>
                <w:lang w:eastAsia="zh-CN"/>
              </w:rPr>
              <w:t>Numerical Simulation</w:t>
            </w:r>
            <w:r>
              <w:rPr>
                <w:sz w:val="16"/>
                <w:szCs w:val="16"/>
                <w:lang w:eastAsia="zh-CN"/>
              </w:rPr>
              <w:t>,</w:t>
            </w:r>
          </w:p>
          <w:p w:rsidR="001E04E2" w:rsidRDefault="001E04E2" w:rsidP="001E04E2">
            <w:pPr>
              <w:rPr>
                <w:sz w:val="16"/>
                <w:szCs w:val="16"/>
                <w:lang w:eastAsia="zh-CN"/>
              </w:rPr>
            </w:pPr>
            <w:r>
              <w:rPr>
                <w:sz w:val="16"/>
                <w:szCs w:val="16"/>
                <w:lang w:eastAsia="zh-CN"/>
              </w:rPr>
              <w:t>Baseline configuration = DRX1,</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Traffic type = FTP</w:t>
            </w:r>
          </w:p>
          <w:p w:rsidR="001E04E2" w:rsidRDefault="001E04E2" w:rsidP="001E04E2">
            <w:pPr>
              <w:rPr>
                <w:sz w:val="16"/>
                <w:szCs w:val="16"/>
                <w:lang w:eastAsia="zh-CN"/>
              </w:rPr>
            </w:pPr>
          </w:p>
          <w:p w:rsidR="001E04E2" w:rsidRPr="00436CB8" w:rsidRDefault="001E04E2" w:rsidP="001E04E2">
            <w:pPr>
              <w:rPr>
                <w:sz w:val="16"/>
                <w:szCs w:val="16"/>
                <w:lang w:eastAsia="zh-CN"/>
              </w:rPr>
            </w:pPr>
            <w:r>
              <w:rPr>
                <w:sz w:val="16"/>
                <w:szCs w:val="16"/>
                <w:lang w:eastAsia="zh-CN"/>
              </w:rPr>
              <w:t>41.3Mbps</w:t>
            </w:r>
          </w:p>
        </w:tc>
        <w:tc>
          <w:tcPr>
            <w:tcW w:w="1350" w:type="dxa"/>
            <w:vMerge w:val="restart"/>
            <w:shd w:val="clear" w:color="auto" w:fill="DBE5F1" w:themeFill="accent1" w:themeFillTint="33"/>
          </w:tcPr>
          <w:p w:rsidR="001E04E2" w:rsidRDefault="001E04E2" w:rsidP="001E04E2">
            <w:pPr>
              <w:rPr>
                <w:sz w:val="16"/>
                <w:szCs w:val="16"/>
                <w:lang w:eastAsia="zh-CN"/>
              </w:rPr>
            </w:pPr>
            <w:r>
              <w:rPr>
                <w:sz w:val="16"/>
                <w:szCs w:val="16"/>
                <w:lang w:eastAsia="zh-CN"/>
              </w:rPr>
              <w:t>DRX1=(10,10,4)</w:t>
            </w:r>
          </w:p>
          <w:p w:rsidR="001E04E2" w:rsidRDefault="001E04E2" w:rsidP="001E04E2">
            <w:pPr>
              <w:rPr>
                <w:sz w:val="16"/>
                <w:szCs w:val="16"/>
                <w:lang w:eastAsia="zh-CN"/>
              </w:rPr>
            </w:pPr>
            <w:r>
              <w:rPr>
                <w:sz w:val="16"/>
                <w:szCs w:val="16"/>
                <w:lang w:eastAsia="zh-CN"/>
              </w:rPr>
              <w:t>DRX2=(40,10,4)</w:t>
            </w:r>
          </w:p>
          <w:p w:rsidR="001E04E2" w:rsidRDefault="001E04E2" w:rsidP="001E04E2">
            <w:pPr>
              <w:rPr>
                <w:sz w:val="16"/>
                <w:szCs w:val="16"/>
                <w:lang w:eastAsia="zh-CN"/>
              </w:rPr>
            </w:pPr>
            <w:r>
              <w:rPr>
                <w:sz w:val="16"/>
                <w:szCs w:val="16"/>
                <w:lang w:eastAsia="zh-CN"/>
              </w:rPr>
              <w:t>DRX3=(40,25,4)</w:t>
            </w:r>
          </w:p>
          <w:p w:rsidR="001E04E2" w:rsidRDefault="001E04E2" w:rsidP="001E04E2">
            <w:pPr>
              <w:rPr>
                <w:i/>
                <w:sz w:val="16"/>
                <w:szCs w:val="16"/>
                <w:lang w:eastAsia="zh-CN"/>
              </w:rPr>
            </w:pPr>
            <w:r>
              <w:rPr>
                <w:sz w:val="16"/>
                <w:szCs w:val="16"/>
                <w:lang w:eastAsia="zh-CN"/>
              </w:rPr>
              <w:t>DRX4=(160,100,8)</w:t>
            </w:r>
            <w:r>
              <w:rPr>
                <w:i/>
                <w:sz w:val="16"/>
                <w:szCs w:val="16"/>
                <w:lang w:eastAsia="zh-CN"/>
              </w:rPr>
              <w:t xml:space="preserve"> </w:t>
            </w:r>
          </w:p>
          <w:p w:rsidR="001E04E2" w:rsidRDefault="001E04E2" w:rsidP="001E04E2">
            <w:pPr>
              <w:rPr>
                <w:i/>
                <w:sz w:val="16"/>
                <w:szCs w:val="16"/>
              </w:rPr>
            </w:pPr>
            <w:r>
              <w:rPr>
                <w:sz w:val="16"/>
                <w:szCs w:val="16"/>
                <w:lang w:eastAsia="zh-CN"/>
              </w:rPr>
              <w:t>DRX5=(320,200,10)</w:t>
            </w:r>
          </w:p>
        </w:tc>
      </w:tr>
      <w:tr w:rsidR="001E04E2" w:rsidTr="001E04E2">
        <w:tc>
          <w:tcPr>
            <w:tcW w:w="918"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0000"/>
                <w:sz w:val="16"/>
                <w:szCs w:val="16"/>
                <w:u w:val="single"/>
              </w:rPr>
            </w:pPr>
          </w:p>
        </w:tc>
        <w:tc>
          <w:tcPr>
            <w:tcW w:w="1687" w:type="dxa"/>
            <w:vMerge/>
            <w:shd w:val="clear" w:color="auto" w:fill="DEEAF6"/>
          </w:tcPr>
          <w:p w:rsidR="001E04E2" w:rsidRDefault="001E04E2" w:rsidP="001E04E2">
            <w:pPr>
              <w:pStyle w:val="Comments"/>
              <w:rPr>
                <w:rFonts w:ascii="Times New Roman" w:hAnsi="Times New Roman"/>
                <w:i w:val="0"/>
                <w:color w:val="FF0000"/>
                <w:sz w:val="16"/>
                <w:szCs w:val="16"/>
                <w:u w:val="single"/>
              </w:rPr>
            </w:pPr>
          </w:p>
        </w:tc>
        <w:tc>
          <w:tcPr>
            <w:tcW w:w="90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13~56%</w:t>
            </w:r>
          </w:p>
        </w:tc>
        <w:tc>
          <w:tcPr>
            <w:tcW w:w="1350" w:type="dxa"/>
            <w:shd w:val="clear" w:color="auto" w:fill="B8CCE4" w:themeFill="accent1" w:themeFillTint="66"/>
          </w:tcPr>
          <w:p w:rsidR="001E04E2" w:rsidRDefault="001E04E2" w:rsidP="001E04E2">
            <w:pPr>
              <w:rPr>
                <w:sz w:val="16"/>
                <w:szCs w:val="16"/>
                <w:lang w:eastAsia="zh-CN"/>
              </w:rPr>
            </w:pPr>
            <w:r>
              <w:rPr>
                <w:sz w:val="16"/>
                <w:szCs w:val="16"/>
                <w:lang w:eastAsia="zh-CN"/>
              </w:rPr>
              <w:t>13% for DRX1</w:t>
            </w:r>
          </w:p>
          <w:p w:rsidR="001E04E2" w:rsidRDefault="001E04E2" w:rsidP="001E04E2">
            <w:pPr>
              <w:rPr>
                <w:sz w:val="16"/>
                <w:szCs w:val="16"/>
                <w:lang w:eastAsia="zh-CN"/>
              </w:rPr>
            </w:pPr>
            <w:r>
              <w:rPr>
                <w:sz w:val="16"/>
                <w:szCs w:val="16"/>
                <w:lang w:eastAsia="zh-CN"/>
              </w:rPr>
              <w:t>56% for DRX2</w:t>
            </w:r>
          </w:p>
          <w:p w:rsidR="001E04E2" w:rsidRDefault="001E04E2" w:rsidP="001E04E2">
            <w:pPr>
              <w:rPr>
                <w:sz w:val="16"/>
                <w:szCs w:val="16"/>
                <w:lang w:eastAsia="zh-CN"/>
              </w:rPr>
            </w:pPr>
            <w:r>
              <w:rPr>
                <w:sz w:val="16"/>
                <w:szCs w:val="16"/>
                <w:lang w:eastAsia="zh-CN"/>
              </w:rPr>
              <w:t>25% for DRX3</w:t>
            </w:r>
          </w:p>
          <w:p w:rsidR="001E04E2" w:rsidRDefault="001E04E2" w:rsidP="001E04E2">
            <w:pPr>
              <w:rPr>
                <w:sz w:val="16"/>
                <w:szCs w:val="16"/>
                <w:lang w:eastAsia="zh-CN"/>
              </w:rPr>
            </w:pPr>
            <w:r>
              <w:rPr>
                <w:sz w:val="16"/>
                <w:szCs w:val="16"/>
                <w:lang w:eastAsia="zh-CN"/>
              </w:rPr>
              <w:t>15% for DRX4</w:t>
            </w:r>
          </w:p>
          <w:p w:rsidR="001E04E2" w:rsidRDefault="001E04E2" w:rsidP="001E04E2">
            <w:pPr>
              <w:rPr>
                <w:sz w:val="16"/>
                <w:szCs w:val="16"/>
                <w:lang w:eastAsia="zh-CN"/>
              </w:rPr>
            </w:pPr>
          </w:p>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 xml:space="preserve">All </w:t>
            </w:r>
            <w:proofErr w:type="spellStart"/>
            <w:r>
              <w:rPr>
                <w:rFonts w:ascii="Times New Roman" w:hAnsi="Times New Roman"/>
                <w:i w:val="0"/>
                <w:sz w:val="16"/>
                <w:szCs w:val="16"/>
                <w:lang w:eastAsia="zh-CN"/>
              </w:rPr>
              <w:t>w.r.t</w:t>
            </w:r>
            <w:proofErr w:type="spellEnd"/>
            <w:r>
              <w:rPr>
                <w:rFonts w:ascii="Times New Roman" w:hAnsi="Times New Roman"/>
                <w:i w:val="0"/>
                <w:sz w:val="16"/>
                <w:szCs w:val="16"/>
                <w:lang w:eastAsia="zh-CN"/>
              </w:rPr>
              <w:t xml:space="preserve"> DRX5</w:t>
            </w:r>
          </w:p>
        </w:tc>
        <w:tc>
          <w:tcPr>
            <w:tcW w:w="126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p>
        </w:tc>
        <w:tc>
          <w:tcPr>
            <w:tcW w:w="1013"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p>
        </w:tc>
        <w:tc>
          <w:tcPr>
            <w:tcW w:w="1620" w:type="dxa"/>
            <w:shd w:val="clear" w:color="auto" w:fill="B8CCE4" w:themeFill="accent1" w:themeFillTint="66"/>
          </w:tcPr>
          <w:p w:rsidR="001E04E2" w:rsidRDefault="001E04E2" w:rsidP="001E04E2">
            <w:pPr>
              <w:rPr>
                <w:sz w:val="16"/>
                <w:szCs w:val="16"/>
                <w:lang w:eastAsia="zh-CN"/>
              </w:rPr>
            </w:pPr>
            <w:r>
              <w:rPr>
                <w:sz w:val="16"/>
                <w:szCs w:val="16"/>
                <w:lang w:eastAsia="zh-CN"/>
              </w:rPr>
              <w:t xml:space="preserve">Evaluation Method = </w:t>
            </w:r>
            <w:r w:rsidR="00E5233F">
              <w:rPr>
                <w:sz w:val="16"/>
                <w:szCs w:val="16"/>
                <w:lang w:eastAsia="zh-CN"/>
              </w:rPr>
              <w:t>Numerical Simulation</w:t>
            </w:r>
          </w:p>
          <w:p w:rsidR="001E04E2" w:rsidRDefault="001E04E2" w:rsidP="001E04E2">
            <w:pPr>
              <w:rPr>
                <w:sz w:val="16"/>
                <w:szCs w:val="16"/>
                <w:lang w:eastAsia="zh-CN"/>
              </w:rPr>
            </w:pPr>
            <w:r>
              <w:rPr>
                <w:sz w:val="16"/>
                <w:szCs w:val="16"/>
                <w:lang w:eastAsia="zh-CN"/>
              </w:rPr>
              <w:t>Baseline configuration = DRX5,</w:t>
            </w: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lang w:eastAsia="zh-CN"/>
              </w:rPr>
              <w:t>Traffic type = VoIP</w:t>
            </w:r>
          </w:p>
        </w:tc>
        <w:tc>
          <w:tcPr>
            <w:tcW w:w="1350" w:type="dxa"/>
            <w:vMerge/>
            <w:shd w:val="clear" w:color="auto" w:fill="DEEAF6"/>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left w:val="single" w:sz="4" w:space="0" w:color="FFFFFF"/>
            </w:tcBorders>
            <w:shd w:val="clear" w:color="auto" w:fill="5B9BD5"/>
          </w:tcPr>
          <w:p w:rsidR="00626E2C" w:rsidRDefault="001E04E2">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Nokia, NSB </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0000"/>
                <w:sz w:val="16"/>
                <w:szCs w:val="16"/>
                <w:u w:val="single"/>
              </w:rPr>
              <w:fldChar w:fldCharType="begin"/>
            </w:r>
            <w:r w:rsidR="00B93FB7">
              <w:rPr>
                <w:rFonts w:ascii="Times New Roman" w:hAnsi="Times New Roman"/>
                <w:b/>
                <w:bCs/>
                <w:i w:val="0"/>
                <w:color w:val="FF0000"/>
                <w:sz w:val="16"/>
                <w:szCs w:val="16"/>
                <w:u w:val="single"/>
              </w:rPr>
              <w:instrText xml:space="preserve"> REF _Ref3274455 \r \h </w:instrText>
            </w:r>
            <w:r w:rsidR="00626E2C">
              <w:rPr>
                <w:rFonts w:ascii="Times New Roman" w:hAnsi="Times New Roman"/>
                <w:b/>
                <w:bCs/>
                <w:i w:val="0"/>
                <w:color w:val="FF0000"/>
                <w:sz w:val="16"/>
                <w:szCs w:val="16"/>
                <w:u w:val="single"/>
              </w:rPr>
            </w:r>
            <w:r w:rsidR="00626E2C">
              <w:rPr>
                <w:rFonts w:ascii="Times New Roman" w:hAnsi="Times New Roman"/>
                <w:b/>
                <w:bCs/>
                <w:i w:val="0"/>
                <w:color w:val="FF0000"/>
                <w:sz w:val="16"/>
                <w:szCs w:val="16"/>
                <w:u w:val="single"/>
              </w:rPr>
              <w:fldChar w:fldCharType="separate"/>
            </w:r>
            <w:r w:rsidR="00B93FB7">
              <w:rPr>
                <w:rFonts w:ascii="Times New Roman" w:hAnsi="Times New Roman"/>
                <w:b/>
                <w:bCs/>
                <w:i w:val="0"/>
                <w:color w:val="FF0000"/>
                <w:sz w:val="16"/>
                <w:szCs w:val="16"/>
                <w:u w:val="single"/>
              </w:rPr>
              <w:t>[71]</w:t>
            </w:r>
            <w:r w:rsidR="00626E2C">
              <w:rPr>
                <w:rFonts w:ascii="Times New Roman" w:hAnsi="Times New Roman"/>
                <w:b/>
                <w:bCs/>
                <w:i w:val="0"/>
                <w:color w:val="FF0000"/>
                <w:sz w:val="16"/>
                <w:szCs w:val="16"/>
                <w:u w:val="single"/>
              </w:rPr>
              <w:fldChar w:fldCharType="end"/>
            </w:r>
          </w:p>
        </w:tc>
        <w:tc>
          <w:tcPr>
            <w:tcW w:w="1687" w:type="dxa"/>
            <w:shd w:val="clear" w:color="auto" w:fill="DEEAF6"/>
          </w:tcPr>
          <w:p w:rsidR="001E04E2" w:rsidRDefault="001E04E2" w:rsidP="001E04E2">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DRX incl. short DRX (as per MAC specification 38.321). Evaluated for FTP3 and web browsing (4 s reading time)</w:t>
            </w:r>
          </w:p>
        </w:tc>
        <w:tc>
          <w:tcPr>
            <w:tcW w:w="900" w:type="dxa"/>
            <w:shd w:val="clear" w:color="auto" w:fill="DEEAF6"/>
          </w:tcPr>
          <w:p w:rsidR="001E04E2" w:rsidRDefault="001E04E2" w:rsidP="001E04E2">
            <w:pPr>
              <w:rPr>
                <w:sz w:val="16"/>
                <w:szCs w:val="16"/>
              </w:rPr>
            </w:pPr>
            <w:r w:rsidRPr="00C3326B">
              <w:rPr>
                <w:sz w:val="16"/>
                <w:szCs w:val="16"/>
              </w:rPr>
              <w:t xml:space="preserve">-280 % to 47 % </w:t>
            </w:r>
          </w:p>
          <w:p w:rsidR="001E04E2" w:rsidRDefault="001E04E2" w:rsidP="001E04E2">
            <w:pPr>
              <w:pStyle w:val="Comments"/>
              <w:rPr>
                <w:rFonts w:ascii="Times New Roman" w:hAnsi="Times New Roman"/>
                <w:i w:val="0"/>
                <w:color w:val="FF0000"/>
                <w:sz w:val="16"/>
                <w:szCs w:val="16"/>
                <w:u w:val="single"/>
              </w:rPr>
            </w:pPr>
          </w:p>
        </w:tc>
        <w:tc>
          <w:tcPr>
            <w:tcW w:w="1350" w:type="dxa"/>
            <w:shd w:val="clear" w:color="auto" w:fill="DEEAF6"/>
          </w:tcPr>
          <w:p w:rsidR="001E04E2" w:rsidRDefault="001E04E2" w:rsidP="001E04E2">
            <w:pPr>
              <w:rPr>
                <w:rFonts w:eastAsiaTheme="minorHAnsi"/>
                <w:sz w:val="16"/>
                <w:szCs w:val="16"/>
              </w:rPr>
            </w:pPr>
            <w:r>
              <w:rPr>
                <w:sz w:val="16"/>
                <w:szCs w:val="16"/>
              </w:rPr>
              <w:t xml:space="preserve">FTP3: Short DRX </w:t>
            </w:r>
            <w:proofErr w:type="spellStart"/>
            <w:r>
              <w:rPr>
                <w:sz w:val="16"/>
                <w:szCs w:val="16"/>
              </w:rPr>
              <w:t>i</w:t>
            </w:r>
            <w:proofErr w:type="spellEnd"/>
            <w:r>
              <w:rPr>
                <w:sz w:val="16"/>
                <w:szCs w:val="16"/>
              </w:rPr>
              <w:t xml:space="preserve"> -36.9 %;</w:t>
            </w:r>
          </w:p>
          <w:p w:rsidR="001E04E2" w:rsidRDefault="001E04E2" w:rsidP="001E04E2">
            <w:pPr>
              <w:rPr>
                <w:sz w:val="16"/>
                <w:szCs w:val="16"/>
              </w:rPr>
            </w:pPr>
            <w:r>
              <w:rPr>
                <w:sz w:val="16"/>
                <w:szCs w:val="16"/>
              </w:rPr>
              <w:t>Short DRX ii +29.6 %</w:t>
            </w:r>
          </w:p>
          <w:p w:rsidR="001E04E2" w:rsidRDefault="001E04E2" w:rsidP="001E04E2">
            <w:pPr>
              <w:rPr>
                <w:sz w:val="16"/>
                <w:szCs w:val="16"/>
              </w:rPr>
            </w:pPr>
            <w:r>
              <w:rPr>
                <w:sz w:val="16"/>
                <w:szCs w:val="16"/>
              </w:rPr>
              <w:t>Short DRX iii +46.7 %</w:t>
            </w:r>
          </w:p>
          <w:p w:rsidR="001E04E2" w:rsidRDefault="001E04E2" w:rsidP="001E04E2">
            <w:pPr>
              <w:rPr>
                <w:sz w:val="16"/>
                <w:szCs w:val="16"/>
              </w:rPr>
            </w:pPr>
            <w:r>
              <w:rPr>
                <w:sz w:val="16"/>
                <w:szCs w:val="16"/>
              </w:rPr>
              <w:t>Web:</w:t>
            </w:r>
          </w:p>
          <w:p w:rsidR="001E04E2" w:rsidRDefault="001E04E2" w:rsidP="001E04E2">
            <w:pPr>
              <w:rPr>
                <w:sz w:val="16"/>
                <w:szCs w:val="16"/>
              </w:rPr>
            </w:pPr>
            <w:r>
              <w:rPr>
                <w:sz w:val="16"/>
                <w:szCs w:val="16"/>
              </w:rPr>
              <w:t xml:space="preserve">Short DRX </w:t>
            </w:r>
            <w:proofErr w:type="spellStart"/>
            <w:r>
              <w:rPr>
                <w:sz w:val="16"/>
                <w:szCs w:val="16"/>
              </w:rPr>
              <w:t>i</w:t>
            </w:r>
            <w:proofErr w:type="spellEnd"/>
            <w:r>
              <w:rPr>
                <w:sz w:val="16"/>
                <w:szCs w:val="16"/>
              </w:rPr>
              <w:t xml:space="preserve"> -279.7 %;</w:t>
            </w:r>
          </w:p>
          <w:p w:rsidR="001E04E2" w:rsidRDefault="001E04E2" w:rsidP="001E04E2">
            <w:pPr>
              <w:rPr>
                <w:sz w:val="16"/>
                <w:szCs w:val="16"/>
              </w:rPr>
            </w:pPr>
            <w:r>
              <w:rPr>
                <w:sz w:val="16"/>
                <w:szCs w:val="16"/>
              </w:rPr>
              <w:t>Short DRX ii -167.3 %</w:t>
            </w:r>
          </w:p>
          <w:p w:rsidR="001E04E2" w:rsidRDefault="001E04E2" w:rsidP="001E04E2">
            <w:pPr>
              <w:pStyle w:val="Comments"/>
              <w:rPr>
                <w:rFonts w:ascii="Times New Roman" w:hAnsi="Times New Roman"/>
                <w:i w:val="0"/>
                <w:color w:val="FF0000"/>
                <w:sz w:val="16"/>
                <w:szCs w:val="16"/>
                <w:u w:val="single"/>
              </w:rPr>
            </w:pPr>
            <w:r w:rsidRPr="007150D0">
              <w:rPr>
                <w:rFonts w:ascii="Times New Roman" w:hAnsi="Times New Roman"/>
                <w:i w:val="0"/>
                <w:sz w:val="16"/>
                <w:szCs w:val="16"/>
              </w:rPr>
              <w:t>Short DRX iii -37.4 %</w:t>
            </w:r>
          </w:p>
        </w:tc>
        <w:tc>
          <w:tcPr>
            <w:tcW w:w="1260" w:type="dxa"/>
            <w:shd w:val="clear" w:color="auto" w:fill="DEEAF6"/>
          </w:tcPr>
          <w:p w:rsidR="001E04E2" w:rsidRDefault="001E04E2" w:rsidP="001E04E2">
            <w:pPr>
              <w:rPr>
                <w:rFonts w:eastAsiaTheme="minorHAnsi"/>
                <w:sz w:val="16"/>
                <w:szCs w:val="16"/>
              </w:rPr>
            </w:pPr>
            <w:r>
              <w:rPr>
                <w:sz w:val="16"/>
                <w:szCs w:val="16"/>
              </w:rPr>
              <w:t>FTP3:</w:t>
            </w:r>
          </w:p>
          <w:p w:rsidR="001E04E2" w:rsidRDefault="001E04E2" w:rsidP="001E04E2">
            <w:pPr>
              <w:rPr>
                <w:sz w:val="16"/>
                <w:szCs w:val="16"/>
              </w:rPr>
            </w:pPr>
            <w:r>
              <w:rPr>
                <w:sz w:val="16"/>
                <w:szCs w:val="16"/>
              </w:rPr>
              <w:t xml:space="preserve">Short DRX </w:t>
            </w:r>
            <w:proofErr w:type="spellStart"/>
            <w:r>
              <w:rPr>
                <w:sz w:val="16"/>
                <w:szCs w:val="16"/>
              </w:rPr>
              <w:t>i</w:t>
            </w:r>
            <w:proofErr w:type="spellEnd"/>
            <w:r>
              <w:rPr>
                <w:sz w:val="16"/>
                <w:szCs w:val="16"/>
              </w:rPr>
              <w:t xml:space="preserve"> -88.9 %;</w:t>
            </w:r>
          </w:p>
          <w:p w:rsidR="001E04E2" w:rsidRDefault="001E04E2" w:rsidP="001E04E2">
            <w:pPr>
              <w:rPr>
                <w:sz w:val="16"/>
                <w:szCs w:val="16"/>
              </w:rPr>
            </w:pPr>
            <w:r>
              <w:rPr>
                <w:sz w:val="16"/>
                <w:szCs w:val="16"/>
              </w:rPr>
              <w:t>Short DRX ii -69.0 %</w:t>
            </w:r>
          </w:p>
          <w:p w:rsidR="001E04E2" w:rsidRDefault="001E04E2" w:rsidP="001E04E2">
            <w:pPr>
              <w:rPr>
                <w:sz w:val="16"/>
                <w:szCs w:val="16"/>
              </w:rPr>
            </w:pPr>
            <w:r>
              <w:rPr>
                <w:sz w:val="16"/>
                <w:szCs w:val="16"/>
              </w:rPr>
              <w:t>Short DRX iii -33.4 %</w:t>
            </w:r>
          </w:p>
          <w:p w:rsidR="001E04E2" w:rsidRDefault="001E04E2" w:rsidP="001E04E2">
            <w:pPr>
              <w:rPr>
                <w:sz w:val="16"/>
                <w:szCs w:val="16"/>
              </w:rPr>
            </w:pPr>
            <w:r>
              <w:rPr>
                <w:sz w:val="16"/>
                <w:szCs w:val="16"/>
              </w:rPr>
              <w:t>Web:</w:t>
            </w:r>
          </w:p>
          <w:p w:rsidR="001E04E2" w:rsidRDefault="001E04E2" w:rsidP="001E04E2">
            <w:pPr>
              <w:rPr>
                <w:sz w:val="16"/>
                <w:szCs w:val="16"/>
              </w:rPr>
            </w:pPr>
            <w:r>
              <w:rPr>
                <w:sz w:val="16"/>
                <w:szCs w:val="16"/>
              </w:rPr>
              <w:t xml:space="preserve">Short DRX </w:t>
            </w:r>
            <w:proofErr w:type="spellStart"/>
            <w:r>
              <w:rPr>
                <w:sz w:val="16"/>
                <w:szCs w:val="16"/>
              </w:rPr>
              <w:t>i</w:t>
            </w:r>
            <w:proofErr w:type="spellEnd"/>
            <w:r>
              <w:rPr>
                <w:sz w:val="16"/>
                <w:szCs w:val="16"/>
              </w:rPr>
              <w:t xml:space="preserve"> -90.6 %;</w:t>
            </w:r>
          </w:p>
          <w:p w:rsidR="001E04E2" w:rsidRDefault="001E04E2" w:rsidP="001E04E2">
            <w:pPr>
              <w:rPr>
                <w:sz w:val="16"/>
                <w:szCs w:val="16"/>
              </w:rPr>
            </w:pPr>
            <w:r>
              <w:rPr>
                <w:sz w:val="16"/>
                <w:szCs w:val="16"/>
              </w:rPr>
              <w:t>Short DRX ii -71.5 %</w:t>
            </w: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rPr>
              <w:t>Short DRX iii -41.2 %</w:t>
            </w:r>
          </w:p>
        </w:tc>
        <w:tc>
          <w:tcPr>
            <w:tcW w:w="1013" w:type="dxa"/>
            <w:shd w:val="clear" w:color="auto" w:fill="DEEAF6"/>
          </w:tcPr>
          <w:p w:rsidR="001E04E2" w:rsidRDefault="001E04E2" w:rsidP="001E04E2">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Limited overhead during RRC configuration of short DRX</w:t>
            </w:r>
          </w:p>
        </w:tc>
        <w:tc>
          <w:tcPr>
            <w:tcW w:w="1620"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Numerical simulation</w:t>
            </w:r>
          </w:p>
          <w:p w:rsidR="001E04E2" w:rsidRDefault="001E04E2" w:rsidP="001E04E2">
            <w:pPr>
              <w:rPr>
                <w:rFonts w:eastAsiaTheme="minorEastAsia"/>
                <w:sz w:val="16"/>
                <w:szCs w:val="16"/>
                <w:lang w:eastAsia="zh-CN"/>
              </w:rPr>
            </w:pPr>
          </w:p>
          <w:p w:rsidR="001E04E2" w:rsidRDefault="001E04E2" w:rsidP="001E04E2">
            <w:pPr>
              <w:rPr>
                <w:rFonts w:eastAsiaTheme="minorEastAsia"/>
                <w:sz w:val="16"/>
                <w:szCs w:val="16"/>
                <w:lang w:eastAsia="zh-CN"/>
              </w:rPr>
            </w:pPr>
            <w:r>
              <w:rPr>
                <w:rFonts w:eastAsiaTheme="minorEastAsia"/>
                <w:sz w:val="16"/>
                <w:szCs w:val="16"/>
                <w:lang w:eastAsia="zh-CN"/>
              </w:rPr>
              <w:t>Short DRX schemes compared to baseline: 160 ms DRX cycle, 100 ms inactivity timer, 8 ms On Duration.</w:t>
            </w:r>
          </w:p>
          <w:p w:rsidR="001E04E2" w:rsidRDefault="001E04E2" w:rsidP="001E04E2">
            <w:pPr>
              <w:rPr>
                <w:rFonts w:eastAsiaTheme="minorEastAsia"/>
                <w:sz w:val="16"/>
                <w:szCs w:val="16"/>
                <w:lang w:eastAsia="zh-CN"/>
              </w:rPr>
            </w:pPr>
            <w:r>
              <w:rPr>
                <w:rFonts w:eastAsiaTheme="minorEastAsia"/>
                <w:sz w:val="16"/>
                <w:szCs w:val="16"/>
                <w:lang w:eastAsia="zh-CN"/>
              </w:rPr>
              <w:t xml:space="preserve">Short DRX </w:t>
            </w:r>
            <w:proofErr w:type="spellStart"/>
            <w:r>
              <w:rPr>
                <w:rFonts w:eastAsiaTheme="minorEastAsia"/>
                <w:sz w:val="16"/>
                <w:szCs w:val="16"/>
                <w:lang w:eastAsia="zh-CN"/>
              </w:rPr>
              <w:t>i</w:t>
            </w:r>
            <w:proofErr w:type="spellEnd"/>
            <w:r>
              <w:rPr>
                <w:rFonts w:eastAsiaTheme="minorEastAsia"/>
                <w:sz w:val="16"/>
                <w:szCs w:val="16"/>
                <w:lang w:eastAsia="zh-CN"/>
              </w:rPr>
              <w:t>: 20 ms DRX cycle, 5 ms inactivity timer, 4 ms On Duration, 10 ms short DRX cycle, 10 short cycles</w:t>
            </w:r>
          </w:p>
          <w:p w:rsidR="001E04E2" w:rsidRDefault="001E04E2" w:rsidP="001E04E2">
            <w:pPr>
              <w:rPr>
                <w:rFonts w:eastAsiaTheme="minorEastAsia"/>
                <w:sz w:val="16"/>
                <w:szCs w:val="16"/>
                <w:lang w:eastAsia="zh-CN"/>
              </w:rPr>
            </w:pPr>
            <w:r>
              <w:rPr>
                <w:rFonts w:eastAsiaTheme="minorEastAsia"/>
                <w:sz w:val="16"/>
                <w:szCs w:val="16"/>
                <w:lang w:eastAsia="zh-CN"/>
              </w:rPr>
              <w:t xml:space="preserve">Short DRX ii: 40 ms DRX cycle, 5 ms inactivity timer, 4 ms On Duration, 20 ms short DRX cycle, 5 </w:t>
            </w:r>
            <w:r>
              <w:rPr>
                <w:rFonts w:eastAsiaTheme="minorEastAsia"/>
                <w:sz w:val="16"/>
                <w:szCs w:val="16"/>
                <w:lang w:eastAsia="zh-CN"/>
              </w:rPr>
              <w:lastRenderedPageBreak/>
              <w:t>short cycles</w:t>
            </w:r>
          </w:p>
          <w:p w:rsidR="001E04E2" w:rsidRDefault="001E04E2" w:rsidP="001E04E2">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Short DRX iii: 80 ms DRX cycle, 5 ms inactivity timer, 8 ms On Duration, 40 ms short DRX cycle, 3 short cycles</w:t>
            </w:r>
          </w:p>
        </w:tc>
        <w:tc>
          <w:tcPr>
            <w:tcW w:w="1350" w:type="dxa"/>
            <w:shd w:val="clear" w:color="auto" w:fill="DEEAF6"/>
          </w:tcPr>
          <w:p w:rsidR="001E04E2" w:rsidRDefault="001E04E2" w:rsidP="001E04E2">
            <w:pPr>
              <w:rPr>
                <w:rFonts w:eastAsiaTheme="minorHAnsi"/>
                <w:sz w:val="16"/>
                <w:szCs w:val="16"/>
              </w:rPr>
            </w:pPr>
            <w:r>
              <w:rPr>
                <w:sz w:val="16"/>
                <w:szCs w:val="16"/>
              </w:rPr>
              <w:lastRenderedPageBreak/>
              <w:t xml:space="preserve">FTP3: </w:t>
            </w:r>
          </w:p>
          <w:p w:rsidR="001E04E2" w:rsidRDefault="001E04E2" w:rsidP="001E04E2">
            <w:pPr>
              <w:rPr>
                <w:sz w:val="16"/>
                <w:szCs w:val="16"/>
              </w:rPr>
            </w:pPr>
            <w:r>
              <w:rPr>
                <w:sz w:val="16"/>
                <w:szCs w:val="16"/>
              </w:rPr>
              <w:t xml:space="preserve">Baseline: 145342876 units, short DRX </w:t>
            </w:r>
            <w:proofErr w:type="spellStart"/>
            <w:r>
              <w:rPr>
                <w:sz w:val="16"/>
                <w:szCs w:val="16"/>
              </w:rPr>
              <w:t>i</w:t>
            </w:r>
            <w:proofErr w:type="spellEnd"/>
            <w:r>
              <w:rPr>
                <w:sz w:val="16"/>
                <w:szCs w:val="16"/>
              </w:rPr>
              <w:t>: 198960000 units, short DRX ii: 102274284 units, short DRX iii: 77486778 units,</w:t>
            </w:r>
          </w:p>
          <w:p w:rsidR="001E04E2" w:rsidRDefault="001E04E2" w:rsidP="001E04E2">
            <w:pPr>
              <w:rPr>
                <w:sz w:val="16"/>
                <w:szCs w:val="16"/>
              </w:rPr>
            </w:pPr>
            <w:r>
              <w:rPr>
                <w:sz w:val="16"/>
                <w:szCs w:val="16"/>
              </w:rPr>
              <w:t xml:space="preserve">Baseline 46.7 ms, short DRX </w:t>
            </w:r>
            <w:proofErr w:type="spellStart"/>
            <w:r>
              <w:rPr>
                <w:sz w:val="16"/>
                <w:szCs w:val="16"/>
              </w:rPr>
              <w:t>i</w:t>
            </w:r>
            <w:proofErr w:type="spellEnd"/>
            <w:r>
              <w:rPr>
                <w:sz w:val="16"/>
                <w:szCs w:val="16"/>
              </w:rPr>
              <w:tab/>
              <w:t>5.2 ms, short DRX ii</w:t>
            </w:r>
            <w:r>
              <w:rPr>
                <w:sz w:val="16"/>
                <w:szCs w:val="16"/>
              </w:rPr>
              <w:tab/>
              <w:t>14.5 ms, short DRX iii</w:t>
            </w:r>
            <w:r>
              <w:rPr>
                <w:sz w:val="16"/>
                <w:szCs w:val="16"/>
              </w:rPr>
              <w:tab/>
              <w:t>31.1 ms</w:t>
            </w:r>
          </w:p>
          <w:p w:rsidR="001E04E2" w:rsidRDefault="001E04E2" w:rsidP="001E04E2">
            <w:pPr>
              <w:rPr>
                <w:sz w:val="16"/>
                <w:szCs w:val="16"/>
              </w:rPr>
            </w:pPr>
            <w:r>
              <w:rPr>
                <w:sz w:val="16"/>
                <w:szCs w:val="16"/>
              </w:rPr>
              <w:t>Web:</w:t>
            </w:r>
          </w:p>
          <w:p w:rsidR="001E04E2" w:rsidRDefault="001E04E2" w:rsidP="001E04E2">
            <w:pPr>
              <w:rPr>
                <w:sz w:val="16"/>
                <w:szCs w:val="16"/>
              </w:rPr>
            </w:pPr>
            <w:r>
              <w:rPr>
                <w:sz w:val="16"/>
                <w:szCs w:val="16"/>
              </w:rPr>
              <w:t xml:space="preserve">Baseline: 45016524 units, short DRX </w:t>
            </w:r>
            <w:proofErr w:type="spellStart"/>
            <w:r>
              <w:rPr>
                <w:sz w:val="16"/>
                <w:szCs w:val="16"/>
              </w:rPr>
              <w:t>i</w:t>
            </w:r>
            <w:proofErr w:type="spellEnd"/>
            <w:r>
              <w:rPr>
                <w:sz w:val="16"/>
                <w:szCs w:val="16"/>
              </w:rPr>
              <w:t xml:space="preserve">  </w:t>
            </w:r>
            <w:r>
              <w:rPr>
                <w:sz w:val="16"/>
                <w:szCs w:val="16"/>
              </w:rPr>
              <w:lastRenderedPageBreak/>
              <w:t>170939164 units, short DRX ii 75298707 units, short DRX iii 61838460 units,</w:t>
            </w:r>
          </w:p>
          <w:p w:rsidR="001E04E2" w:rsidRDefault="001E04E2" w:rsidP="001E04E2">
            <w:pPr>
              <w:rPr>
                <w:sz w:val="16"/>
                <w:szCs w:val="16"/>
              </w:rPr>
            </w:pPr>
            <w:r>
              <w:rPr>
                <w:sz w:val="16"/>
                <w:szCs w:val="16"/>
              </w:rPr>
              <w:t>Baseline 49.5 ms, short DRX I 4.66 ms, short DRX ii 14.1 ms, short DRX iii 29.1 ms</w:t>
            </w:r>
          </w:p>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top w:val="single" w:sz="4" w:space="0" w:color="FFFFFF"/>
              <w:left w:val="single" w:sz="4" w:space="0" w:color="FFFFFF"/>
            </w:tcBorders>
            <w:shd w:val="clear" w:color="auto" w:fill="5B9BD5"/>
          </w:tcPr>
          <w:p w:rsidR="001E04E2" w:rsidRDefault="001E04E2" w:rsidP="001E04E2">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OPPO</w:t>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sidR="00626E2C">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sidR="00626E2C">
              <w:rPr>
                <w:rFonts w:ascii="Times New Roman" w:hAnsi="Times New Roman"/>
                <w:b/>
                <w:bCs/>
                <w:i w:val="0"/>
                <w:color w:val="FFFFFF" w:themeColor="background1"/>
                <w:sz w:val="16"/>
                <w:szCs w:val="16"/>
              </w:rPr>
              <w:fldChar w:fldCharType="end"/>
            </w:r>
          </w:p>
        </w:tc>
        <w:tc>
          <w:tcPr>
            <w:tcW w:w="1687"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Adaptation of Inactivity timer</w:t>
            </w:r>
          </w:p>
        </w:tc>
        <w:tc>
          <w:tcPr>
            <w:tcW w:w="900"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42.5% and 44.28%</w:t>
            </w:r>
          </w:p>
        </w:tc>
        <w:tc>
          <w:tcPr>
            <w:tcW w:w="1350" w:type="dxa"/>
            <w:shd w:val="clear" w:color="auto" w:fill="BDD6EE"/>
          </w:tcPr>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FTP: 44.28%</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IM: 42.5%</w:t>
            </w:r>
          </w:p>
        </w:tc>
        <w:tc>
          <w:tcPr>
            <w:tcW w:w="1260" w:type="dxa"/>
            <w:shd w:val="clear" w:color="auto" w:fill="BDD6EE"/>
          </w:tcPr>
          <w:p w:rsidR="001E04E2" w:rsidRDefault="001E04E2" w:rsidP="001E04E2">
            <w:pPr>
              <w:pStyle w:val="Comments"/>
              <w:rPr>
                <w:rFonts w:ascii="Times New Roman" w:hAnsi="Times New Roman"/>
                <w:i w:val="0"/>
                <w:sz w:val="16"/>
                <w:szCs w:val="16"/>
                <w:lang w:eastAsia="zh-CN"/>
              </w:rPr>
            </w:pPr>
          </w:p>
        </w:tc>
        <w:tc>
          <w:tcPr>
            <w:tcW w:w="1013" w:type="dxa"/>
            <w:shd w:val="clear" w:color="auto" w:fill="BDD6EE"/>
          </w:tcPr>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FTP: About 0.0025%</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IM: About 0.0025%</w:t>
            </w:r>
          </w:p>
        </w:tc>
        <w:tc>
          <w:tcPr>
            <w:tcW w:w="1620"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SLS</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Traffic model: FTP3, IM</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FTP: (160, 100, 8)</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rPr>
              <w:t>IM: (320, 80, 10)</w:t>
            </w:r>
          </w:p>
        </w:tc>
        <w:tc>
          <w:tcPr>
            <w:tcW w:w="1350" w:type="dxa"/>
            <w:shd w:val="clear" w:color="auto" w:fill="BDD6EE"/>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left w:val="single" w:sz="4" w:space="0" w:color="FFFFFF"/>
            </w:tcBorders>
            <w:shd w:val="clear" w:color="auto" w:fill="5B9BD5"/>
          </w:tcPr>
          <w:p w:rsidR="003556FD" w:rsidRDefault="001E04E2">
            <w:pPr>
              <w:pStyle w:val="Comments"/>
              <w:rPr>
                <w:rFonts w:ascii="Times New Roman" w:hAnsi="Times New Roman"/>
                <w:b/>
                <w:bCs/>
                <w:i w:val="0"/>
                <w:color w:val="FFFFFF" w:themeColor="background1"/>
                <w:sz w:val="16"/>
                <w:szCs w:val="16"/>
              </w:rPr>
            </w:pPr>
            <w:r w:rsidRPr="000A6C4F">
              <w:rPr>
                <w:rFonts w:ascii="Times New Roman" w:hAnsi="Times New Roman"/>
                <w:b/>
                <w:bCs/>
                <w:i w:val="0"/>
                <w:color w:val="FFFFFF" w:themeColor="background1"/>
                <w:sz w:val="16"/>
                <w:szCs w:val="16"/>
              </w:rPr>
              <w:t xml:space="preserve">Intel </w:t>
            </w:r>
            <w:r w:rsidR="00626E2C" w:rsidRPr="000A6C4F">
              <w:rPr>
                <w:rFonts w:ascii="Times New Roman" w:hAnsi="Times New Roman"/>
                <w:b/>
                <w:bCs/>
                <w:i w:val="0"/>
                <w:color w:val="FFFFFF" w:themeColor="background1"/>
                <w:sz w:val="16"/>
                <w:szCs w:val="16"/>
              </w:rPr>
              <w:fldChar w:fldCharType="begin"/>
            </w:r>
            <w:r w:rsidR="00155DD2" w:rsidRPr="000A6C4F">
              <w:rPr>
                <w:rFonts w:ascii="Times New Roman" w:hAnsi="Times New Roman"/>
                <w:b/>
                <w:bCs/>
                <w:i w:val="0"/>
                <w:color w:val="FFFFFF" w:themeColor="background1"/>
                <w:sz w:val="16"/>
                <w:szCs w:val="16"/>
              </w:rPr>
              <w:instrText xml:space="preserve"> REF _Ref2679342 \r \h </w:instrText>
            </w:r>
            <w:r w:rsidR="000A6C4F">
              <w:rPr>
                <w:rFonts w:ascii="Times New Roman" w:hAnsi="Times New Roman"/>
                <w:b/>
                <w:bCs/>
                <w:i w:val="0"/>
                <w:color w:val="FFFFFF" w:themeColor="background1"/>
                <w:sz w:val="16"/>
                <w:szCs w:val="16"/>
              </w:rPr>
              <w:instrText xml:space="preserve"> \* MERGEFORMAT </w:instrText>
            </w:r>
            <w:r w:rsidR="00626E2C" w:rsidRPr="000A6C4F">
              <w:rPr>
                <w:rFonts w:ascii="Times New Roman" w:hAnsi="Times New Roman"/>
                <w:b/>
                <w:bCs/>
                <w:i w:val="0"/>
                <w:color w:val="FFFFFF" w:themeColor="background1"/>
                <w:sz w:val="16"/>
                <w:szCs w:val="16"/>
              </w:rPr>
            </w:r>
            <w:r w:rsidR="00626E2C" w:rsidRPr="000A6C4F">
              <w:rPr>
                <w:rFonts w:ascii="Times New Roman" w:hAnsi="Times New Roman"/>
                <w:b/>
                <w:bCs/>
                <w:i w:val="0"/>
                <w:color w:val="FFFFFF" w:themeColor="background1"/>
                <w:sz w:val="16"/>
                <w:szCs w:val="16"/>
              </w:rPr>
              <w:fldChar w:fldCharType="end"/>
            </w:r>
            <w:r w:rsidR="00626E2C">
              <w:rPr>
                <w:rFonts w:ascii="Times New Roman" w:hAnsi="Times New Roman"/>
                <w:b/>
                <w:bCs/>
                <w:i w:val="0"/>
                <w:color w:val="FFFFFF" w:themeColor="background1"/>
                <w:sz w:val="16"/>
                <w:szCs w:val="16"/>
              </w:rPr>
              <w:fldChar w:fldCharType="begin"/>
            </w:r>
            <w:r w:rsidR="00325F83">
              <w:rPr>
                <w:rFonts w:ascii="Times New Roman" w:hAnsi="Times New Roman"/>
                <w:b/>
                <w:bCs/>
                <w:i w:val="0"/>
                <w:color w:val="FFFFFF" w:themeColor="background1"/>
                <w:sz w:val="16"/>
                <w:szCs w:val="16"/>
              </w:rPr>
              <w:instrText xml:space="preserve"> REF _Ref2679651 \r \h </w:instrText>
            </w:r>
            <w:r w:rsidR="00626E2C">
              <w:rPr>
                <w:rFonts w:ascii="Times New Roman" w:hAnsi="Times New Roman"/>
                <w:b/>
                <w:bCs/>
                <w:i w:val="0"/>
                <w:color w:val="FFFFFF" w:themeColor="background1"/>
                <w:sz w:val="16"/>
                <w:szCs w:val="16"/>
              </w:rPr>
            </w:r>
            <w:r w:rsidR="00626E2C">
              <w:rPr>
                <w:rFonts w:ascii="Times New Roman" w:hAnsi="Times New Roman"/>
                <w:b/>
                <w:bCs/>
                <w:i w:val="0"/>
                <w:color w:val="FFFFFF" w:themeColor="background1"/>
                <w:sz w:val="16"/>
                <w:szCs w:val="16"/>
              </w:rPr>
              <w:fldChar w:fldCharType="separate"/>
            </w:r>
            <w:r w:rsidR="00325F83">
              <w:rPr>
                <w:rFonts w:ascii="Times New Roman" w:hAnsi="Times New Roman"/>
                <w:b/>
                <w:bCs/>
                <w:i w:val="0"/>
                <w:color w:val="FFFFFF" w:themeColor="background1"/>
                <w:sz w:val="16"/>
                <w:szCs w:val="16"/>
              </w:rPr>
              <w:t>[81]</w:t>
            </w:r>
            <w:r w:rsidR="00626E2C">
              <w:rPr>
                <w:rFonts w:ascii="Times New Roman" w:hAnsi="Times New Roman"/>
                <w:b/>
                <w:bCs/>
                <w:i w:val="0"/>
                <w:color w:val="FFFFFF" w:themeColor="background1"/>
                <w:sz w:val="16"/>
                <w:szCs w:val="16"/>
              </w:rPr>
              <w:fldChar w:fldCharType="end"/>
            </w:r>
          </w:p>
        </w:tc>
        <w:tc>
          <w:tcPr>
            <w:tcW w:w="1687" w:type="dxa"/>
            <w:shd w:val="clear" w:color="auto" w:fill="DEEAF6"/>
          </w:tcPr>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rPr>
              <w:t>Dynamic DRX operation: inactivity timer adaptation by WUS</w:t>
            </w:r>
          </w:p>
        </w:tc>
        <w:tc>
          <w:tcPr>
            <w:tcW w:w="900" w:type="dxa"/>
            <w:shd w:val="clear" w:color="auto" w:fill="DEEAF6"/>
          </w:tcPr>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rPr>
              <w:t xml:space="preserve">33.83% to 58% </w:t>
            </w:r>
            <w:r>
              <w:rPr>
                <w:rFonts w:ascii="Times New Roman" w:hAnsi="Times New Roman"/>
                <w:i w:val="0"/>
                <w:sz w:val="16"/>
              </w:rPr>
              <w:br/>
            </w:r>
            <w:proofErr w:type="spellStart"/>
            <w:r>
              <w:rPr>
                <w:rFonts w:ascii="Times New Roman" w:hAnsi="Times New Roman"/>
                <w:i w:val="0"/>
                <w:sz w:val="16"/>
              </w:rPr>
              <w:t>w.r.t</w:t>
            </w:r>
            <w:proofErr w:type="spellEnd"/>
            <w:r>
              <w:rPr>
                <w:rFonts w:ascii="Times New Roman" w:hAnsi="Times New Roman"/>
                <w:i w:val="0"/>
                <w:sz w:val="16"/>
              </w:rPr>
              <w:t xml:space="preserve"> C-DRX</w:t>
            </w:r>
          </w:p>
        </w:tc>
        <w:tc>
          <w:tcPr>
            <w:tcW w:w="1350"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58% for Case 1</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42.97% for Case 2</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lang w:eastAsia="zh-CN"/>
              </w:rPr>
              <w:t>33.83% for Case 3</w:t>
            </w:r>
          </w:p>
        </w:tc>
        <w:tc>
          <w:tcPr>
            <w:tcW w:w="1260"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71.5527ms Case 1</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63.770ms for Case2</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60.067ms</w:t>
            </w:r>
            <w:r>
              <w:rPr>
                <w:rFonts w:ascii="Times New Roman" w:hAnsi="Times New Roman"/>
                <w:i w:val="0"/>
                <w:sz w:val="16"/>
                <w:lang w:eastAsia="zh-CN"/>
              </w:rPr>
              <w:br/>
              <w:t>for Case 3</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color w:val="FF0000"/>
                <w:sz w:val="16"/>
                <w:szCs w:val="16"/>
              </w:rPr>
            </w:pPr>
          </w:p>
        </w:tc>
        <w:tc>
          <w:tcPr>
            <w:tcW w:w="1013"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0.0021% for Case1</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0.0019% for Case 2</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lang w:eastAsia="zh-CN"/>
              </w:rPr>
              <w:t>0.0018% for Case 3</w:t>
            </w:r>
          </w:p>
        </w:tc>
        <w:tc>
          <w:tcPr>
            <w:tcW w:w="1620"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 xml:space="preserve">CDRX </w:t>
            </w:r>
            <w:proofErr w:type="spellStart"/>
            <w:r>
              <w:rPr>
                <w:rFonts w:ascii="Times New Roman" w:hAnsi="Times New Roman"/>
                <w:i w:val="0"/>
                <w:sz w:val="16"/>
                <w:lang w:eastAsia="zh-CN"/>
              </w:rPr>
              <w:t>config</w:t>
            </w:r>
            <w:proofErr w:type="spellEnd"/>
            <w:r>
              <w:rPr>
                <w:rFonts w:ascii="Times New Roman" w:hAnsi="Times New Roman"/>
                <w:i w:val="0"/>
                <w:sz w:val="16"/>
                <w:lang w:eastAsia="zh-CN"/>
              </w:rPr>
              <w:t>:</w:t>
            </w: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Case 1(160, 20 or 40,4), Case 2(160,40 or 60,4), Case 3(160,50 or 100,4)</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rsidR="001E04E2" w:rsidRDefault="001E04E2" w:rsidP="001E04E2">
            <w:pPr>
              <w:pStyle w:val="Comments"/>
              <w:rPr>
                <w:rFonts w:ascii="Times New Roman" w:hAnsi="Times New Roman"/>
                <w:i w:val="0"/>
                <w:sz w:val="16"/>
              </w:rPr>
            </w:pPr>
            <w:r>
              <w:rPr>
                <w:rFonts w:ascii="Times New Roman" w:hAnsi="Times New Roman"/>
                <w:i w:val="0"/>
                <w:sz w:val="16"/>
              </w:rPr>
              <w:t>Numerical simulation</w:t>
            </w:r>
          </w:p>
          <w:p w:rsidR="001E04E2" w:rsidRDefault="001E04E2" w:rsidP="001E04E2">
            <w:pPr>
              <w:pStyle w:val="Comments"/>
              <w:rPr>
                <w:rFonts w:ascii="Times New Roman" w:hAnsi="Times New Roman"/>
                <w:i w:val="0"/>
                <w:sz w:val="16"/>
              </w:rPr>
            </w:pPr>
          </w:p>
          <w:p w:rsidR="001E04E2" w:rsidRDefault="001E04E2" w:rsidP="001E04E2">
            <w:pPr>
              <w:pStyle w:val="Comments"/>
              <w:rPr>
                <w:rFonts w:ascii="Times New Roman" w:hAnsi="Times New Roman"/>
                <w:i w:val="0"/>
                <w:sz w:val="16"/>
              </w:rPr>
            </w:pPr>
            <w:r>
              <w:rPr>
                <w:rFonts w:ascii="Times New Roman" w:hAnsi="Times New Roman"/>
                <w:i w:val="0"/>
                <w:sz w:val="16"/>
              </w:rPr>
              <w:t>High power saving gain can be achieved by dynamically indicating inactivity timer in WUS based on traffic arrival</w:t>
            </w:r>
          </w:p>
          <w:p w:rsidR="001E04E2" w:rsidRDefault="001E04E2" w:rsidP="001E04E2">
            <w:pPr>
              <w:pStyle w:val="Comments"/>
              <w:rPr>
                <w:rFonts w:ascii="Times New Roman" w:hAnsi="Times New Roman"/>
                <w:i w:val="0"/>
                <w:sz w:val="16"/>
              </w:rPr>
            </w:pPr>
          </w:p>
          <w:p w:rsidR="001E04E2" w:rsidRPr="00A20472" w:rsidRDefault="001E04E2" w:rsidP="001E04E2">
            <w:pPr>
              <w:pStyle w:val="Comments"/>
              <w:rPr>
                <w:rFonts w:ascii="Times New Roman" w:hAnsi="Times New Roman"/>
                <w:i w:val="0"/>
                <w:sz w:val="16"/>
                <w:szCs w:val="16"/>
              </w:rPr>
            </w:pPr>
            <w:r w:rsidRPr="00A20472">
              <w:rPr>
                <w:rFonts w:ascii="Times New Roman" w:hAnsi="Times New Roman"/>
                <w:i w:val="0"/>
                <w:sz w:val="16"/>
                <w:szCs w:val="16"/>
              </w:rPr>
              <w:t xml:space="preserve">Baseline values: </w:t>
            </w:r>
          </w:p>
          <w:p w:rsidR="001E04E2" w:rsidRPr="00A20472" w:rsidRDefault="001E04E2" w:rsidP="001E04E2">
            <w:pPr>
              <w:pStyle w:val="Comments"/>
              <w:rPr>
                <w:rFonts w:ascii="Times New Roman" w:hAnsi="Times New Roman"/>
                <w:i w:val="0"/>
                <w:sz w:val="16"/>
                <w:szCs w:val="16"/>
              </w:rPr>
            </w:pPr>
            <w:r w:rsidRPr="00A20472">
              <w:rPr>
                <w:rFonts w:ascii="Times New Roman" w:hAnsi="Times New Roman"/>
                <w:i w:val="0"/>
                <w:sz w:val="16"/>
                <w:szCs w:val="16"/>
              </w:rPr>
              <w:t>Average Power/ms: 31.1651</w:t>
            </w:r>
          </w:p>
          <w:p w:rsidR="001E04E2" w:rsidRPr="00A20472" w:rsidRDefault="001E04E2" w:rsidP="001E04E2">
            <w:pPr>
              <w:pStyle w:val="Comments"/>
              <w:rPr>
                <w:rFonts w:ascii="Times New Roman" w:hAnsi="Times New Roman"/>
                <w:i w:val="0"/>
                <w:color w:val="FF0000"/>
                <w:sz w:val="16"/>
                <w:szCs w:val="16"/>
              </w:rPr>
            </w:pPr>
            <w:r w:rsidRPr="00A20472">
              <w:rPr>
                <w:rFonts w:ascii="Times New Roman" w:hAnsi="Times New Roman"/>
                <w:i w:val="0"/>
                <w:sz w:val="16"/>
                <w:szCs w:val="16"/>
              </w:rPr>
              <w:t>Latency (ms): 48.6247</w:t>
            </w:r>
          </w:p>
        </w:tc>
      </w:tr>
    </w:tbl>
    <w:p w:rsidR="004233D4" w:rsidRDefault="004233D4" w:rsidP="00C5037C"/>
    <w:p w:rsidR="004233D4" w:rsidRDefault="004233D4" w:rsidP="00C5037C">
      <w:r>
        <w:t>Observation:</w:t>
      </w:r>
    </w:p>
    <w:p w:rsidR="00C5037C" w:rsidRPr="00C5037C" w:rsidRDefault="004233D4" w:rsidP="00C5037C">
      <w:r w:rsidRPr="004233D4">
        <w:lastRenderedPageBreak/>
        <w:t>Dynamic DRX configuration schemes show power saving gain i</w:t>
      </w:r>
      <w:r w:rsidR="0029635C">
        <w:t>n the range of 8% - 70</w:t>
      </w:r>
      <w:r w:rsidR="00A5025C">
        <w:t>%</w:t>
      </w:r>
      <w:r w:rsidR="0029635C">
        <w:t xml:space="preserve"> with latency increase at 2%-323%</w:t>
      </w:r>
      <w:r w:rsidRPr="004233D4">
        <w:t xml:space="preserve">. </w:t>
      </w:r>
      <w:r w:rsidR="0029635C">
        <w:t xml:space="preserve"> </w:t>
      </w:r>
      <w:r w:rsidRPr="004233D4">
        <w:t>When the DRX configuration and/or parameters are closely adapted to the traffic type, high power saving gain is observed. One sour</w:t>
      </w:r>
      <w:r w:rsidR="0029635C">
        <w:t xml:space="preserve">ce shows the power saving gain </w:t>
      </w:r>
      <w:r w:rsidR="00C72E17">
        <w:rPr>
          <w:rFonts w:ascii="PMingLiU" w:eastAsia="PMingLiU" w:hAnsi="PMingLiU" w:hint="eastAsia"/>
          <w:lang w:eastAsia="zh-TW"/>
        </w:rPr>
        <w:t>-</w:t>
      </w:r>
      <w:r w:rsidR="0029635C">
        <w:t xml:space="preserve">37% </w:t>
      </w:r>
      <w:r w:rsidR="00C72E17">
        <w:t>to +</w:t>
      </w:r>
      <w:r w:rsidR="0029635C">
        <w:t>47%</w:t>
      </w:r>
      <w:r w:rsidRPr="004233D4">
        <w:t xml:space="preserve"> over the agreed baseline with Rel-15 DRX configuration selection adapt</w:t>
      </w:r>
      <w:r w:rsidR="0003689A">
        <w:t>ed</w:t>
      </w:r>
      <w:r w:rsidRPr="004233D4">
        <w:t xml:space="preserve"> to the traffic with suitable short DRX.</w:t>
      </w:r>
    </w:p>
    <w:p w:rsidR="00122B9A" w:rsidRDefault="00122B9A" w:rsidP="00122B9A">
      <w:pPr>
        <w:pStyle w:val="3"/>
        <w:numPr>
          <w:ilvl w:val="2"/>
          <w:numId w:val="6"/>
        </w:numPr>
      </w:pPr>
      <w:bookmarkStart w:id="97" w:name="_Toc3277491"/>
      <w:r>
        <w:t>Adaptation to achieve reducing PDCCH monitoring/decoding</w:t>
      </w:r>
      <w:bookmarkEnd w:id="97"/>
    </w:p>
    <w:p w:rsidR="00A02E69" w:rsidRDefault="00A02E69" w:rsidP="00C5037C">
      <w:pPr>
        <w:pStyle w:val="af5"/>
        <w:ind w:left="800"/>
      </w:pPr>
    </w:p>
    <w:p w:rsidR="00A02E69" w:rsidRDefault="004A6DC3" w:rsidP="00C5037C">
      <w:pPr>
        <w:pStyle w:val="af5"/>
        <w:ind w:left="800"/>
      </w:pPr>
      <w:r>
        <w:t>The UE power consumption can be</w:t>
      </w:r>
      <w:r w:rsidR="00A02E69" w:rsidRPr="00A02E69">
        <w:t xml:space="preserve"> reduced when the number of UE PDCCH monitoring occasions and/or the number of PDCCH blind decoding is reduced.  </w:t>
      </w:r>
    </w:p>
    <w:p w:rsidR="00A02E69" w:rsidRDefault="00A02E69" w:rsidP="00C5037C">
      <w:pPr>
        <w:pStyle w:val="af5"/>
        <w:ind w:left="800"/>
      </w:pPr>
    </w:p>
    <w:p w:rsidR="00C5037C" w:rsidRDefault="00C5037C" w:rsidP="00C5037C">
      <w:pPr>
        <w:pStyle w:val="af5"/>
        <w:ind w:left="800"/>
      </w:pPr>
      <w:r>
        <w:t>The power saving schemes to reduce PDCCH monitoring and blind decoding for further studies are as follows,</w:t>
      </w:r>
    </w:p>
    <w:p w:rsidR="00C5037C" w:rsidRPr="003723DF" w:rsidRDefault="00C5037C" w:rsidP="00C5037C">
      <w:pPr>
        <w:pStyle w:val="af5"/>
        <w:numPr>
          <w:ilvl w:val="1"/>
          <w:numId w:val="58"/>
        </w:numPr>
        <w:overflowPunct/>
        <w:autoSpaceDE/>
        <w:autoSpaceDN/>
        <w:adjustRightInd/>
        <w:spacing w:after="0"/>
        <w:contextualSpacing w:val="0"/>
      </w:pPr>
      <w:r w:rsidRPr="003723DF">
        <w:t>Triggering of PDCCH monitoring – dynamic trigger through L1 signal/</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Power saving signal triggering PDCCH </w:t>
      </w:r>
      <w:r w:rsidR="00C24010" w:rsidRPr="003723DF">
        <w:t>monitoring</w:t>
      </w:r>
    </w:p>
    <w:p w:rsidR="00C5037C" w:rsidRDefault="00C5037C" w:rsidP="00C5037C">
      <w:pPr>
        <w:pStyle w:val="af5"/>
        <w:numPr>
          <w:ilvl w:val="2"/>
          <w:numId w:val="58"/>
        </w:numPr>
        <w:overflowPunct/>
        <w:autoSpaceDE/>
        <w:autoSpaceDN/>
        <w:adjustRightInd/>
        <w:spacing w:after="0"/>
        <w:contextualSpacing w:val="0"/>
      </w:pPr>
      <w:r w:rsidRPr="003723DF">
        <w:t xml:space="preserve">Go-to-sleep </w:t>
      </w:r>
      <w:proofErr w:type="spellStart"/>
      <w:r w:rsidRPr="003723DF">
        <w:t>signaling</w:t>
      </w:r>
      <w:proofErr w:type="spellEnd"/>
      <w:r w:rsidRPr="003723DF">
        <w:t xml:space="preserve"> to skip PDCCH monitoring</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PDCCH skipping -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DCI based </w:t>
      </w:r>
      <w:proofErr w:type="gramStart"/>
      <w:r w:rsidRPr="003723DF">
        <w:t>indication  for</w:t>
      </w:r>
      <w:proofErr w:type="gramEnd"/>
      <w:r w:rsidRPr="003723DF">
        <w:t xml:space="preserve"> PDCCH skipping (e.g., indication in DCI content, new SFI state).</w:t>
      </w:r>
    </w:p>
    <w:p w:rsidR="00C5037C" w:rsidRPr="003723DF" w:rsidRDefault="00C5037C" w:rsidP="00C5037C">
      <w:pPr>
        <w:pStyle w:val="af5"/>
        <w:numPr>
          <w:ilvl w:val="2"/>
          <w:numId w:val="58"/>
        </w:numPr>
        <w:overflowPunct/>
        <w:autoSpaceDE/>
        <w:autoSpaceDN/>
        <w:adjustRightInd/>
        <w:spacing w:after="0"/>
        <w:contextualSpacing w:val="0"/>
      </w:pPr>
      <w:r w:rsidRPr="003723DF">
        <w:t>L1 signal/</w:t>
      </w:r>
      <w:proofErr w:type="spellStart"/>
      <w:r w:rsidRPr="003723DF">
        <w:t>signaling</w:t>
      </w:r>
      <w:proofErr w:type="spellEnd"/>
      <w:r w:rsidRPr="003723DF">
        <w:t xml:space="preserve"> (other than DCI) based triggering  -</w:t>
      </w:r>
    </w:p>
    <w:p w:rsidR="00C5037C" w:rsidRPr="003723DF" w:rsidRDefault="00C24010" w:rsidP="00C5037C">
      <w:pPr>
        <w:pStyle w:val="af5"/>
        <w:numPr>
          <w:ilvl w:val="1"/>
          <w:numId w:val="58"/>
        </w:numPr>
        <w:overflowPunct/>
        <w:autoSpaceDE/>
        <w:autoSpaceDN/>
        <w:adjustRightInd/>
        <w:spacing w:after="0"/>
        <w:contextualSpacing w:val="0"/>
      </w:pPr>
      <w:r w:rsidRPr="003723DF">
        <w:t>Multiple</w:t>
      </w:r>
      <w:r w:rsidR="00C5037C" w:rsidRPr="003723DF">
        <w:t xml:space="preserve"> CORESET/search space configurations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Configuration of different PDCCH periodicities with dynamic </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lastRenderedPageBreak/>
        <w:t>Adaptation of COR</w:t>
      </w:r>
      <w:r w:rsidR="005C278E">
        <w:t>E</w:t>
      </w:r>
      <w:r w:rsidRPr="003723DF">
        <w:t>SET/search space configuration – DCI/timer</w:t>
      </w:r>
      <w:r>
        <w:t>/HARQ-ACK</w:t>
      </w:r>
      <w:r w:rsidRPr="003723DF">
        <w:t xml:space="preserve"> based indication </w:t>
      </w:r>
    </w:p>
    <w:p w:rsidR="00C5037C" w:rsidRPr="003723DF" w:rsidRDefault="00C5037C" w:rsidP="00C5037C">
      <w:pPr>
        <w:pStyle w:val="af5"/>
        <w:numPr>
          <w:ilvl w:val="2"/>
          <w:numId w:val="58"/>
        </w:numPr>
        <w:overflowPunct/>
        <w:autoSpaceDE/>
        <w:autoSpaceDN/>
        <w:adjustRightInd/>
        <w:spacing w:after="0"/>
        <w:contextualSpacing w:val="0"/>
      </w:pPr>
      <w:r w:rsidRPr="003723DF">
        <w:t>Dynamic</w:t>
      </w:r>
      <w:r>
        <w:t xml:space="preserve">/semi-persistent </w:t>
      </w:r>
      <w:r w:rsidRPr="003723DF">
        <w:t>COR</w:t>
      </w:r>
      <w:r w:rsidR="005C278E">
        <w:t>E</w:t>
      </w:r>
      <w:r w:rsidRPr="003723DF">
        <w:t>SET/search space ON/OFF</w:t>
      </w:r>
    </w:p>
    <w:p w:rsidR="00C5037C" w:rsidRPr="003723DF" w:rsidRDefault="00C5037C" w:rsidP="00C5037C">
      <w:pPr>
        <w:pStyle w:val="af5"/>
        <w:numPr>
          <w:ilvl w:val="2"/>
          <w:numId w:val="58"/>
        </w:numPr>
        <w:overflowPunct/>
        <w:autoSpaceDE/>
        <w:autoSpaceDN/>
        <w:adjustRightInd/>
        <w:spacing w:after="0"/>
        <w:contextualSpacing w:val="0"/>
      </w:pPr>
      <w:r w:rsidRPr="003723DF">
        <w:t>Adaptation between DRX ON</w:t>
      </w:r>
      <w:r w:rsidR="00863A58">
        <w:t xml:space="preserve"> </w:t>
      </w:r>
      <w:r w:rsidRPr="003723DF">
        <w:t xml:space="preserve">duration timer and </w:t>
      </w:r>
      <w:proofErr w:type="spellStart"/>
      <w:r w:rsidRPr="003723DF">
        <w:t>inactivitytimer</w:t>
      </w:r>
      <w:proofErr w:type="spellEnd"/>
    </w:p>
    <w:p w:rsidR="00C5037C" w:rsidRDefault="00C5037C" w:rsidP="00C5037C">
      <w:pPr>
        <w:pStyle w:val="af5"/>
        <w:numPr>
          <w:ilvl w:val="2"/>
          <w:numId w:val="58"/>
        </w:numPr>
        <w:overflowPunct/>
        <w:autoSpaceDE/>
        <w:autoSpaceDN/>
        <w:adjustRightInd/>
        <w:spacing w:after="0"/>
        <w:contextualSpacing w:val="0"/>
      </w:pPr>
      <w:r w:rsidRPr="003723DF">
        <w:t>Separated PDCCH monitoring of DL and UL</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L1 </w:t>
      </w:r>
      <w:proofErr w:type="spellStart"/>
      <w:r w:rsidRPr="003723DF">
        <w:t>signaling</w:t>
      </w:r>
      <w:proofErr w:type="spellEnd"/>
      <w:r w:rsidRPr="003723DF">
        <w:t xml:space="preserve"> triggering to assist  UE in reducing the number of PDCCH blind decoding </w:t>
      </w:r>
    </w:p>
    <w:p w:rsidR="00C5037C" w:rsidRPr="0040273F" w:rsidRDefault="00C5037C" w:rsidP="00C5037C">
      <w:pPr>
        <w:pStyle w:val="af5"/>
        <w:numPr>
          <w:ilvl w:val="1"/>
          <w:numId w:val="58"/>
        </w:numPr>
        <w:overflowPunct/>
        <w:autoSpaceDE/>
        <w:autoSpaceDN/>
        <w:adjustRightInd/>
        <w:spacing w:after="0"/>
        <w:contextualSpacing w:val="0"/>
      </w:pPr>
      <w:r w:rsidRPr="0040273F">
        <w:t>Reduced PDCCH monitoring on SCell (including cross carrier scheduling)</w:t>
      </w:r>
    </w:p>
    <w:p w:rsidR="00C5037C" w:rsidRDefault="00C5037C" w:rsidP="00C5037C">
      <w:pPr>
        <w:pStyle w:val="af5"/>
        <w:numPr>
          <w:ilvl w:val="1"/>
          <w:numId w:val="58"/>
        </w:numPr>
        <w:overflowPunct/>
        <w:autoSpaceDE/>
        <w:autoSpaceDN/>
        <w:adjustRightInd/>
        <w:spacing w:after="0"/>
        <w:contextualSpacing w:val="0"/>
      </w:pPr>
      <w:r w:rsidRPr="0040273F">
        <w:t xml:space="preserve">Network assistance –  RS is dynamically transmitted based on the need to assist UE performing synchronization, channel tracking, measurements and  channel estimations before PDCCH decoding </w:t>
      </w:r>
    </w:p>
    <w:p w:rsidR="001E0500" w:rsidRDefault="001E0500" w:rsidP="001E0500">
      <w:pPr>
        <w:spacing w:after="0"/>
      </w:pPr>
    </w:p>
    <w:p w:rsidR="001E0500" w:rsidRPr="00623378" w:rsidRDefault="00626E2C" w:rsidP="001E0500">
      <w:pPr>
        <w:rPr>
          <w:lang w:eastAsia="ar-SA"/>
        </w:rPr>
      </w:pPr>
      <w:r w:rsidRPr="00626E2C">
        <w:rPr>
          <w:lang w:eastAsia="ar-SA"/>
        </w:rPr>
        <w:t>Observation</w:t>
      </w:r>
      <w:r w:rsidR="001E0500" w:rsidRPr="004233D4">
        <w:rPr>
          <w:lang w:eastAsia="ar-SA"/>
        </w:rPr>
        <w:t>:</w:t>
      </w:r>
    </w:p>
    <w:p w:rsidR="001E0500" w:rsidRPr="000A6C4F" w:rsidRDefault="001E0500" w:rsidP="001E0500">
      <w:pPr>
        <w:numPr>
          <w:ilvl w:val="0"/>
          <w:numId w:val="91"/>
        </w:numPr>
        <w:spacing w:after="0"/>
        <w:rPr>
          <w:color w:val="000000" w:themeColor="text1"/>
          <w:lang w:eastAsia="ar-SA"/>
        </w:rPr>
      </w:pPr>
      <w:r w:rsidRPr="00623378">
        <w:rPr>
          <w:lang w:eastAsia="ar-SA"/>
        </w:rPr>
        <w:t>The power saving schemes for r</w:t>
      </w:r>
      <w:r w:rsidR="0029635C">
        <w:rPr>
          <w:lang w:eastAsia="ar-SA"/>
        </w:rPr>
        <w:t>e</w:t>
      </w:r>
      <w:r w:rsidR="0078151D">
        <w:rPr>
          <w:lang w:eastAsia="ar-SA"/>
        </w:rPr>
        <w:t xml:space="preserve">ducing PDCCH monitoring shows </w:t>
      </w:r>
      <w:r w:rsidR="0029635C">
        <w:rPr>
          <w:lang w:eastAsia="ar-SA"/>
        </w:rPr>
        <w:t>5%-85%</w:t>
      </w:r>
      <w:r w:rsidRPr="00623378">
        <w:rPr>
          <w:lang w:eastAsia="ar-SA"/>
        </w:rPr>
        <w:t xml:space="preserve"> power saving gains with different detailed schemes comparing to the assumed baseline scheme of Rel-15 PDCCH monitoring for the purpose of evaluation, although each of the different detailed schemes offers various power saving g</w:t>
      </w:r>
      <w:r w:rsidR="0029635C">
        <w:rPr>
          <w:lang w:eastAsia="ar-SA"/>
        </w:rPr>
        <w:t>a</w:t>
      </w:r>
      <w:r w:rsidR="0078151D">
        <w:rPr>
          <w:lang w:eastAsia="ar-SA"/>
        </w:rPr>
        <w:t xml:space="preserve">ins. Lower power saving gains </w:t>
      </w:r>
      <w:r w:rsidR="0029635C">
        <w:rPr>
          <w:lang w:eastAsia="ar-SA"/>
        </w:rPr>
        <w:t>5</w:t>
      </w:r>
      <w:r w:rsidR="0078151D">
        <w:rPr>
          <w:lang w:eastAsia="ar-SA"/>
        </w:rPr>
        <w:t>%</w:t>
      </w:r>
      <w:r w:rsidR="0029635C">
        <w:rPr>
          <w:lang w:eastAsia="ar-SA"/>
        </w:rPr>
        <w:t>-15%</w:t>
      </w:r>
      <w:r w:rsidRPr="00623378">
        <w:rPr>
          <w:lang w:eastAsia="ar-SA"/>
        </w:rPr>
        <w:t xml:space="preserve"> were observed for the continuous traf</w:t>
      </w:r>
      <w:r w:rsidR="0029635C">
        <w:rPr>
          <w:lang w:eastAsia="ar-SA"/>
        </w:rPr>
        <w:t>fic.   High power saving gains 50</w:t>
      </w:r>
      <w:r w:rsidR="0078151D">
        <w:rPr>
          <w:lang w:eastAsia="ar-SA"/>
        </w:rPr>
        <w:t>%</w:t>
      </w:r>
      <w:r w:rsidR="0029635C">
        <w:rPr>
          <w:lang w:eastAsia="ar-SA"/>
        </w:rPr>
        <w:t>-85%</w:t>
      </w:r>
      <w:r w:rsidRPr="00623378">
        <w:rPr>
          <w:lang w:eastAsia="ar-SA"/>
        </w:rPr>
        <w:t xml:space="preserve"> </w:t>
      </w:r>
      <w:r w:rsidR="002A49F9" w:rsidRPr="00623378">
        <w:rPr>
          <w:lang w:eastAsia="ar-SA"/>
        </w:rPr>
        <w:t>was</w:t>
      </w:r>
      <w:r w:rsidRPr="00623378">
        <w:rPr>
          <w:lang w:eastAsia="ar-SA"/>
        </w:rPr>
        <w:t xml:space="preserve"> observed for sporadic traffic arrival.  </w:t>
      </w:r>
      <w:r w:rsidRPr="000A6C4F">
        <w:rPr>
          <w:color w:val="000000" w:themeColor="text1"/>
          <w:lang w:eastAsia="ar-SA"/>
        </w:rPr>
        <w:t>This comes at the expense of reduced UPT through</w:t>
      </w:r>
      <w:r w:rsidR="00C860B3" w:rsidRPr="000A6C4F">
        <w:rPr>
          <w:color w:val="000000" w:themeColor="text1"/>
          <w:lang w:eastAsia="ar-SA"/>
        </w:rPr>
        <w:t>put in the range of 5%-43%</w:t>
      </w:r>
      <w:r w:rsidRPr="000A6C4F">
        <w:rPr>
          <w:color w:val="000000" w:themeColor="text1"/>
          <w:lang w:eastAsia="ar-SA"/>
        </w:rPr>
        <w:t>, and increase</w:t>
      </w:r>
      <w:r w:rsidR="00C860B3" w:rsidRPr="000A6C4F">
        <w:rPr>
          <w:color w:val="000000" w:themeColor="text1"/>
          <w:lang w:eastAsia="ar-SA"/>
        </w:rPr>
        <w:t>d latency in the range of 0%-115%</w:t>
      </w:r>
      <w:r w:rsidRPr="000A6C4F">
        <w:rPr>
          <w:color w:val="000000" w:themeColor="text1"/>
          <w:lang w:eastAsia="ar-SA"/>
        </w:rPr>
        <w:t xml:space="preserve"> (which does not necessarily result in exceeding the corresponding delay budget). This also comes at the expense of additio</w:t>
      </w:r>
      <w:r w:rsidR="007B0173" w:rsidRPr="000A6C4F">
        <w:rPr>
          <w:color w:val="000000" w:themeColor="text1"/>
          <w:lang w:eastAsia="ar-SA"/>
        </w:rPr>
        <w:t>nal overhead in the range of 0%-</w:t>
      </w:r>
      <w:r w:rsidR="0078151D" w:rsidRPr="000A6C4F">
        <w:rPr>
          <w:color w:val="000000" w:themeColor="text1"/>
          <w:lang w:eastAsia="ar-SA"/>
        </w:rPr>
        <w:t>26.53</w:t>
      </w:r>
      <w:r w:rsidR="007B0173" w:rsidRPr="000A6C4F">
        <w:rPr>
          <w:color w:val="000000" w:themeColor="text1"/>
          <w:lang w:eastAsia="ar-SA"/>
        </w:rPr>
        <w:t>%</w:t>
      </w:r>
      <w:r w:rsidRPr="000A6C4F">
        <w:rPr>
          <w:color w:val="000000" w:themeColor="text1"/>
          <w:lang w:eastAsia="ar-SA"/>
        </w:rPr>
        <w:t xml:space="preserve"> in terms of DL resource usage.</w:t>
      </w:r>
    </w:p>
    <w:p w:rsidR="001E0500" w:rsidRPr="000A6C4F" w:rsidRDefault="001E0500" w:rsidP="001E0500">
      <w:pPr>
        <w:spacing w:after="0"/>
        <w:rPr>
          <w:color w:val="000000" w:themeColor="text1"/>
        </w:rPr>
      </w:pPr>
    </w:p>
    <w:p w:rsidR="00BE5F62" w:rsidRDefault="00BE5F62">
      <w:pPr>
        <w:spacing w:after="0"/>
      </w:pPr>
    </w:p>
    <w:p w:rsidR="00BE5F62" w:rsidRDefault="00B806F3" w:rsidP="00276C97">
      <w:pPr>
        <w:pStyle w:val="ab"/>
        <w:jc w:val="center"/>
      </w:pPr>
      <w:r>
        <w:t xml:space="preserve">Table </w:t>
      </w:r>
      <w:r w:rsidR="00626E2C">
        <w:fldChar w:fldCharType="begin"/>
      </w:r>
      <w:r>
        <w:instrText xml:space="preserve"> SEQ Table \* ARABIC </w:instrText>
      </w:r>
      <w:r w:rsidR="00626E2C">
        <w:fldChar w:fldCharType="separate"/>
      </w:r>
      <w:r w:rsidR="0098133C">
        <w:rPr>
          <w:noProof/>
        </w:rPr>
        <w:t>9</w:t>
      </w:r>
      <w:r w:rsidR="00626E2C">
        <w:fldChar w:fldCharType="end"/>
      </w:r>
      <w:r>
        <w:rPr>
          <w:noProof/>
        </w:rPr>
        <w:t>: Power saving scheme with UE adaptation to reduce PDCCH monitoring</w:t>
      </w:r>
      <w:r w:rsidR="000A6C4F">
        <w:t xml:space="preserve"> </w:t>
      </w:r>
      <w:r w:rsidR="001E04E2">
        <w:t>(Adaptation of PDCCH monitoring periodicity)</w:t>
      </w:r>
    </w:p>
    <w:p w:rsidR="00BE5F62" w:rsidRDefault="001560F2" w:rsidP="000A6C4F">
      <w:pPr>
        <w:spacing w:after="0"/>
      </w:pPr>
      <w:r w:rsidRPr="001560F2">
        <w:rPr>
          <w:vanish/>
        </w:rPr>
        <w:cr/>
      </w:r>
      <w:r w:rsidRPr="001560F2">
        <w:rPr>
          <w:vanish/>
        </w:rPr>
        <w:t></w:t>
      </w:r>
      <w:r w:rsidRPr="001560F2">
        <w:rPr>
          <w:vanish/>
        </w:rPr>
        <w:tab/>
        <w:t>raffic, mobility) ynamic adapbe considerednts (UE processes one BWP at a time)saving schemes and make conclusion on each powe</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1350"/>
        <w:gridCol w:w="1260"/>
        <w:gridCol w:w="1350"/>
        <w:gridCol w:w="1193"/>
      </w:tblGrid>
      <w:tr w:rsidR="001E04E2" w:rsidTr="001E04E2">
        <w:tc>
          <w:tcPr>
            <w:tcW w:w="895"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1E04E2" w:rsidRDefault="001E04E2" w:rsidP="001E04E2">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E04E2" w:rsidTr="001E04E2">
        <w:tc>
          <w:tcPr>
            <w:tcW w:w="895" w:type="dxa"/>
            <w:vMerge w:val="restart"/>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 xml:space="preserve">Vivo </w:t>
            </w:r>
            <w:fldSimple w:instr=" REF _Ref535389769 \r \h  \* MERGEFORMAT ">
              <w:r>
                <w:rPr>
                  <w:rFonts w:ascii="Times New Roman" w:eastAsia="宋体" w:hAnsi="Times New Roman"/>
                  <w:b/>
                  <w:bCs/>
                  <w:i w:val="0"/>
                  <w:color w:val="FFFFFF" w:themeColor="background1"/>
                  <w:sz w:val="16"/>
                  <w:szCs w:val="16"/>
                </w:rPr>
                <w:t>[39]</w:t>
              </w:r>
            </w:fldSimple>
            <w:fldSimple w:instr=" REF _Ref1697503 \r \h  \* MERGEFORMAT ">
              <w:r>
                <w:rPr>
                  <w:rFonts w:ascii="Times New Roman" w:eastAsia="宋体" w:hAnsi="Times New Roman"/>
                  <w:b/>
                  <w:bCs/>
                  <w:i w:val="0"/>
                  <w:color w:val="FFFFFF" w:themeColor="background1"/>
                  <w:sz w:val="16"/>
                  <w:szCs w:val="16"/>
                </w:rPr>
                <w:t>[58]</w:t>
              </w:r>
            </w:fldSimple>
          </w:p>
        </w:tc>
        <w:tc>
          <w:tcPr>
            <w:tcW w:w="1620" w:type="dxa"/>
            <w:vMerge w:val="restart"/>
            <w:shd w:val="clear" w:color="auto" w:fill="DEEAF6"/>
          </w:tcPr>
          <w:p w:rsidR="001E04E2" w:rsidRDefault="001E04E2" w:rsidP="001E04E2">
            <w:pPr>
              <w:rPr>
                <w:sz w:val="16"/>
                <w:szCs w:val="16"/>
              </w:rPr>
            </w:pPr>
            <w:r>
              <w:rPr>
                <w:sz w:val="16"/>
                <w:szCs w:val="16"/>
              </w:rPr>
              <w:t>Dynamic switching of PDCCH monitoring periodicities by DCI</w:t>
            </w:r>
          </w:p>
        </w:tc>
        <w:tc>
          <w:tcPr>
            <w:tcW w:w="1080" w:type="dxa"/>
            <w:vMerge w:val="restart"/>
            <w:shd w:val="clear" w:color="auto" w:fill="DEEAF6"/>
          </w:tcPr>
          <w:p w:rsidR="001E04E2" w:rsidRDefault="001E04E2" w:rsidP="001E04E2">
            <w:pPr>
              <w:rPr>
                <w:sz w:val="16"/>
                <w:szCs w:val="16"/>
              </w:rPr>
            </w:pPr>
            <w:r>
              <w:rPr>
                <w:sz w:val="16"/>
                <w:szCs w:val="16"/>
              </w:rPr>
              <w:t>0% ~ 83%</w:t>
            </w:r>
          </w:p>
        </w:tc>
        <w:tc>
          <w:tcPr>
            <w:tcW w:w="1350" w:type="dxa"/>
            <w:shd w:val="clear" w:color="auto" w:fill="DEEAF6"/>
          </w:tcPr>
          <w:p w:rsidR="001E04E2" w:rsidRDefault="001E04E2" w:rsidP="001E04E2">
            <w:pPr>
              <w:rPr>
                <w:sz w:val="16"/>
                <w:szCs w:val="16"/>
              </w:rPr>
            </w:pPr>
            <w:r>
              <w:rPr>
                <w:rFonts w:eastAsiaTheme="minorEastAsia"/>
                <w:sz w:val="16"/>
                <w:lang w:eastAsia="zh-CN"/>
              </w:rPr>
              <w:t>0%-74% (for gaming, and for all UE)</w:t>
            </w:r>
          </w:p>
        </w:tc>
        <w:tc>
          <w:tcPr>
            <w:tcW w:w="1350" w:type="dxa"/>
            <w:shd w:val="clear" w:color="auto" w:fill="DEEAF6"/>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20.30~0.40 ms;</w:t>
            </w:r>
          </w:p>
          <w:p w:rsidR="001E04E2" w:rsidRDefault="001E04E2" w:rsidP="001E04E2">
            <w:pPr>
              <w:rPr>
                <w:sz w:val="16"/>
                <w:szCs w:val="16"/>
              </w:rPr>
            </w:pPr>
            <w:r>
              <w:rPr>
                <w:rFonts w:eastAsiaTheme="minorEastAsia"/>
                <w:sz w:val="16"/>
                <w:lang w:eastAsia="zh-CN"/>
              </w:rPr>
              <w:t>Latency increase: 0%~140%</w:t>
            </w:r>
          </w:p>
        </w:tc>
        <w:tc>
          <w:tcPr>
            <w:tcW w:w="1260" w:type="dxa"/>
            <w:vMerge w:val="restart"/>
            <w:shd w:val="clear" w:color="auto" w:fill="DEEAF6"/>
          </w:tcPr>
          <w:p w:rsidR="001E04E2" w:rsidRDefault="001E04E2" w:rsidP="001E04E2">
            <w:pPr>
              <w:rPr>
                <w:sz w:val="16"/>
                <w:szCs w:val="16"/>
              </w:rPr>
            </w:pPr>
            <w:r>
              <w:rPr>
                <w:rFonts w:eastAsiaTheme="minorEastAsia"/>
                <w:sz w:val="16"/>
                <w:lang w:eastAsia="zh-CN"/>
              </w:rPr>
              <w:t>No overhead (use the additional bits in scheduling DCI)</w:t>
            </w:r>
          </w:p>
        </w:tc>
        <w:tc>
          <w:tcPr>
            <w:tcW w:w="1350" w:type="dxa"/>
            <w:vMerge w:val="restart"/>
            <w:shd w:val="clear" w:color="auto" w:fill="DEEAF6"/>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 xml:space="preserve">Baseline assumption: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2)CDRX;</w:t>
            </w:r>
          </w:p>
          <w:p w:rsidR="001E04E2" w:rsidRDefault="001E04E2" w:rsidP="001E04E2">
            <w:pPr>
              <w:rPr>
                <w:sz w:val="16"/>
                <w:szCs w:val="16"/>
              </w:rPr>
            </w:pPr>
            <w:r>
              <w:rPr>
                <w:sz w:val="16"/>
              </w:rPr>
              <w:t>Traffic: gaming and ftp model 3</w:t>
            </w:r>
          </w:p>
        </w:tc>
        <w:tc>
          <w:tcPr>
            <w:tcW w:w="1193" w:type="dxa"/>
            <w:vMerge w:val="restart"/>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color w:val="FFFFFF" w:themeColor="background1"/>
                <w:sz w:val="16"/>
                <w:szCs w:val="16"/>
                <w:u w:val="single"/>
              </w:rPr>
            </w:pPr>
          </w:p>
        </w:tc>
        <w:tc>
          <w:tcPr>
            <w:tcW w:w="1620" w:type="dxa"/>
            <w:vMerge/>
            <w:shd w:val="clear" w:color="auto" w:fill="BDD6EE"/>
          </w:tcPr>
          <w:p w:rsidR="001E04E2" w:rsidRDefault="001E04E2" w:rsidP="001E04E2">
            <w:pPr>
              <w:rPr>
                <w:sz w:val="16"/>
                <w:szCs w:val="16"/>
              </w:rPr>
            </w:pPr>
          </w:p>
        </w:tc>
        <w:tc>
          <w:tcPr>
            <w:tcW w:w="1080" w:type="dxa"/>
            <w:vMerge/>
            <w:shd w:val="clear" w:color="auto" w:fill="BDD6EE"/>
          </w:tcPr>
          <w:p w:rsidR="001E04E2" w:rsidRDefault="001E04E2" w:rsidP="001E04E2">
            <w:pPr>
              <w:rPr>
                <w:sz w:val="16"/>
                <w:szCs w:val="16"/>
              </w:rPr>
            </w:pPr>
          </w:p>
        </w:tc>
        <w:tc>
          <w:tcPr>
            <w:tcW w:w="1350" w:type="dxa"/>
            <w:shd w:val="clear" w:color="auto" w:fill="BDD6EE"/>
          </w:tcPr>
          <w:p w:rsidR="001E04E2" w:rsidRDefault="001E04E2" w:rsidP="001E04E2">
            <w:pPr>
              <w:rPr>
                <w:sz w:val="16"/>
                <w:szCs w:val="16"/>
              </w:rPr>
            </w:pPr>
            <w:r>
              <w:rPr>
                <w:rFonts w:eastAsiaTheme="minorEastAsia"/>
                <w:sz w:val="16"/>
                <w:lang w:eastAsia="zh-CN"/>
              </w:rPr>
              <w:t>6%-59% (for FTP3, and for UE of 5 percentile SINR)</w:t>
            </w:r>
          </w:p>
        </w:tc>
        <w:tc>
          <w:tcPr>
            <w:tcW w:w="1350" w:type="dxa"/>
            <w:shd w:val="clear" w:color="auto" w:fill="BDD6EE"/>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37.41~106.62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-90% ~84%</w:t>
            </w:r>
          </w:p>
        </w:tc>
        <w:tc>
          <w:tcPr>
            <w:tcW w:w="1260" w:type="dxa"/>
            <w:vMerge/>
            <w:shd w:val="clear" w:color="auto" w:fill="BDD6EE"/>
          </w:tcPr>
          <w:p w:rsidR="001E04E2" w:rsidRDefault="001E04E2" w:rsidP="001E04E2">
            <w:pPr>
              <w:rPr>
                <w:sz w:val="16"/>
                <w:szCs w:val="16"/>
              </w:rPr>
            </w:pPr>
          </w:p>
        </w:tc>
        <w:tc>
          <w:tcPr>
            <w:tcW w:w="1350" w:type="dxa"/>
            <w:vMerge/>
            <w:shd w:val="clear" w:color="auto" w:fill="BDD6EE"/>
          </w:tcPr>
          <w:p w:rsidR="001E04E2" w:rsidRDefault="001E04E2" w:rsidP="001E04E2">
            <w:pPr>
              <w:rPr>
                <w:sz w:val="16"/>
                <w:szCs w:val="16"/>
              </w:rPr>
            </w:pPr>
          </w:p>
        </w:tc>
        <w:tc>
          <w:tcPr>
            <w:tcW w:w="1193" w:type="dxa"/>
            <w:vMerge/>
            <w:shd w:val="clear" w:color="auto" w:fill="BDD6EE"/>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sz w:val="16"/>
                <w:szCs w:val="16"/>
              </w:rPr>
            </w:pPr>
          </w:p>
        </w:tc>
        <w:tc>
          <w:tcPr>
            <w:tcW w:w="1080" w:type="dxa"/>
            <w:vMerge/>
            <w:shd w:val="clear" w:color="auto" w:fill="DEEAF6"/>
          </w:tcPr>
          <w:p w:rsidR="001E04E2" w:rsidRDefault="001E04E2" w:rsidP="001E04E2">
            <w:pPr>
              <w:rPr>
                <w:sz w:val="16"/>
                <w:szCs w:val="16"/>
              </w:rPr>
            </w:pPr>
          </w:p>
        </w:tc>
        <w:tc>
          <w:tcPr>
            <w:tcW w:w="1350" w:type="dxa"/>
            <w:shd w:val="clear" w:color="auto" w:fill="DEEAF6"/>
          </w:tcPr>
          <w:p w:rsidR="001E04E2" w:rsidRDefault="001E04E2" w:rsidP="001E04E2">
            <w:pPr>
              <w:rPr>
                <w:sz w:val="16"/>
                <w:szCs w:val="16"/>
              </w:rPr>
            </w:pPr>
            <w:r>
              <w:rPr>
                <w:rFonts w:eastAsiaTheme="minorEastAsia"/>
                <w:sz w:val="16"/>
                <w:lang w:eastAsia="zh-CN"/>
              </w:rPr>
              <w:t>3%-80% (for FTP3, and for UE of 50 percentile SINR)</w:t>
            </w:r>
          </w:p>
        </w:tc>
        <w:tc>
          <w:tcPr>
            <w:tcW w:w="1350" w:type="dxa"/>
            <w:shd w:val="clear" w:color="auto" w:fill="DEEAF6"/>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28.13~101.53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-92% ~115%</w:t>
            </w:r>
          </w:p>
        </w:tc>
        <w:tc>
          <w:tcPr>
            <w:tcW w:w="1260" w:type="dxa"/>
            <w:vMerge/>
            <w:shd w:val="clear" w:color="auto" w:fill="DEEAF6"/>
          </w:tcPr>
          <w:p w:rsidR="001E04E2" w:rsidRDefault="001E04E2" w:rsidP="001E04E2">
            <w:pPr>
              <w:rPr>
                <w:sz w:val="16"/>
                <w:szCs w:val="16"/>
              </w:rPr>
            </w:pPr>
          </w:p>
        </w:tc>
        <w:tc>
          <w:tcPr>
            <w:tcW w:w="1350" w:type="dxa"/>
            <w:vMerge/>
            <w:shd w:val="clear" w:color="auto" w:fill="DEEAF6"/>
          </w:tcPr>
          <w:p w:rsidR="001E04E2" w:rsidRDefault="001E04E2" w:rsidP="001E04E2">
            <w:pPr>
              <w:rPr>
                <w:sz w:val="16"/>
                <w:szCs w:val="16"/>
              </w:rPr>
            </w:pPr>
          </w:p>
        </w:tc>
        <w:tc>
          <w:tcPr>
            <w:tcW w:w="1193" w:type="dxa"/>
            <w:vMerge/>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color w:val="FFFFFF" w:themeColor="background1"/>
                <w:sz w:val="16"/>
                <w:szCs w:val="16"/>
                <w:u w:val="single"/>
              </w:rPr>
            </w:pPr>
          </w:p>
        </w:tc>
        <w:tc>
          <w:tcPr>
            <w:tcW w:w="1620" w:type="dxa"/>
            <w:vMerge/>
            <w:shd w:val="clear" w:color="auto" w:fill="BDD6EE"/>
          </w:tcPr>
          <w:p w:rsidR="001E04E2" w:rsidRDefault="001E04E2" w:rsidP="001E04E2">
            <w:pPr>
              <w:rPr>
                <w:sz w:val="16"/>
                <w:szCs w:val="16"/>
              </w:rPr>
            </w:pPr>
          </w:p>
        </w:tc>
        <w:tc>
          <w:tcPr>
            <w:tcW w:w="1080" w:type="dxa"/>
            <w:vMerge/>
            <w:shd w:val="clear" w:color="auto" w:fill="BDD6EE"/>
          </w:tcPr>
          <w:p w:rsidR="001E04E2" w:rsidRDefault="001E04E2" w:rsidP="001E04E2">
            <w:pPr>
              <w:rPr>
                <w:sz w:val="16"/>
                <w:szCs w:val="16"/>
              </w:rPr>
            </w:pPr>
          </w:p>
        </w:tc>
        <w:tc>
          <w:tcPr>
            <w:tcW w:w="1350" w:type="dxa"/>
            <w:shd w:val="clear" w:color="auto" w:fill="BDD6EE"/>
          </w:tcPr>
          <w:p w:rsidR="001E04E2" w:rsidRDefault="001E04E2" w:rsidP="001E04E2">
            <w:pPr>
              <w:rPr>
                <w:sz w:val="16"/>
                <w:szCs w:val="16"/>
              </w:rPr>
            </w:pPr>
            <w:r>
              <w:rPr>
                <w:rFonts w:eastAsiaTheme="minorEastAsia"/>
                <w:sz w:val="16"/>
                <w:lang w:eastAsia="zh-CN"/>
              </w:rPr>
              <w:t>2%-83% (for FTP3, and for UE of 95 percentile SINR)</w:t>
            </w:r>
          </w:p>
        </w:tc>
        <w:tc>
          <w:tcPr>
            <w:tcW w:w="1350" w:type="dxa"/>
            <w:shd w:val="clear" w:color="auto" w:fill="BDD6EE"/>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27.26~100.88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-92% ~118%</w:t>
            </w:r>
          </w:p>
        </w:tc>
        <w:tc>
          <w:tcPr>
            <w:tcW w:w="1260" w:type="dxa"/>
            <w:vMerge/>
            <w:shd w:val="clear" w:color="auto" w:fill="BDD6EE"/>
          </w:tcPr>
          <w:p w:rsidR="001E04E2" w:rsidRDefault="001E04E2" w:rsidP="001E04E2">
            <w:pPr>
              <w:rPr>
                <w:sz w:val="16"/>
                <w:szCs w:val="16"/>
              </w:rPr>
            </w:pPr>
          </w:p>
        </w:tc>
        <w:tc>
          <w:tcPr>
            <w:tcW w:w="1350" w:type="dxa"/>
            <w:vMerge/>
            <w:shd w:val="clear" w:color="auto" w:fill="BDD6EE"/>
          </w:tcPr>
          <w:p w:rsidR="001E04E2" w:rsidRDefault="001E04E2" w:rsidP="001E04E2">
            <w:pPr>
              <w:rPr>
                <w:sz w:val="16"/>
                <w:szCs w:val="16"/>
              </w:rPr>
            </w:pPr>
          </w:p>
        </w:tc>
        <w:tc>
          <w:tcPr>
            <w:tcW w:w="1193" w:type="dxa"/>
            <w:vMerge/>
            <w:shd w:val="clear" w:color="auto" w:fill="BDD6EE"/>
          </w:tcPr>
          <w:p w:rsidR="001E04E2" w:rsidRDefault="001E04E2" w:rsidP="001E04E2">
            <w:pPr>
              <w:ind w:firstLine="400"/>
              <w:rPr>
                <w:sz w:val="16"/>
                <w:szCs w:val="16"/>
              </w:rPr>
            </w:pP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 xml:space="preserve">Vivo </w:t>
            </w:r>
            <w:fldSimple w:instr=" REF _Ref535389769 \r \h  \* MERGEFORMAT ">
              <w:r>
                <w:rPr>
                  <w:rFonts w:ascii="Times New Roman" w:eastAsia="宋体" w:hAnsi="Times New Roman"/>
                  <w:b/>
                  <w:bCs/>
                  <w:i w:val="0"/>
                  <w:color w:val="FFFFFF" w:themeColor="background1"/>
                  <w:sz w:val="16"/>
                  <w:szCs w:val="16"/>
                </w:rPr>
                <w:t>[39]</w:t>
              </w:r>
            </w:fldSimple>
            <w:fldSimple w:instr=" REF _Ref1697503 \r \h  \* MERGEFORMAT ">
              <w:r>
                <w:rPr>
                  <w:rFonts w:ascii="Times New Roman" w:eastAsia="宋体" w:hAnsi="Times New Roman"/>
                  <w:b/>
                  <w:bCs/>
                  <w:i w:val="0"/>
                  <w:color w:val="FFFFFF" w:themeColor="background1"/>
                  <w:sz w:val="16"/>
                  <w:szCs w:val="16"/>
                </w:rPr>
                <w:t>[58]</w:t>
              </w:r>
            </w:fldSimple>
          </w:p>
        </w:tc>
        <w:tc>
          <w:tcPr>
            <w:tcW w:w="1620" w:type="dxa"/>
            <w:shd w:val="clear" w:color="auto" w:fill="DEEAF6"/>
          </w:tcPr>
          <w:p w:rsidR="001E04E2" w:rsidRDefault="001E04E2" w:rsidP="001E04E2">
            <w:pPr>
              <w:rPr>
                <w:sz w:val="16"/>
                <w:szCs w:val="16"/>
              </w:rPr>
            </w:pPr>
            <w:r>
              <w:rPr>
                <w:sz w:val="16"/>
              </w:rPr>
              <w:t>Adaptation of CORSET/search space configuration – HARQ-ACK based indication (UE monitoring of PDCCH search space for retransmission is triggered by decoding failure of SPS PDSCH)</w:t>
            </w:r>
          </w:p>
        </w:tc>
        <w:tc>
          <w:tcPr>
            <w:tcW w:w="1080" w:type="dxa"/>
            <w:shd w:val="clear" w:color="auto" w:fill="DEEAF6"/>
          </w:tcPr>
          <w:p w:rsidR="001E04E2" w:rsidRDefault="001E04E2" w:rsidP="001E04E2">
            <w:pPr>
              <w:rPr>
                <w:sz w:val="16"/>
                <w:szCs w:val="16"/>
              </w:rPr>
            </w:pPr>
            <w:r>
              <w:rPr>
                <w:sz w:val="16"/>
              </w:rPr>
              <w:t>20%</w:t>
            </w:r>
          </w:p>
        </w:tc>
        <w:tc>
          <w:tcPr>
            <w:tcW w:w="1350" w:type="dxa"/>
            <w:shd w:val="clear" w:color="auto" w:fill="DEEAF6"/>
          </w:tcPr>
          <w:p w:rsidR="001E04E2" w:rsidRDefault="001E04E2" w:rsidP="001E04E2">
            <w:pPr>
              <w:rPr>
                <w:sz w:val="16"/>
                <w:szCs w:val="16"/>
              </w:rPr>
            </w:pPr>
            <w:r>
              <w:rPr>
                <w:rFonts w:eastAsiaTheme="minorEastAsia"/>
                <w:sz w:val="16"/>
                <w:lang w:eastAsia="zh-CN"/>
              </w:rPr>
              <w:t>20%</w:t>
            </w:r>
          </w:p>
        </w:tc>
        <w:tc>
          <w:tcPr>
            <w:tcW w:w="1350" w:type="dxa"/>
            <w:shd w:val="clear" w:color="auto" w:fill="DEEAF6"/>
          </w:tcPr>
          <w:p w:rsidR="001E04E2" w:rsidRDefault="001E04E2" w:rsidP="001E04E2">
            <w:pPr>
              <w:pStyle w:val="Comments"/>
              <w:rPr>
                <w:rFonts w:ascii="Times New Roman" w:hAnsi="Times New Roman"/>
                <w:i w:val="0"/>
                <w:sz w:val="16"/>
                <w:szCs w:val="20"/>
              </w:rPr>
            </w:pPr>
            <w:r>
              <w:rPr>
                <w:rFonts w:ascii="Times New Roman" w:eastAsiaTheme="minorEastAsia" w:hAnsi="Times New Roman"/>
                <w:i w:val="0"/>
                <w:sz w:val="16"/>
                <w:szCs w:val="20"/>
                <w:lang w:eastAsia="zh-CN"/>
              </w:rPr>
              <w:t>Average packet Latency:</w:t>
            </w:r>
            <w:r>
              <w:rPr>
                <w:rFonts w:ascii="Times New Roman" w:hAnsi="Times New Roman"/>
                <w:i w:val="0"/>
                <w:sz w:val="16"/>
                <w:szCs w:val="20"/>
              </w:rPr>
              <w:t xml:space="preserve"> 1 ms;</w:t>
            </w:r>
          </w:p>
          <w:p w:rsidR="001E04E2" w:rsidRDefault="001E04E2" w:rsidP="001E04E2">
            <w:pPr>
              <w:rPr>
                <w:sz w:val="16"/>
                <w:szCs w:val="16"/>
              </w:rPr>
            </w:pPr>
            <w:r>
              <w:rPr>
                <w:rFonts w:eastAsiaTheme="minorEastAsia"/>
                <w:sz w:val="16"/>
                <w:lang w:eastAsia="zh-CN"/>
              </w:rPr>
              <w:t>Latency increase: 0%</w:t>
            </w:r>
          </w:p>
        </w:tc>
        <w:tc>
          <w:tcPr>
            <w:tcW w:w="1260" w:type="dxa"/>
            <w:shd w:val="clear" w:color="auto" w:fill="DEEAF6"/>
          </w:tcPr>
          <w:p w:rsidR="001E04E2" w:rsidRDefault="001E04E2" w:rsidP="001E04E2">
            <w:pPr>
              <w:rPr>
                <w:sz w:val="16"/>
                <w:szCs w:val="16"/>
              </w:rPr>
            </w:pPr>
            <w:r>
              <w:rPr>
                <w:rFonts w:eastAsiaTheme="minorEastAsia"/>
                <w:sz w:val="16"/>
                <w:lang w:eastAsia="zh-CN"/>
              </w:rPr>
              <w:t>No overhead</w:t>
            </w:r>
          </w:p>
        </w:tc>
        <w:tc>
          <w:tcPr>
            <w:tcW w:w="1350" w:type="dxa"/>
            <w:shd w:val="clear" w:color="auto" w:fill="DEEAF6"/>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Numerical simulation; </w:t>
            </w:r>
          </w:p>
          <w:p w:rsidR="001E04E2" w:rsidRDefault="001E04E2" w:rsidP="001E04E2">
            <w:pPr>
              <w:pStyle w:val="Comments"/>
              <w:rPr>
                <w:rFonts w:ascii="Times New Roman" w:hAnsi="Times New Roman"/>
                <w:i w:val="0"/>
                <w:sz w:val="16"/>
                <w:szCs w:val="20"/>
              </w:rPr>
            </w:pPr>
            <w:r>
              <w:rPr>
                <w:rFonts w:ascii="Times New Roman" w:eastAsiaTheme="minorEastAsia" w:hAnsi="Times New Roman"/>
                <w:i w:val="0"/>
                <w:sz w:val="16"/>
                <w:szCs w:val="20"/>
                <w:lang w:eastAsia="zh-CN"/>
              </w:rPr>
              <w:t xml:space="preserve">Baseline assumption: </w:t>
            </w:r>
            <w:r>
              <w:rPr>
                <w:rFonts w:ascii="Times New Roman" w:hAnsi="Times New Roman"/>
                <w:i w:val="0"/>
                <w:sz w:val="16"/>
                <w:szCs w:val="20"/>
              </w:rPr>
              <w:t>UE monitoring of PDCCH search space for retransmission is configured by RRC;</w:t>
            </w:r>
          </w:p>
          <w:p w:rsidR="001E04E2" w:rsidRDefault="001E04E2" w:rsidP="001E04E2">
            <w:pPr>
              <w:rPr>
                <w:sz w:val="16"/>
                <w:szCs w:val="16"/>
              </w:rPr>
            </w:pPr>
            <w:r>
              <w:rPr>
                <w:sz w:val="16"/>
              </w:rPr>
              <w:lastRenderedPageBreak/>
              <w:t>Traffic: VoIP</w:t>
            </w:r>
          </w:p>
        </w:tc>
        <w:tc>
          <w:tcPr>
            <w:tcW w:w="1193" w:type="dxa"/>
            <w:shd w:val="clear" w:color="auto" w:fill="DEEAF6"/>
          </w:tcPr>
          <w:p w:rsidR="001E04E2" w:rsidRDefault="001E04E2" w:rsidP="001E04E2">
            <w:pPr>
              <w:ind w:firstLine="400"/>
              <w:rPr>
                <w:sz w:val="16"/>
                <w:szCs w:val="16"/>
              </w:rPr>
            </w:pP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rPr>
              <w:lastRenderedPageBreak/>
              <w:t xml:space="preserve">Vivo </w:t>
            </w:r>
            <w:fldSimple w:instr=" REF _Ref1697503 \r \h  \* MERGEFORMAT ">
              <w:r>
                <w:rPr>
                  <w:b/>
                  <w:bCs/>
                  <w:color w:val="FFFFFF" w:themeColor="background1"/>
                  <w:sz w:val="16"/>
                  <w:szCs w:val="16"/>
                </w:rPr>
                <w:t>[58]</w:t>
              </w:r>
            </w:fldSimple>
          </w:p>
        </w:tc>
        <w:tc>
          <w:tcPr>
            <w:tcW w:w="1620" w:type="dxa"/>
            <w:shd w:val="clear" w:color="auto" w:fill="BDD6EE"/>
          </w:tcPr>
          <w:p w:rsidR="001E04E2" w:rsidRDefault="001E04E2" w:rsidP="001E04E2">
            <w:pPr>
              <w:rPr>
                <w:sz w:val="16"/>
                <w:szCs w:val="16"/>
              </w:rPr>
            </w:pPr>
            <w:r>
              <w:rPr>
                <w:sz w:val="16"/>
              </w:rPr>
              <w:t xml:space="preserve">UE report preferred PDCCH monitoring parameters, evaluated for gaming </w:t>
            </w:r>
            <w:r w:rsidR="00863A58">
              <w:rPr>
                <w:sz w:val="16"/>
                <w:szCs w:val="16"/>
              </w:rPr>
              <w:t>application</w:t>
            </w:r>
          </w:p>
        </w:tc>
        <w:tc>
          <w:tcPr>
            <w:tcW w:w="1080" w:type="dxa"/>
            <w:shd w:val="clear" w:color="auto" w:fill="BDD6EE"/>
          </w:tcPr>
          <w:p w:rsidR="001E04E2" w:rsidRDefault="001E04E2" w:rsidP="001E04E2">
            <w:pPr>
              <w:rPr>
                <w:sz w:val="16"/>
                <w:szCs w:val="16"/>
              </w:rPr>
            </w:pPr>
            <w:r>
              <w:rPr>
                <w:sz w:val="16"/>
              </w:rPr>
              <w:t>85%</w:t>
            </w:r>
          </w:p>
        </w:tc>
        <w:tc>
          <w:tcPr>
            <w:tcW w:w="1350" w:type="dxa"/>
            <w:shd w:val="clear" w:color="auto" w:fill="BDD6EE"/>
          </w:tcPr>
          <w:p w:rsidR="001E04E2" w:rsidRDefault="001E04E2" w:rsidP="001E04E2">
            <w:pPr>
              <w:rPr>
                <w:sz w:val="16"/>
                <w:szCs w:val="16"/>
              </w:rPr>
            </w:pPr>
            <w:r>
              <w:rPr>
                <w:rFonts w:eastAsiaTheme="minorEastAsia"/>
                <w:sz w:val="16"/>
                <w:lang w:eastAsia="zh-CN"/>
              </w:rPr>
              <w:t>85%</w:t>
            </w:r>
          </w:p>
        </w:tc>
        <w:tc>
          <w:tcPr>
            <w:tcW w:w="1350" w:type="dxa"/>
            <w:shd w:val="clear" w:color="auto" w:fill="BDD6EE"/>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rsidR="001E04E2" w:rsidRDefault="001E04E2" w:rsidP="001E04E2">
            <w:pPr>
              <w:rPr>
                <w:sz w:val="16"/>
                <w:szCs w:val="16"/>
              </w:rPr>
            </w:pPr>
            <w:r>
              <w:rPr>
                <w:rFonts w:eastAsiaTheme="minorEastAsia"/>
                <w:sz w:val="16"/>
                <w:lang w:eastAsia="zh-CN"/>
              </w:rPr>
              <w:t>Latency increase: The delay requirement of gaming (60ms) can be fulfilled.</w:t>
            </w:r>
          </w:p>
        </w:tc>
        <w:tc>
          <w:tcPr>
            <w:tcW w:w="1260" w:type="dxa"/>
            <w:shd w:val="clear" w:color="auto" w:fill="BDD6EE"/>
          </w:tcPr>
          <w:p w:rsidR="001E04E2" w:rsidRDefault="001E04E2" w:rsidP="001E04E2">
            <w:pPr>
              <w:rPr>
                <w:sz w:val="16"/>
                <w:szCs w:val="16"/>
              </w:rPr>
            </w:pPr>
            <w:r>
              <w:rPr>
                <w:rFonts w:eastAsiaTheme="minorEastAsia"/>
                <w:sz w:val="16"/>
                <w:lang w:eastAsia="zh-CN"/>
              </w:rPr>
              <w:t>Marginal</w:t>
            </w:r>
          </w:p>
        </w:tc>
        <w:tc>
          <w:tcPr>
            <w:tcW w:w="1350" w:type="dxa"/>
            <w:shd w:val="clear" w:color="auto" w:fill="BDD6EE"/>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Baseline assumption: Fixed PDCCH monitoring periodicity of 0.5ms;</w:t>
            </w:r>
          </w:p>
          <w:p w:rsidR="001E04E2" w:rsidRDefault="001E04E2" w:rsidP="001E04E2">
            <w:pPr>
              <w:rPr>
                <w:sz w:val="16"/>
                <w:szCs w:val="16"/>
              </w:rPr>
            </w:pPr>
            <w:r>
              <w:rPr>
                <w:sz w:val="16"/>
              </w:rPr>
              <w:t>Traffic model: gaming</w:t>
            </w:r>
          </w:p>
        </w:tc>
        <w:tc>
          <w:tcPr>
            <w:tcW w:w="1193" w:type="dxa"/>
            <w:shd w:val="clear" w:color="auto" w:fill="BDD6EE"/>
          </w:tcPr>
          <w:p w:rsidR="001E04E2" w:rsidRDefault="001E04E2" w:rsidP="001E04E2">
            <w:pPr>
              <w:rPr>
                <w:sz w:val="16"/>
                <w:szCs w:val="16"/>
                <w:lang w:eastAsia="zh-CN"/>
              </w:rPr>
            </w:pPr>
          </w:p>
        </w:tc>
      </w:tr>
      <w:tr w:rsidR="001E04E2" w:rsidTr="001E04E2">
        <w:tc>
          <w:tcPr>
            <w:tcW w:w="895" w:type="dxa"/>
            <w:vMerge w:val="restart"/>
            <w:tcBorders>
              <w:top w:val="single" w:sz="4" w:space="0" w:color="FFFFFF"/>
              <w:left w:val="single" w:sz="4" w:space="0" w:color="FFFFFF"/>
            </w:tcBorders>
            <w:shd w:val="clear" w:color="auto" w:fill="5B9BD5"/>
          </w:tcPr>
          <w:p w:rsidR="001E04E2" w:rsidRDefault="001E04E2" w:rsidP="001E04E2">
            <w:pPr>
              <w:rPr>
                <w:b/>
                <w:bCs/>
                <w:color w:val="FFFFFF" w:themeColor="background1"/>
                <w:sz w:val="16"/>
                <w:szCs w:val="16"/>
                <w:u w:val="single"/>
              </w:rPr>
            </w:pPr>
            <w:r>
              <w:rPr>
                <w:b/>
                <w:bCs/>
                <w:color w:val="FFFFFF" w:themeColor="background1"/>
                <w:sz w:val="16"/>
                <w:szCs w:val="16"/>
              </w:rPr>
              <w:t xml:space="preserve">Vivo </w:t>
            </w:r>
            <w:fldSimple w:instr=" REF _Ref1697503 \r \h  \* MERGEFORMAT ">
              <w:r>
                <w:rPr>
                  <w:b/>
                  <w:bCs/>
                  <w:color w:val="FFFFFF" w:themeColor="background1"/>
                  <w:sz w:val="16"/>
                  <w:szCs w:val="16"/>
                </w:rPr>
                <w:t>[58]</w:t>
              </w:r>
            </w:fldSimple>
          </w:p>
        </w:tc>
        <w:tc>
          <w:tcPr>
            <w:tcW w:w="1620" w:type="dxa"/>
            <w:vMerge w:val="restart"/>
            <w:shd w:val="clear" w:color="auto" w:fill="DBE5F1" w:themeFill="accent1" w:themeFillTint="33"/>
          </w:tcPr>
          <w:p w:rsidR="00925B44" w:rsidRDefault="001E04E2">
            <w:pPr>
              <w:rPr>
                <w:sz w:val="16"/>
                <w:szCs w:val="16"/>
              </w:rPr>
            </w:pPr>
            <w:r>
              <w:rPr>
                <w:sz w:val="16"/>
              </w:rPr>
              <w:t xml:space="preserve">PDCCH monitoring adaptation between DRX </w:t>
            </w:r>
            <w:proofErr w:type="spellStart"/>
            <w:r>
              <w:rPr>
                <w:sz w:val="16"/>
              </w:rPr>
              <w:t>ONduration</w:t>
            </w:r>
            <w:proofErr w:type="spellEnd"/>
            <w:r>
              <w:rPr>
                <w:sz w:val="16"/>
              </w:rPr>
              <w:t xml:space="preserve"> timer and inactivity</w:t>
            </w:r>
            <w:r w:rsidR="00A5025C">
              <w:rPr>
                <w:sz w:val="16"/>
              </w:rPr>
              <w:t xml:space="preserve"> </w:t>
            </w:r>
            <w:r w:rsidR="006B75DA">
              <w:rPr>
                <w:sz w:val="16"/>
              </w:rPr>
              <w:t>t</w:t>
            </w:r>
            <w:r>
              <w:rPr>
                <w:sz w:val="16"/>
              </w:rPr>
              <w:t>imer</w:t>
            </w:r>
          </w:p>
        </w:tc>
        <w:tc>
          <w:tcPr>
            <w:tcW w:w="1080" w:type="dxa"/>
            <w:vMerge w:val="restart"/>
            <w:shd w:val="clear" w:color="auto" w:fill="DBE5F1" w:themeFill="accent1" w:themeFillTint="33"/>
          </w:tcPr>
          <w:p w:rsidR="001E04E2" w:rsidRDefault="001E04E2" w:rsidP="001E04E2">
            <w:pPr>
              <w:rPr>
                <w:sz w:val="16"/>
                <w:szCs w:val="16"/>
              </w:rPr>
            </w:pPr>
            <w:r>
              <w:rPr>
                <w:sz w:val="16"/>
              </w:rPr>
              <w:t>5%-50%</w:t>
            </w:r>
          </w:p>
        </w:tc>
        <w:tc>
          <w:tcPr>
            <w:tcW w:w="1350" w:type="dxa"/>
            <w:shd w:val="clear" w:color="auto" w:fill="DBE5F1" w:themeFill="accent1" w:themeFillTint="33"/>
          </w:tcPr>
          <w:p w:rsidR="001E04E2" w:rsidRDefault="001E04E2" w:rsidP="001E04E2">
            <w:pPr>
              <w:rPr>
                <w:sz w:val="16"/>
                <w:szCs w:val="16"/>
              </w:rPr>
            </w:pPr>
            <w:r>
              <w:rPr>
                <w:rFonts w:eastAsiaTheme="minorEastAsia"/>
                <w:sz w:val="16"/>
                <w:lang w:eastAsia="zh-CN"/>
              </w:rPr>
              <w:t>5%-32% for UE of 5 percentile SINR</w:t>
            </w:r>
          </w:p>
        </w:tc>
        <w:tc>
          <w:tcPr>
            <w:tcW w:w="1350" w:type="dxa"/>
            <w:shd w:val="clear" w:color="auto" w:fill="DBE5F1" w:themeFill="accent1" w:themeFillTint="33"/>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32-88 ms;</w:t>
            </w:r>
          </w:p>
          <w:p w:rsidR="001E04E2" w:rsidRDefault="001E04E2" w:rsidP="001E04E2">
            <w:pPr>
              <w:rPr>
                <w:sz w:val="16"/>
                <w:szCs w:val="16"/>
              </w:rPr>
            </w:pPr>
            <w:r>
              <w:rPr>
                <w:rFonts w:eastAsiaTheme="minorEastAsia"/>
                <w:sz w:val="16"/>
                <w:lang w:eastAsia="zh-CN"/>
              </w:rPr>
              <w:t>Latency increase: 5%-24%</w:t>
            </w:r>
          </w:p>
        </w:tc>
        <w:tc>
          <w:tcPr>
            <w:tcW w:w="1260" w:type="dxa"/>
            <w:vMerge w:val="restart"/>
            <w:shd w:val="clear" w:color="auto" w:fill="DBE5F1" w:themeFill="accent1" w:themeFillTint="33"/>
          </w:tcPr>
          <w:p w:rsidR="001E04E2" w:rsidRDefault="001E04E2" w:rsidP="001E04E2">
            <w:pPr>
              <w:rPr>
                <w:sz w:val="16"/>
                <w:szCs w:val="16"/>
              </w:rPr>
            </w:pPr>
            <w:r>
              <w:rPr>
                <w:rFonts w:eastAsiaTheme="minorEastAsia"/>
                <w:sz w:val="16"/>
                <w:lang w:eastAsia="zh-CN"/>
              </w:rPr>
              <w:t>Marginal</w:t>
            </w:r>
          </w:p>
        </w:tc>
        <w:tc>
          <w:tcPr>
            <w:tcW w:w="1350" w:type="dxa"/>
            <w:vMerge w:val="restart"/>
            <w:shd w:val="clear" w:color="auto" w:fill="DBE5F1" w:themeFill="accent1" w:themeFillTint="33"/>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 xml:space="preserve">Baseline assumption: same PDCCH monitoring </w:t>
            </w:r>
            <w:r>
              <w:rPr>
                <w:rFonts w:ascii="Times New Roman" w:hAnsi="Times New Roman"/>
                <w:i w:val="0"/>
                <w:sz w:val="16"/>
                <w:szCs w:val="20"/>
              </w:rPr>
              <w:lastRenderedPageBreak/>
              <w:t xml:space="preserve">configurations between DRX </w:t>
            </w:r>
            <w:proofErr w:type="spellStart"/>
            <w:r>
              <w:rPr>
                <w:rFonts w:ascii="Times New Roman" w:hAnsi="Times New Roman"/>
                <w:i w:val="0"/>
                <w:sz w:val="16"/>
                <w:szCs w:val="20"/>
              </w:rPr>
              <w:t>ONduration</w:t>
            </w:r>
            <w:proofErr w:type="spellEnd"/>
            <w:r>
              <w:rPr>
                <w:rFonts w:ascii="Times New Roman" w:hAnsi="Times New Roman"/>
                <w:i w:val="0"/>
                <w:sz w:val="16"/>
                <w:szCs w:val="20"/>
              </w:rPr>
              <w:t xml:space="preserve"> timer and </w:t>
            </w:r>
            <w:proofErr w:type="spellStart"/>
            <w:r>
              <w:rPr>
                <w:rFonts w:ascii="Times New Roman" w:hAnsi="Times New Roman"/>
                <w:i w:val="0"/>
                <w:sz w:val="16"/>
                <w:szCs w:val="20"/>
              </w:rPr>
              <w:t>inactivitytimer</w:t>
            </w:r>
            <w:proofErr w:type="spellEnd"/>
            <w:r>
              <w:rPr>
                <w:rFonts w:ascii="Times New Roman" w:hAnsi="Times New Roman"/>
                <w:i w:val="0"/>
                <w:sz w:val="16"/>
                <w:szCs w:val="20"/>
              </w:rPr>
              <w:t>;</w:t>
            </w:r>
          </w:p>
          <w:p w:rsidR="001E04E2" w:rsidRDefault="001E04E2" w:rsidP="001E04E2">
            <w:pPr>
              <w:rPr>
                <w:sz w:val="16"/>
                <w:szCs w:val="16"/>
              </w:rPr>
            </w:pPr>
            <w:r>
              <w:rPr>
                <w:sz w:val="16"/>
              </w:rPr>
              <w:t>Traffic model: ftp model 3</w:t>
            </w:r>
          </w:p>
        </w:tc>
        <w:tc>
          <w:tcPr>
            <w:tcW w:w="1193" w:type="dxa"/>
            <w:vMerge w:val="restart"/>
            <w:shd w:val="clear" w:color="auto" w:fill="DBE5F1" w:themeFill="accent1" w:themeFillTint="33"/>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sz w:val="16"/>
                <w:szCs w:val="16"/>
              </w:rPr>
            </w:pPr>
          </w:p>
        </w:tc>
        <w:tc>
          <w:tcPr>
            <w:tcW w:w="1080" w:type="dxa"/>
            <w:vMerge/>
            <w:shd w:val="clear" w:color="auto" w:fill="DEEAF6"/>
          </w:tcPr>
          <w:p w:rsidR="001E04E2" w:rsidRDefault="001E04E2" w:rsidP="001E04E2">
            <w:pPr>
              <w:rPr>
                <w:sz w:val="16"/>
                <w:szCs w:val="16"/>
              </w:rPr>
            </w:pPr>
          </w:p>
        </w:tc>
        <w:tc>
          <w:tcPr>
            <w:tcW w:w="1350" w:type="dxa"/>
            <w:shd w:val="clear" w:color="auto" w:fill="B8CCE4" w:themeFill="accent1" w:themeFillTint="66"/>
          </w:tcPr>
          <w:p w:rsidR="001E04E2" w:rsidRDefault="001E04E2" w:rsidP="001E04E2">
            <w:pPr>
              <w:rPr>
                <w:sz w:val="16"/>
                <w:szCs w:val="16"/>
              </w:rPr>
            </w:pPr>
            <w:r>
              <w:rPr>
                <w:rFonts w:eastAsiaTheme="minorEastAsia"/>
                <w:sz w:val="16"/>
                <w:lang w:eastAsia="zh-CN"/>
              </w:rPr>
              <w:t xml:space="preserve">7%-47% for UE of 50 percentile </w:t>
            </w:r>
            <w:r>
              <w:rPr>
                <w:rFonts w:eastAsiaTheme="minorEastAsia"/>
                <w:sz w:val="16"/>
                <w:lang w:eastAsia="zh-CN"/>
              </w:rPr>
              <w:lastRenderedPageBreak/>
              <w:t>SINR</w:t>
            </w:r>
          </w:p>
        </w:tc>
        <w:tc>
          <w:tcPr>
            <w:tcW w:w="1350" w:type="dxa"/>
            <w:shd w:val="clear" w:color="auto" w:fill="B8CCE4" w:themeFill="accent1" w:themeFillTint="66"/>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lastRenderedPageBreak/>
              <w:t xml:space="preserve">Average packet </w:t>
            </w:r>
            <w:r>
              <w:rPr>
                <w:rFonts w:ascii="Times New Roman" w:eastAsiaTheme="minorEastAsia" w:hAnsi="Times New Roman"/>
                <w:i w:val="0"/>
                <w:sz w:val="16"/>
                <w:szCs w:val="20"/>
                <w:lang w:eastAsia="zh-CN"/>
              </w:rPr>
              <w:lastRenderedPageBreak/>
              <w:t>Latency: 23-82 ms;</w:t>
            </w:r>
          </w:p>
          <w:p w:rsidR="001E04E2" w:rsidRDefault="001E04E2" w:rsidP="001E04E2">
            <w:pPr>
              <w:rPr>
                <w:sz w:val="16"/>
                <w:szCs w:val="16"/>
              </w:rPr>
            </w:pPr>
            <w:r>
              <w:rPr>
                <w:rFonts w:eastAsiaTheme="minorEastAsia"/>
                <w:sz w:val="16"/>
                <w:lang w:eastAsia="zh-CN"/>
              </w:rPr>
              <w:t>Latency increase: 6%-38%</w:t>
            </w:r>
          </w:p>
        </w:tc>
        <w:tc>
          <w:tcPr>
            <w:tcW w:w="1260" w:type="dxa"/>
            <w:vMerge/>
            <w:shd w:val="clear" w:color="auto" w:fill="DEEAF6"/>
          </w:tcPr>
          <w:p w:rsidR="001E04E2" w:rsidRDefault="001E04E2" w:rsidP="001E04E2">
            <w:pPr>
              <w:rPr>
                <w:sz w:val="16"/>
                <w:szCs w:val="16"/>
              </w:rPr>
            </w:pPr>
          </w:p>
        </w:tc>
        <w:tc>
          <w:tcPr>
            <w:tcW w:w="1350" w:type="dxa"/>
            <w:vMerge/>
            <w:shd w:val="clear" w:color="auto" w:fill="DEEAF6"/>
          </w:tcPr>
          <w:p w:rsidR="001E04E2" w:rsidRDefault="001E04E2" w:rsidP="001E04E2">
            <w:pPr>
              <w:rPr>
                <w:sz w:val="16"/>
                <w:szCs w:val="16"/>
              </w:rPr>
            </w:pPr>
          </w:p>
        </w:tc>
        <w:tc>
          <w:tcPr>
            <w:tcW w:w="1193" w:type="dxa"/>
            <w:vMerge/>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color w:val="FFFFFF" w:themeColor="background1"/>
                <w:sz w:val="16"/>
                <w:szCs w:val="16"/>
                <w:u w:val="single"/>
              </w:rPr>
            </w:pPr>
          </w:p>
        </w:tc>
        <w:tc>
          <w:tcPr>
            <w:tcW w:w="1620" w:type="dxa"/>
            <w:vMerge/>
            <w:shd w:val="clear" w:color="auto" w:fill="BDD6EE"/>
          </w:tcPr>
          <w:p w:rsidR="001E04E2" w:rsidRDefault="001E04E2" w:rsidP="001E04E2">
            <w:pPr>
              <w:rPr>
                <w:sz w:val="16"/>
                <w:szCs w:val="16"/>
              </w:rPr>
            </w:pPr>
          </w:p>
        </w:tc>
        <w:tc>
          <w:tcPr>
            <w:tcW w:w="1080" w:type="dxa"/>
            <w:vMerge/>
            <w:shd w:val="clear" w:color="auto" w:fill="BDD6EE"/>
          </w:tcPr>
          <w:p w:rsidR="001E04E2" w:rsidRDefault="001E04E2" w:rsidP="001E04E2">
            <w:pPr>
              <w:rPr>
                <w:sz w:val="16"/>
                <w:szCs w:val="16"/>
              </w:rPr>
            </w:pPr>
          </w:p>
        </w:tc>
        <w:tc>
          <w:tcPr>
            <w:tcW w:w="1350" w:type="dxa"/>
            <w:shd w:val="clear" w:color="auto" w:fill="DBE5F1" w:themeFill="accent1" w:themeFillTint="33"/>
          </w:tcPr>
          <w:p w:rsidR="001E04E2" w:rsidRDefault="001E04E2" w:rsidP="001E04E2">
            <w:pPr>
              <w:rPr>
                <w:sz w:val="16"/>
                <w:szCs w:val="16"/>
              </w:rPr>
            </w:pPr>
            <w:r>
              <w:rPr>
                <w:rFonts w:eastAsiaTheme="minorEastAsia"/>
                <w:sz w:val="16"/>
                <w:lang w:eastAsia="zh-CN"/>
              </w:rPr>
              <w:t>7%-50% for UE of 95 percentile SINR</w:t>
            </w:r>
          </w:p>
        </w:tc>
        <w:tc>
          <w:tcPr>
            <w:tcW w:w="1350" w:type="dxa"/>
            <w:shd w:val="clear" w:color="auto" w:fill="DBE5F1" w:themeFill="accent1" w:themeFillTint="33"/>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22-81 ms;</w:t>
            </w:r>
          </w:p>
          <w:p w:rsidR="001E04E2" w:rsidRDefault="001E04E2" w:rsidP="001E04E2">
            <w:pPr>
              <w:pStyle w:val="Comments"/>
              <w:rPr>
                <w:rFonts w:ascii="Times New Roman" w:eastAsiaTheme="minorEastAsia" w:hAnsi="Times New Roman"/>
                <w:i w:val="0"/>
                <w:sz w:val="16"/>
                <w:szCs w:val="20"/>
                <w:lang w:eastAsia="zh-CN"/>
              </w:rPr>
            </w:pPr>
          </w:p>
          <w:p w:rsidR="001E04E2" w:rsidRDefault="001E04E2" w:rsidP="001E04E2">
            <w:pPr>
              <w:rPr>
                <w:sz w:val="16"/>
                <w:szCs w:val="16"/>
              </w:rPr>
            </w:pPr>
            <w:r>
              <w:rPr>
                <w:rFonts w:eastAsiaTheme="minorEastAsia"/>
                <w:sz w:val="16"/>
                <w:lang w:eastAsia="zh-CN"/>
              </w:rPr>
              <w:t>Latency increase: 7%-42%</w:t>
            </w:r>
          </w:p>
        </w:tc>
        <w:tc>
          <w:tcPr>
            <w:tcW w:w="1260" w:type="dxa"/>
            <w:vMerge/>
            <w:shd w:val="clear" w:color="auto" w:fill="BDD6EE"/>
          </w:tcPr>
          <w:p w:rsidR="001E04E2" w:rsidRDefault="001E04E2" w:rsidP="001E04E2">
            <w:pPr>
              <w:rPr>
                <w:sz w:val="16"/>
                <w:szCs w:val="16"/>
              </w:rPr>
            </w:pPr>
          </w:p>
        </w:tc>
        <w:tc>
          <w:tcPr>
            <w:tcW w:w="1350" w:type="dxa"/>
            <w:vMerge/>
            <w:shd w:val="clear" w:color="auto" w:fill="BDD6EE"/>
          </w:tcPr>
          <w:p w:rsidR="001E04E2" w:rsidRDefault="001E04E2" w:rsidP="001E04E2">
            <w:pPr>
              <w:rPr>
                <w:sz w:val="16"/>
                <w:szCs w:val="16"/>
              </w:rPr>
            </w:pPr>
          </w:p>
        </w:tc>
        <w:tc>
          <w:tcPr>
            <w:tcW w:w="1193" w:type="dxa"/>
            <w:vMerge/>
            <w:shd w:val="clear" w:color="auto" w:fill="BDD6EE"/>
          </w:tcPr>
          <w:p w:rsidR="001E04E2" w:rsidRDefault="001E04E2" w:rsidP="001E04E2">
            <w:pPr>
              <w:ind w:firstLine="400"/>
              <w:rPr>
                <w:sz w:val="16"/>
                <w:szCs w:val="16"/>
              </w:rPr>
            </w:pP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fldSimple w:instr=" REF _Ref535380122 \r \h  \* MERGEFORMAT ">
              <w:r>
                <w:rPr>
                  <w:rFonts w:ascii="Times New Roman" w:hAnsi="Times New Roman"/>
                  <w:b/>
                  <w:bCs/>
                  <w:i w:val="0"/>
                  <w:color w:val="FFFFFF" w:themeColor="background1"/>
                  <w:sz w:val="16"/>
                  <w:szCs w:val="16"/>
                </w:rPr>
                <w:t>[18]</w:t>
              </w:r>
            </w:fldSimple>
            <w:fldSimple w:instr=" REF _Ref535380140 \r \h  \* MERGEFORMAT ">
              <w:r>
                <w:rPr>
                  <w:rFonts w:ascii="Times New Roman" w:hAnsi="Times New Roman"/>
                  <w:b/>
                  <w:bCs/>
                  <w:i w:val="0"/>
                  <w:color w:val="FFFFFF" w:themeColor="background1"/>
                  <w:sz w:val="16"/>
                  <w:szCs w:val="16"/>
                </w:rPr>
                <w:t>[40]</w:t>
              </w:r>
            </w:fldSimple>
            <w:fldSimple w:instr=" REF _Ref1740549 \r \h  \* MERGEFORMAT ">
              <w:r>
                <w:rPr>
                  <w:rFonts w:ascii="Times New Roman" w:hAnsi="Times New Roman"/>
                  <w:b/>
                  <w:bCs/>
                  <w:i w:val="0"/>
                  <w:color w:val="FFFFFF" w:themeColor="background1"/>
                  <w:sz w:val="16"/>
                  <w:szCs w:val="16"/>
                </w:rPr>
                <w:t>[59]</w:t>
              </w:r>
            </w:fldSimple>
          </w:p>
        </w:tc>
        <w:tc>
          <w:tcPr>
            <w:tcW w:w="1620" w:type="dxa"/>
            <w:shd w:val="clear" w:color="auto" w:fill="B8CCE4" w:themeFill="accent1" w:themeFillTint="66"/>
          </w:tcPr>
          <w:p w:rsidR="001E04E2" w:rsidRDefault="001E04E2" w:rsidP="001E04E2">
            <w:pPr>
              <w:rPr>
                <w:sz w:val="16"/>
                <w:szCs w:val="16"/>
              </w:rPr>
            </w:pPr>
            <w:r>
              <w:rPr>
                <w:sz w:val="16"/>
                <w:szCs w:val="16"/>
              </w:rPr>
              <w:t>PDCCH period adaptation via DCI</w:t>
            </w:r>
          </w:p>
        </w:tc>
        <w:tc>
          <w:tcPr>
            <w:tcW w:w="1080" w:type="dxa"/>
            <w:shd w:val="clear" w:color="auto" w:fill="B8CCE4" w:themeFill="accent1" w:themeFillTint="66"/>
          </w:tcPr>
          <w:p w:rsidR="001E04E2" w:rsidRDefault="001E04E2" w:rsidP="001E04E2">
            <w:pPr>
              <w:rPr>
                <w:sz w:val="16"/>
                <w:szCs w:val="16"/>
              </w:rPr>
            </w:pPr>
            <w:r>
              <w:rPr>
                <w:sz w:val="16"/>
                <w:szCs w:val="16"/>
              </w:rPr>
              <w:t>22.42% ~ 33.33%</w:t>
            </w:r>
          </w:p>
        </w:tc>
        <w:tc>
          <w:tcPr>
            <w:tcW w:w="1350" w:type="dxa"/>
            <w:shd w:val="clear" w:color="auto" w:fill="B8CCE4" w:themeFill="accent1" w:themeFillTint="66"/>
          </w:tcPr>
          <w:p w:rsidR="001E04E2" w:rsidRDefault="001E04E2" w:rsidP="001E04E2">
            <w:pPr>
              <w:rPr>
                <w:sz w:val="16"/>
                <w:szCs w:val="16"/>
              </w:rPr>
            </w:pPr>
            <w:r>
              <w:rPr>
                <w:sz w:val="16"/>
                <w:szCs w:val="16"/>
              </w:rPr>
              <w:t>FTP/Video: 33.33%</w:t>
            </w:r>
          </w:p>
          <w:p w:rsidR="001E04E2" w:rsidRDefault="001E04E2" w:rsidP="001E04E2">
            <w:pPr>
              <w:rPr>
                <w:sz w:val="16"/>
                <w:szCs w:val="16"/>
              </w:rPr>
            </w:pPr>
            <w:r>
              <w:rPr>
                <w:sz w:val="16"/>
                <w:szCs w:val="16"/>
              </w:rPr>
              <w:t>IM: 30.76%</w:t>
            </w:r>
          </w:p>
          <w:p w:rsidR="001E04E2" w:rsidRDefault="001E04E2" w:rsidP="001E04E2">
            <w:pPr>
              <w:rPr>
                <w:sz w:val="16"/>
                <w:szCs w:val="16"/>
              </w:rPr>
            </w:pPr>
            <w:r>
              <w:rPr>
                <w:sz w:val="16"/>
                <w:szCs w:val="16"/>
              </w:rPr>
              <w:t>VoIP: 22.42%</w:t>
            </w:r>
          </w:p>
        </w:tc>
        <w:tc>
          <w:tcPr>
            <w:tcW w:w="1350" w:type="dxa"/>
            <w:shd w:val="clear" w:color="auto" w:fill="B8CCE4" w:themeFill="accent1" w:themeFillTint="66"/>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15.27%</w:t>
            </w:r>
          </w:p>
          <w:p w:rsidR="001E04E2" w:rsidRDefault="001E04E2" w:rsidP="001E04E2">
            <w:pPr>
              <w:rPr>
                <w:sz w:val="16"/>
                <w:szCs w:val="16"/>
              </w:rPr>
            </w:pPr>
            <w:r>
              <w:rPr>
                <w:sz w:val="16"/>
                <w:szCs w:val="16"/>
              </w:rPr>
              <w:t>IM: 1.25%</w:t>
            </w:r>
          </w:p>
          <w:p w:rsidR="001E04E2" w:rsidRDefault="001E04E2" w:rsidP="001E04E2">
            <w:pPr>
              <w:rPr>
                <w:sz w:val="16"/>
                <w:szCs w:val="16"/>
              </w:rPr>
            </w:pPr>
            <w:r>
              <w:rPr>
                <w:sz w:val="16"/>
                <w:szCs w:val="16"/>
              </w:rPr>
              <w:t>VoIP: 7.90%</w:t>
            </w:r>
          </w:p>
        </w:tc>
        <w:tc>
          <w:tcPr>
            <w:tcW w:w="1260" w:type="dxa"/>
            <w:shd w:val="clear" w:color="auto" w:fill="B8CCE4" w:themeFill="accent1" w:themeFillTint="66"/>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-1.25%</w:t>
            </w:r>
          </w:p>
          <w:p w:rsidR="001E04E2" w:rsidRDefault="001E04E2" w:rsidP="001E04E2">
            <w:pPr>
              <w:rPr>
                <w:sz w:val="16"/>
                <w:szCs w:val="16"/>
              </w:rPr>
            </w:pPr>
            <w:r>
              <w:rPr>
                <w:sz w:val="16"/>
                <w:szCs w:val="16"/>
              </w:rPr>
              <w:t>IM: 0%</w:t>
            </w:r>
          </w:p>
          <w:p w:rsidR="001E04E2" w:rsidRDefault="001E04E2" w:rsidP="001E04E2">
            <w:pPr>
              <w:rPr>
                <w:sz w:val="16"/>
                <w:szCs w:val="16"/>
              </w:rPr>
            </w:pPr>
            <w:r>
              <w:rPr>
                <w:sz w:val="16"/>
                <w:szCs w:val="16"/>
              </w:rPr>
              <w:t>VoIP: -1.02%</w:t>
            </w:r>
          </w:p>
          <w:p w:rsidR="001E04E2" w:rsidRDefault="001E04E2" w:rsidP="001E04E2">
            <w:pPr>
              <w:rPr>
                <w:sz w:val="16"/>
                <w:szCs w:val="16"/>
              </w:rPr>
            </w:pPr>
            <w:r>
              <w:rPr>
                <w:sz w:val="16"/>
                <w:szCs w:val="16"/>
              </w:rPr>
              <w:t>DCI Overhead (</w:t>
            </w:r>
            <w:proofErr w:type="spellStart"/>
            <w:r>
              <w:rPr>
                <w:sz w:val="16"/>
                <w:szCs w:val="16"/>
              </w:rPr>
              <w:t>w.r.t</w:t>
            </w:r>
            <w:proofErr w:type="spellEnd"/>
            <w:r>
              <w:rPr>
                <w:sz w:val="16"/>
                <w:szCs w:val="16"/>
              </w:rPr>
              <w:t>. data DCI):</w:t>
            </w:r>
          </w:p>
          <w:p w:rsidR="001E04E2" w:rsidRDefault="001E04E2" w:rsidP="001E04E2">
            <w:pPr>
              <w:rPr>
                <w:sz w:val="16"/>
                <w:szCs w:val="16"/>
              </w:rPr>
            </w:pPr>
            <w:r>
              <w:rPr>
                <w:sz w:val="16"/>
                <w:szCs w:val="16"/>
              </w:rPr>
              <w:t>FTP/Video: 6.03%</w:t>
            </w:r>
          </w:p>
          <w:p w:rsidR="001E04E2" w:rsidRDefault="001E04E2" w:rsidP="001E04E2">
            <w:pPr>
              <w:rPr>
                <w:sz w:val="16"/>
                <w:szCs w:val="16"/>
              </w:rPr>
            </w:pPr>
            <w:r>
              <w:rPr>
                <w:sz w:val="16"/>
                <w:szCs w:val="16"/>
              </w:rPr>
              <w:t>IM: 43.78%</w:t>
            </w:r>
          </w:p>
          <w:p w:rsidR="001E04E2" w:rsidRDefault="001E04E2" w:rsidP="001E04E2">
            <w:pPr>
              <w:rPr>
                <w:sz w:val="16"/>
                <w:szCs w:val="16"/>
              </w:rPr>
            </w:pPr>
            <w:r>
              <w:rPr>
                <w:sz w:val="16"/>
                <w:szCs w:val="16"/>
              </w:rPr>
              <w:t>VoIP: 95.30%</w:t>
            </w:r>
          </w:p>
        </w:tc>
        <w:tc>
          <w:tcPr>
            <w:tcW w:w="1350" w:type="dxa"/>
            <w:shd w:val="clear" w:color="auto" w:fill="B8CCE4" w:themeFill="accent1" w:themeFillTint="66"/>
          </w:tcPr>
          <w:p w:rsidR="001E04E2" w:rsidRDefault="001E04E2" w:rsidP="001E04E2">
            <w:pPr>
              <w:rPr>
                <w:sz w:val="16"/>
                <w:szCs w:val="16"/>
              </w:rPr>
            </w:pPr>
            <w:r>
              <w:rPr>
                <w:sz w:val="16"/>
                <w:szCs w:val="16"/>
              </w:rPr>
              <w:t>SLS</w:t>
            </w:r>
          </w:p>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t>VoIP (40, 10, 4)</w:t>
            </w:r>
          </w:p>
        </w:tc>
        <w:tc>
          <w:tcPr>
            <w:tcW w:w="1193" w:type="dxa"/>
            <w:shd w:val="clear" w:color="auto" w:fill="B8CCE4" w:themeFill="accent1" w:themeFillTint="66"/>
          </w:tcPr>
          <w:p w:rsidR="001E04E2" w:rsidRDefault="001E04E2" w:rsidP="001E04E2">
            <w:pPr>
              <w:rPr>
                <w:sz w:val="16"/>
                <w:szCs w:val="16"/>
              </w:rPr>
            </w:pPr>
            <w:r>
              <w:rPr>
                <w:sz w:val="16"/>
                <w:szCs w:val="16"/>
              </w:rPr>
              <w:t>PDCCH period is adapted to 8 slot after DCI indication during data inactivity</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fldSimple w:instr=" REF _Ref1740549 \r \h  \* MERGEFORMAT ">
              <w:r>
                <w:rPr>
                  <w:rFonts w:ascii="Times New Roman" w:hAnsi="Times New Roman"/>
                  <w:b/>
                  <w:bCs/>
                  <w:i w:val="0"/>
                  <w:color w:val="FFFFFF" w:themeColor="background1"/>
                  <w:sz w:val="16"/>
                  <w:szCs w:val="16"/>
                </w:rPr>
                <w:t>[59]</w:t>
              </w:r>
            </w:fldSimple>
          </w:p>
        </w:tc>
        <w:tc>
          <w:tcPr>
            <w:tcW w:w="1620" w:type="dxa"/>
            <w:shd w:val="clear" w:color="auto" w:fill="DEEAF6"/>
          </w:tcPr>
          <w:p w:rsidR="001E04E2" w:rsidRDefault="001E04E2" w:rsidP="001E04E2">
            <w:pPr>
              <w:rPr>
                <w:sz w:val="16"/>
                <w:szCs w:val="16"/>
              </w:rPr>
            </w:pPr>
            <w:r>
              <w:rPr>
                <w:sz w:val="16"/>
                <w:szCs w:val="16"/>
              </w:rPr>
              <w:t>PDCCH period adaptation via time-out</w:t>
            </w:r>
          </w:p>
        </w:tc>
        <w:tc>
          <w:tcPr>
            <w:tcW w:w="1080" w:type="dxa"/>
            <w:shd w:val="clear" w:color="auto" w:fill="DEEAF6"/>
          </w:tcPr>
          <w:p w:rsidR="001E04E2" w:rsidRDefault="001E04E2" w:rsidP="001E04E2">
            <w:pPr>
              <w:rPr>
                <w:sz w:val="16"/>
                <w:szCs w:val="16"/>
              </w:rPr>
            </w:pPr>
            <w:r>
              <w:rPr>
                <w:sz w:val="16"/>
                <w:szCs w:val="16"/>
              </w:rPr>
              <w:t>6.48% ~ 29.94%</w:t>
            </w:r>
          </w:p>
        </w:tc>
        <w:tc>
          <w:tcPr>
            <w:tcW w:w="1350" w:type="dxa"/>
            <w:shd w:val="clear" w:color="auto" w:fill="DEEAF6"/>
          </w:tcPr>
          <w:p w:rsidR="001E04E2" w:rsidRDefault="001E04E2" w:rsidP="001E04E2">
            <w:pPr>
              <w:rPr>
                <w:sz w:val="16"/>
                <w:szCs w:val="16"/>
              </w:rPr>
            </w:pPr>
            <w:r>
              <w:rPr>
                <w:sz w:val="16"/>
                <w:szCs w:val="16"/>
              </w:rPr>
              <w:t>FTP/Video: 29.94%</w:t>
            </w:r>
          </w:p>
          <w:p w:rsidR="001E04E2" w:rsidRDefault="001E04E2" w:rsidP="001E04E2">
            <w:pPr>
              <w:rPr>
                <w:sz w:val="16"/>
                <w:szCs w:val="16"/>
              </w:rPr>
            </w:pPr>
            <w:r>
              <w:rPr>
                <w:sz w:val="16"/>
                <w:szCs w:val="16"/>
              </w:rPr>
              <w:t>IM: 28.47%</w:t>
            </w:r>
          </w:p>
          <w:p w:rsidR="001E04E2" w:rsidRDefault="001E04E2" w:rsidP="001E04E2">
            <w:pPr>
              <w:rPr>
                <w:sz w:val="16"/>
                <w:szCs w:val="16"/>
              </w:rPr>
            </w:pPr>
            <w:r>
              <w:rPr>
                <w:sz w:val="16"/>
                <w:szCs w:val="16"/>
              </w:rPr>
              <w:t>VoIP: 6.48%</w:t>
            </w:r>
          </w:p>
        </w:tc>
        <w:tc>
          <w:tcPr>
            <w:tcW w:w="1350" w:type="dxa"/>
            <w:shd w:val="clear" w:color="auto" w:fill="DEEAF6"/>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14.94%</w:t>
            </w:r>
          </w:p>
          <w:p w:rsidR="001E04E2" w:rsidRDefault="001E04E2" w:rsidP="001E04E2">
            <w:pPr>
              <w:rPr>
                <w:sz w:val="16"/>
                <w:szCs w:val="16"/>
              </w:rPr>
            </w:pPr>
            <w:r>
              <w:rPr>
                <w:sz w:val="16"/>
                <w:szCs w:val="16"/>
              </w:rPr>
              <w:t>IM: 1.26%</w:t>
            </w:r>
          </w:p>
          <w:p w:rsidR="001E04E2" w:rsidRDefault="001E04E2" w:rsidP="001E04E2">
            <w:pPr>
              <w:rPr>
                <w:sz w:val="16"/>
                <w:szCs w:val="16"/>
              </w:rPr>
            </w:pPr>
            <w:r>
              <w:rPr>
                <w:sz w:val="16"/>
                <w:szCs w:val="16"/>
              </w:rPr>
              <w:t>VoIP: 0.75%</w:t>
            </w:r>
          </w:p>
        </w:tc>
        <w:tc>
          <w:tcPr>
            <w:tcW w:w="1260" w:type="dxa"/>
            <w:shd w:val="clear" w:color="auto" w:fill="DEEAF6"/>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-0.95%</w:t>
            </w:r>
          </w:p>
          <w:p w:rsidR="001E04E2" w:rsidRDefault="001E04E2" w:rsidP="001E04E2">
            <w:pPr>
              <w:rPr>
                <w:sz w:val="16"/>
                <w:szCs w:val="16"/>
              </w:rPr>
            </w:pPr>
            <w:r>
              <w:rPr>
                <w:sz w:val="16"/>
                <w:szCs w:val="16"/>
              </w:rPr>
              <w:t>IM: 0%</w:t>
            </w:r>
          </w:p>
          <w:p w:rsidR="001E04E2" w:rsidRDefault="001E04E2" w:rsidP="001E04E2">
            <w:pPr>
              <w:rPr>
                <w:sz w:val="16"/>
                <w:szCs w:val="16"/>
              </w:rPr>
            </w:pPr>
            <w:r>
              <w:rPr>
                <w:sz w:val="16"/>
                <w:szCs w:val="16"/>
              </w:rPr>
              <w:t>VoIP: 0%</w:t>
            </w:r>
          </w:p>
          <w:p w:rsidR="001E04E2" w:rsidRDefault="001E04E2" w:rsidP="001E04E2">
            <w:pPr>
              <w:rPr>
                <w:sz w:val="16"/>
                <w:szCs w:val="16"/>
              </w:rPr>
            </w:pPr>
            <w:r>
              <w:rPr>
                <w:sz w:val="16"/>
                <w:szCs w:val="16"/>
              </w:rPr>
              <w:t>DCI Overhead (</w:t>
            </w:r>
            <w:proofErr w:type="spellStart"/>
            <w:r>
              <w:rPr>
                <w:sz w:val="16"/>
                <w:szCs w:val="16"/>
              </w:rPr>
              <w:t>w.r.t</w:t>
            </w:r>
            <w:proofErr w:type="spellEnd"/>
            <w:r>
              <w:rPr>
                <w:sz w:val="16"/>
                <w:szCs w:val="16"/>
              </w:rPr>
              <w:t>. data DCI):</w:t>
            </w:r>
          </w:p>
          <w:p w:rsidR="001E04E2" w:rsidRDefault="001E04E2" w:rsidP="001E04E2">
            <w:pPr>
              <w:rPr>
                <w:sz w:val="16"/>
                <w:szCs w:val="16"/>
              </w:rPr>
            </w:pPr>
            <w:r>
              <w:rPr>
                <w:sz w:val="16"/>
                <w:szCs w:val="16"/>
              </w:rPr>
              <w:t>FTP/Video: 0%</w:t>
            </w:r>
          </w:p>
          <w:p w:rsidR="001E04E2" w:rsidRDefault="001E04E2" w:rsidP="001E04E2">
            <w:pPr>
              <w:rPr>
                <w:sz w:val="16"/>
                <w:szCs w:val="16"/>
              </w:rPr>
            </w:pPr>
            <w:r>
              <w:rPr>
                <w:sz w:val="16"/>
                <w:szCs w:val="16"/>
              </w:rPr>
              <w:t>IM: 0%</w:t>
            </w:r>
          </w:p>
          <w:p w:rsidR="001E04E2" w:rsidRDefault="001E04E2" w:rsidP="001E04E2">
            <w:pPr>
              <w:rPr>
                <w:sz w:val="16"/>
                <w:szCs w:val="16"/>
              </w:rPr>
            </w:pPr>
            <w:r>
              <w:rPr>
                <w:sz w:val="16"/>
                <w:szCs w:val="16"/>
              </w:rPr>
              <w:t>VoIP: 0%</w:t>
            </w:r>
          </w:p>
        </w:tc>
        <w:tc>
          <w:tcPr>
            <w:tcW w:w="1350" w:type="dxa"/>
            <w:shd w:val="clear" w:color="auto" w:fill="DEEAF6"/>
          </w:tcPr>
          <w:p w:rsidR="001E04E2" w:rsidRDefault="001E04E2" w:rsidP="001E04E2">
            <w:pPr>
              <w:rPr>
                <w:sz w:val="16"/>
                <w:szCs w:val="16"/>
              </w:rPr>
            </w:pPr>
            <w:r>
              <w:rPr>
                <w:sz w:val="16"/>
                <w:szCs w:val="16"/>
              </w:rPr>
              <w:t>SLS</w:t>
            </w:r>
          </w:p>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t>VoIP (40, 10, 4)</w:t>
            </w:r>
          </w:p>
        </w:tc>
        <w:tc>
          <w:tcPr>
            <w:tcW w:w="1193" w:type="dxa"/>
            <w:shd w:val="clear" w:color="auto" w:fill="DEEAF6"/>
          </w:tcPr>
          <w:p w:rsidR="001E04E2" w:rsidRDefault="001E04E2" w:rsidP="001E04E2">
            <w:pPr>
              <w:rPr>
                <w:sz w:val="16"/>
                <w:szCs w:val="16"/>
              </w:rPr>
            </w:pPr>
            <w:r>
              <w:rPr>
                <w:sz w:val="16"/>
                <w:szCs w:val="16"/>
              </w:rPr>
              <w:t>PDCCH period is adapted to 8 slot after time-out during data inactivity</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fldSimple w:instr=" REF _Ref1740549 \r \h  \* MERGEFORMAT ">
              <w:r>
                <w:rPr>
                  <w:b/>
                  <w:bCs/>
                  <w:color w:val="FFFFFF" w:themeColor="background1"/>
                  <w:sz w:val="16"/>
                  <w:szCs w:val="16"/>
                </w:rPr>
                <w:t>[59]</w:t>
              </w:r>
            </w:fldSimple>
          </w:p>
        </w:tc>
        <w:tc>
          <w:tcPr>
            <w:tcW w:w="1620" w:type="dxa"/>
            <w:shd w:val="clear" w:color="auto" w:fill="BDD6EE"/>
          </w:tcPr>
          <w:p w:rsidR="001E04E2" w:rsidRDefault="001E04E2" w:rsidP="001E04E2">
            <w:pPr>
              <w:rPr>
                <w:sz w:val="16"/>
                <w:szCs w:val="16"/>
              </w:rPr>
            </w:pPr>
            <w:r>
              <w:rPr>
                <w:sz w:val="16"/>
                <w:szCs w:val="16"/>
              </w:rPr>
              <w:t>Joint Power Saving Adaptation by extended BWP framework</w:t>
            </w:r>
          </w:p>
        </w:tc>
        <w:tc>
          <w:tcPr>
            <w:tcW w:w="1080" w:type="dxa"/>
            <w:shd w:val="clear" w:color="auto" w:fill="BDD6EE"/>
          </w:tcPr>
          <w:p w:rsidR="001E04E2" w:rsidRDefault="001E04E2" w:rsidP="001E04E2">
            <w:pPr>
              <w:rPr>
                <w:sz w:val="16"/>
                <w:szCs w:val="16"/>
              </w:rPr>
            </w:pPr>
            <w:r>
              <w:rPr>
                <w:sz w:val="16"/>
                <w:szCs w:val="16"/>
              </w:rPr>
              <w:t>35.14% ~ 45.09%</w:t>
            </w:r>
          </w:p>
        </w:tc>
        <w:tc>
          <w:tcPr>
            <w:tcW w:w="1350" w:type="dxa"/>
            <w:shd w:val="clear" w:color="auto" w:fill="BDD6EE"/>
          </w:tcPr>
          <w:p w:rsidR="001E04E2" w:rsidRDefault="001E04E2" w:rsidP="001E04E2">
            <w:pPr>
              <w:rPr>
                <w:rFonts w:eastAsiaTheme="minorHAnsi"/>
                <w:sz w:val="16"/>
                <w:szCs w:val="16"/>
              </w:rPr>
            </w:pPr>
            <w:r>
              <w:rPr>
                <w:sz w:val="16"/>
                <w:szCs w:val="16"/>
              </w:rPr>
              <w:t>FTP/Video: 32.85%</w:t>
            </w:r>
          </w:p>
          <w:p w:rsidR="001E04E2" w:rsidRDefault="001E04E2" w:rsidP="001E04E2">
            <w:pPr>
              <w:rPr>
                <w:sz w:val="16"/>
                <w:szCs w:val="16"/>
              </w:rPr>
            </w:pPr>
            <w:r>
              <w:rPr>
                <w:sz w:val="16"/>
                <w:szCs w:val="16"/>
              </w:rPr>
              <w:t>IM: 45.09%</w:t>
            </w:r>
          </w:p>
          <w:p w:rsidR="001E04E2" w:rsidRDefault="001E04E2" w:rsidP="001E04E2">
            <w:pPr>
              <w:rPr>
                <w:sz w:val="16"/>
                <w:szCs w:val="16"/>
              </w:rPr>
            </w:pPr>
            <w:r>
              <w:rPr>
                <w:sz w:val="16"/>
                <w:szCs w:val="16"/>
              </w:rPr>
              <w:lastRenderedPageBreak/>
              <w:t>VoIP: 35.53%</w:t>
            </w:r>
          </w:p>
        </w:tc>
        <w:tc>
          <w:tcPr>
            <w:tcW w:w="1350" w:type="dxa"/>
            <w:shd w:val="clear" w:color="auto" w:fill="BDD6EE"/>
          </w:tcPr>
          <w:p w:rsidR="001E04E2" w:rsidRDefault="001E04E2" w:rsidP="001E04E2">
            <w:pPr>
              <w:rPr>
                <w:sz w:val="16"/>
                <w:szCs w:val="16"/>
              </w:rPr>
            </w:pPr>
            <w:r>
              <w:rPr>
                <w:sz w:val="16"/>
                <w:szCs w:val="16"/>
              </w:rPr>
              <w:lastRenderedPageBreak/>
              <w:t>Latency Increase:</w:t>
            </w:r>
          </w:p>
          <w:p w:rsidR="001E04E2" w:rsidRDefault="001E04E2" w:rsidP="001E04E2">
            <w:pPr>
              <w:rPr>
                <w:sz w:val="16"/>
                <w:szCs w:val="16"/>
              </w:rPr>
            </w:pPr>
            <w:r>
              <w:rPr>
                <w:sz w:val="16"/>
                <w:szCs w:val="16"/>
              </w:rPr>
              <w:t>FTP/Video: 20.57%</w:t>
            </w:r>
          </w:p>
          <w:p w:rsidR="001E04E2" w:rsidRDefault="001E04E2" w:rsidP="001E04E2">
            <w:pPr>
              <w:rPr>
                <w:sz w:val="16"/>
                <w:szCs w:val="16"/>
              </w:rPr>
            </w:pPr>
            <w:r>
              <w:rPr>
                <w:sz w:val="16"/>
                <w:szCs w:val="16"/>
              </w:rPr>
              <w:lastRenderedPageBreak/>
              <w:t>IM: 11.06%</w:t>
            </w:r>
          </w:p>
          <w:p w:rsidR="001E04E2" w:rsidRDefault="001E04E2" w:rsidP="001E04E2">
            <w:pPr>
              <w:rPr>
                <w:sz w:val="16"/>
                <w:szCs w:val="16"/>
              </w:rPr>
            </w:pPr>
            <w:r>
              <w:rPr>
                <w:sz w:val="16"/>
                <w:szCs w:val="16"/>
              </w:rPr>
              <w:t>VoIP: 11.92%</w:t>
            </w:r>
          </w:p>
        </w:tc>
        <w:tc>
          <w:tcPr>
            <w:tcW w:w="1260" w:type="dxa"/>
            <w:shd w:val="clear" w:color="auto" w:fill="BDD6EE"/>
          </w:tcPr>
          <w:p w:rsidR="001E04E2" w:rsidRDefault="001E04E2" w:rsidP="001E04E2">
            <w:pPr>
              <w:rPr>
                <w:sz w:val="16"/>
                <w:szCs w:val="16"/>
              </w:rPr>
            </w:pPr>
            <w:r>
              <w:rPr>
                <w:sz w:val="16"/>
                <w:szCs w:val="16"/>
              </w:rPr>
              <w:lastRenderedPageBreak/>
              <w:t>RU Increase:</w:t>
            </w:r>
          </w:p>
          <w:p w:rsidR="001E04E2" w:rsidRDefault="001E04E2" w:rsidP="001E04E2">
            <w:pPr>
              <w:rPr>
                <w:sz w:val="16"/>
                <w:szCs w:val="16"/>
              </w:rPr>
            </w:pPr>
            <w:r>
              <w:rPr>
                <w:sz w:val="16"/>
                <w:szCs w:val="16"/>
              </w:rPr>
              <w:t>FTP/Video: -1.04%</w:t>
            </w:r>
          </w:p>
          <w:p w:rsidR="001E04E2" w:rsidRDefault="001E04E2" w:rsidP="001E04E2">
            <w:pPr>
              <w:rPr>
                <w:sz w:val="16"/>
                <w:szCs w:val="16"/>
              </w:rPr>
            </w:pPr>
            <w:r>
              <w:rPr>
                <w:sz w:val="16"/>
                <w:szCs w:val="16"/>
              </w:rPr>
              <w:lastRenderedPageBreak/>
              <w:t>IM: 1.30%</w:t>
            </w:r>
          </w:p>
          <w:p w:rsidR="001E04E2" w:rsidRDefault="001E04E2" w:rsidP="001E04E2">
            <w:pPr>
              <w:rPr>
                <w:sz w:val="16"/>
                <w:szCs w:val="16"/>
              </w:rPr>
            </w:pPr>
            <w:r>
              <w:rPr>
                <w:sz w:val="16"/>
                <w:szCs w:val="16"/>
              </w:rPr>
              <w:t>VoIP: -5.10%</w:t>
            </w:r>
          </w:p>
        </w:tc>
        <w:tc>
          <w:tcPr>
            <w:tcW w:w="1350" w:type="dxa"/>
            <w:shd w:val="clear" w:color="auto" w:fill="BDD6EE"/>
          </w:tcPr>
          <w:p w:rsidR="001E04E2" w:rsidRDefault="001E04E2" w:rsidP="001E04E2">
            <w:pPr>
              <w:rPr>
                <w:sz w:val="16"/>
                <w:szCs w:val="16"/>
              </w:rPr>
            </w:pPr>
            <w:r>
              <w:rPr>
                <w:sz w:val="16"/>
                <w:szCs w:val="16"/>
              </w:rPr>
              <w:lastRenderedPageBreak/>
              <w:t>SLS</w:t>
            </w:r>
          </w:p>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 xml:space="preserve">FTP/Video (160, </w:t>
            </w:r>
            <w:r>
              <w:rPr>
                <w:sz w:val="16"/>
                <w:szCs w:val="16"/>
              </w:rPr>
              <w:lastRenderedPageBreak/>
              <w:t>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t>VoIP (40, 10, 4)</w:t>
            </w:r>
          </w:p>
        </w:tc>
        <w:tc>
          <w:tcPr>
            <w:tcW w:w="1193" w:type="dxa"/>
            <w:shd w:val="clear" w:color="auto" w:fill="BDD6EE"/>
          </w:tcPr>
          <w:p w:rsidR="001E04E2" w:rsidRDefault="001E04E2" w:rsidP="001E04E2">
            <w:pPr>
              <w:rPr>
                <w:sz w:val="16"/>
                <w:szCs w:val="16"/>
                <w:lang w:eastAsia="zh-CN"/>
              </w:rPr>
            </w:pPr>
            <w:r>
              <w:rPr>
                <w:sz w:val="16"/>
                <w:szCs w:val="16"/>
              </w:rPr>
              <w:lastRenderedPageBreak/>
              <w:t xml:space="preserve">WUS power value is the same as that of cross-slot PDCCH-only </w:t>
            </w:r>
            <w:r>
              <w:rPr>
                <w:sz w:val="16"/>
                <w:szCs w:val="16"/>
              </w:rPr>
              <w:lastRenderedPageBreak/>
              <w:t>monitoring</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color w:val="FFFFFF"/>
                <w:sz w:val="16"/>
                <w:szCs w:val="16"/>
              </w:rPr>
            </w:pPr>
            <w:r>
              <w:rPr>
                <w:b/>
                <w:bCs/>
                <w:color w:val="FFFFFF"/>
                <w:sz w:val="16"/>
                <w:szCs w:val="16"/>
              </w:rPr>
              <w:lastRenderedPageBreak/>
              <w:t xml:space="preserve">ZTE </w:t>
            </w:r>
            <w:fldSimple w:instr=" REF _Ref535433297 \r \h  \* MERGEFORMAT ">
              <w:r>
                <w:rPr>
                  <w:b/>
                  <w:bCs/>
                  <w:color w:val="FFFFFF"/>
                  <w:sz w:val="16"/>
                  <w:szCs w:val="16"/>
                </w:rPr>
                <w:t>[19]</w:t>
              </w:r>
            </w:fldSimple>
            <w:fldSimple w:instr=" REF _Ref535433305 \r \h  \* MERGEFORMAT ">
              <w:r>
                <w:rPr>
                  <w:b/>
                  <w:bCs/>
                  <w:color w:val="FFFFFF"/>
                  <w:sz w:val="16"/>
                  <w:szCs w:val="16"/>
                </w:rPr>
                <w:t>[41]</w:t>
              </w:r>
            </w:fldSimple>
            <w:fldSimple w:instr=" REF _Ref1764997 \r \h  \* MERGEFORMAT ">
              <w:r>
                <w:rPr>
                  <w:b/>
                  <w:bCs/>
                  <w:color w:val="FFFFFF"/>
                  <w:sz w:val="16"/>
                  <w:szCs w:val="16"/>
                </w:rPr>
                <w:t>[61]</w:t>
              </w:r>
            </w:fldSimple>
            <w:r>
              <w:rPr>
                <w:b/>
                <w:bCs/>
                <w:sz w:val="16"/>
                <w:szCs w:val="16"/>
              </w:rPr>
              <w:t xml:space="preserve"> </w:t>
            </w:r>
          </w:p>
        </w:tc>
        <w:tc>
          <w:tcPr>
            <w:tcW w:w="1620" w:type="dxa"/>
            <w:shd w:val="clear" w:color="auto" w:fill="DBE5F1" w:themeFill="accent1" w:themeFillTint="33"/>
          </w:tcPr>
          <w:p w:rsidR="001E04E2" w:rsidRDefault="001E04E2" w:rsidP="001E04E2">
            <w:pPr>
              <w:rPr>
                <w:color w:val="FF0000"/>
                <w:sz w:val="16"/>
                <w:szCs w:val="16"/>
              </w:rPr>
            </w:pPr>
            <w:r>
              <w:rPr>
                <w:rFonts w:eastAsiaTheme="minorEastAsia"/>
                <w:sz w:val="16"/>
                <w:szCs w:val="16"/>
                <w:lang w:eastAsia="ko-KR"/>
              </w:rPr>
              <w:t>PDCCH monitoring periodicity adaptation during the DRX active time</w:t>
            </w:r>
          </w:p>
        </w:tc>
        <w:tc>
          <w:tcPr>
            <w:tcW w:w="1080" w:type="dxa"/>
            <w:shd w:val="clear" w:color="auto" w:fill="DBE5F1" w:themeFill="accent1" w:themeFillTint="33"/>
          </w:tcPr>
          <w:p w:rsidR="001E04E2" w:rsidRDefault="001E04E2" w:rsidP="001E04E2">
            <w:pPr>
              <w:rPr>
                <w:color w:val="FF0000"/>
                <w:sz w:val="16"/>
                <w:szCs w:val="16"/>
                <w:lang w:eastAsia="zh-CN"/>
              </w:rPr>
            </w:pPr>
            <w:r>
              <w:rPr>
                <w:rFonts w:eastAsiaTheme="minorEastAsia" w:hint="eastAsia"/>
                <w:sz w:val="16"/>
                <w:szCs w:val="16"/>
                <w:lang w:eastAsia="zh-CN"/>
              </w:rPr>
              <w:t>25%</w:t>
            </w:r>
          </w:p>
        </w:tc>
        <w:tc>
          <w:tcPr>
            <w:tcW w:w="1350" w:type="dxa"/>
            <w:shd w:val="clear" w:color="auto" w:fill="DBE5F1" w:themeFill="accent1" w:themeFillTint="33"/>
          </w:tcPr>
          <w:p w:rsidR="001E04E2" w:rsidRDefault="001E04E2" w:rsidP="001E04E2">
            <w:pPr>
              <w:pStyle w:val="af7"/>
              <w:rPr>
                <w:sz w:val="16"/>
                <w:szCs w:val="16"/>
                <w:lang w:eastAsia="ko-KR"/>
              </w:rPr>
            </w:pPr>
            <w:r>
              <w:rPr>
                <w:sz w:val="16"/>
                <w:szCs w:val="16"/>
                <w:lang w:eastAsia="ko-KR"/>
              </w:rPr>
              <w:t xml:space="preserve">FTP </w:t>
            </w:r>
            <w:r>
              <w:rPr>
                <w:rFonts w:hint="eastAsia"/>
                <w:sz w:val="16"/>
                <w:szCs w:val="16"/>
                <w:lang w:eastAsia="zh-CN"/>
              </w:rPr>
              <w:t>traffic</w:t>
            </w:r>
            <w:r>
              <w:rPr>
                <w:sz w:val="16"/>
                <w:szCs w:val="16"/>
                <w:lang w:eastAsia="ko-KR"/>
              </w:rPr>
              <w:t>:25.43%</w:t>
            </w:r>
          </w:p>
          <w:p w:rsidR="001E04E2" w:rsidRDefault="001E04E2" w:rsidP="001E04E2">
            <w:pPr>
              <w:rPr>
                <w:color w:val="FF0000"/>
                <w:sz w:val="16"/>
                <w:szCs w:val="16"/>
              </w:rPr>
            </w:pPr>
            <w:r>
              <w:rPr>
                <w:rFonts w:eastAsiaTheme="minorEastAsia"/>
                <w:sz w:val="16"/>
                <w:szCs w:val="16"/>
                <w:lang w:eastAsia="ko-KR"/>
              </w:rPr>
              <w:t>Instant Message:25.89%</w:t>
            </w:r>
          </w:p>
        </w:tc>
        <w:tc>
          <w:tcPr>
            <w:tcW w:w="1350" w:type="dxa"/>
            <w:shd w:val="clear" w:color="auto" w:fill="DBE5F1" w:themeFill="accent1" w:themeFillTint="33"/>
          </w:tcPr>
          <w:p w:rsidR="001E04E2" w:rsidRDefault="001E04E2" w:rsidP="001E04E2">
            <w:pPr>
              <w:rPr>
                <w:color w:val="FF0000"/>
                <w:sz w:val="16"/>
                <w:szCs w:val="16"/>
              </w:rPr>
            </w:pPr>
          </w:p>
        </w:tc>
        <w:tc>
          <w:tcPr>
            <w:tcW w:w="1260" w:type="dxa"/>
            <w:shd w:val="clear" w:color="auto" w:fill="DBE5F1" w:themeFill="accent1" w:themeFillTint="33"/>
          </w:tcPr>
          <w:p w:rsidR="001E04E2" w:rsidRDefault="001E04E2" w:rsidP="001E04E2">
            <w:pPr>
              <w:rPr>
                <w:color w:val="FF0000"/>
                <w:sz w:val="16"/>
                <w:szCs w:val="16"/>
              </w:rPr>
            </w:pPr>
          </w:p>
        </w:tc>
        <w:tc>
          <w:tcPr>
            <w:tcW w:w="1350" w:type="dxa"/>
            <w:shd w:val="clear" w:color="auto" w:fill="DBE5F1" w:themeFill="accent1" w:themeFillTint="33"/>
            <w:vAlign w:val="center"/>
          </w:tcPr>
          <w:p w:rsidR="001E04E2" w:rsidRDefault="001E04E2" w:rsidP="001E04E2">
            <w:pPr>
              <w:rPr>
                <w:sz w:val="16"/>
                <w:lang w:eastAsia="zh-CN"/>
              </w:rPr>
            </w:pPr>
            <w:r>
              <w:rPr>
                <w:sz w:val="16"/>
                <w:lang w:eastAsia="zh-CN"/>
              </w:rPr>
              <w:t>Numerical simulation;</w:t>
            </w:r>
          </w:p>
          <w:p w:rsidR="001E04E2" w:rsidRDefault="001E04E2" w:rsidP="001E04E2">
            <w:pPr>
              <w:rPr>
                <w:color w:val="FF0000"/>
                <w:sz w:val="16"/>
                <w:szCs w:val="16"/>
                <w:lang w:eastAsia="zh-CN"/>
              </w:rPr>
            </w:pPr>
            <w:r>
              <w:rPr>
                <w:sz w:val="16"/>
                <w:lang w:eastAsia="zh-CN"/>
              </w:rPr>
              <w:t xml:space="preserve">CDRX </w:t>
            </w:r>
            <w:proofErr w:type="spellStart"/>
            <w:r>
              <w:rPr>
                <w:sz w:val="16"/>
                <w:lang w:eastAsia="zh-CN"/>
              </w:rPr>
              <w:t>config</w:t>
            </w:r>
            <w:proofErr w:type="spellEnd"/>
            <w:r>
              <w:rPr>
                <w:sz w:val="16"/>
                <w:lang w:eastAsia="zh-CN"/>
              </w:rPr>
              <w:t>:</w:t>
            </w:r>
          </w:p>
          <w:p w:rsidR="001E04E2" w:rsidRDefault="001E04E2" w:rsidP="001E04E2">
            <w:pPr>
              <w:pStyle w:val="af7"/>
              <w:rPr>
                <w:sz w:val="16"/>
                <w:szCs w:val="16"/>
                <w:lang w:eastAsia="ko-KR"/>
              </w:rPr>
            </w:pPr>
            <w:r>
              <w:rPr>
                <w:sz w:val="16"/>
                <w:szCs w:val="16"/>
                <w:lang w:eastAsia="ko-KR"/>
              </w:rPr>
              <w:t>FTP traffic (160,100,8)</w:t>
            </w:r>
          </w:p>
          <w:p w:rsidR="001E04E2" w:rsidRDefault="001E04E2" w:rsidP="001E04E2">
            <w:pPr>
              <w:pStyle w:val="af7"/>
              <w:rPr>
                <w:sz w:val="16"/>
                <w:szCs w:val="16"/>
                <w:lang w:eastAsia="ko-KR"/>
              </w:rPr>
            </w:pPr>
            <w:r>
              <w:rPr>
                <w:sz w:val="16"/>
                <w:szCs w:val="16"/>
                <w:lang w:eastAsia="ko-KR"/>
              </w:rPr>
              <w:t>Instant Message (320,80,10)</w:t>
            </w:r>
          </w:p>
          <w:p w:rsidR="001E04E2" w:rsidRDefault="001E04E2" w:rsidP="001E04E2">
            <w:pPr>
              <w:rPr>
                <w:rFonts w:eastAsiaTheme="minorEastAsia"/>
                <w:sz w:val="16"/>
                <w:szCs w:val="16"/>
                <w:lang w:eastAsia="zh-CN"/>
              </w:rPr>
            </w:pPr>
            <w:r>
              <w:rPr>
                <w:rFonts w:eastAsiaTheme="minorEastAsia" w:hint="eastAsia"/>
                <w:sz w:val="16"/>
                <w:szCs w:val="16"/>
                <w:lang w:eastAsia="zh-CN"/>
              </w:rPr>
              <w:t xml:space="preserve">Baseline: </w:t>
            </w:r>
            <w:r>
              <w:rPr>
                <w:rFonts w:eastAsiaTheme="minorEastAsia"/>
                <w:sz w:val="16"/>
                <w:szCs w:val="16"/>
                <w:lang w:eastAsia="ko-KR"/>
              </w:rPr>
              <w:t xml:space="preserve">PDCCH </w:t>
            </w:r>
            <w:r>
              <w:rPr>
                <w:rFonts w:eastAsiaTheme="minorEastAsia"/>
                <w:sz w:val="16"/>
                <w:szCs w:val="16"/>
                <w:lang w:eastAsia="ko-KR"/>
              </w:rPr>
              <w:lastRenderedPageBreak/>
              <w:t>monitoring</w:t>
            </w:r>
            <w:r>
              <w:rPr>
                <w:rFonts w:eastAsiaTheme="minorEastAsia" w:hint="eastAsia"/>
                <w:sz w:val="16"/>
                <w:szCs w:val="16"/>
                <w:lang w:eastAsia="zh-CN"/>
              </w:rPr>
              <w:t xml:space="preserve"> at each slot during </w:t>
            </w:r>
            <w:r>
              <w:rPr>
                <w:rFonts w:eastAsiaTheme="minorEastAsia"/>
                <w:sz w:val="16"/>
                <w:szCs w:val="16"/>
                <w:lang w:eastAsia="ko-KR"/>
              </w:rPr>
              <w:t>DRX active time</w:t>
            </w:r>
          </w:p>
        </w:tc>
        <w:tc>
          <w:tcPr>
            <w:tcW w:w="1193" w:type="dxa"/>
            <w:shd w:val="clear" w:color="auto" w:fill="DBE5F1" w:themeFill="accent1" w:themeFillTint="33"/>
          </w:tcPr>
          <w:p w:rsidR="001E04E2" w:rsidRPr="00C65521" w:rsidRDefault="001E04E2" w:rsidP="001E04E2">
            <w:pPr>
              <w:rPr>
                <w:sz w:val="16"/>
                <w:szCs w:val="16"/>
              </w:rPr>
            </w:pPr>
            <w:r w:rsidRPr="00C65521">
              <w:rPr>
                <w:sz w:val="16"/>
                <w:szCs w:val="16"/>
              </w:rPr>
              <w:lastRenderedPageBreak/>
              <w:t>Peak throughput: 10-symbol PDSCH in one slot; 100 MHz BWP</w:t>
            </w:r>
          </w:p>
          <w:p w:rsidR="001E04E2" w:rsidRPr="00C65521" w:rsidRDefault="001E04E2" w:rsidP="001E04E2">
            <w:pPr>
              <w:rPr>
                <w:sz w:val="16"/>
                <w:szCs w:val="16"/>
              </w:rPr>
            </w:pPr>
            <w:r w:rsidRPr="00C65521">
              <w:rPr>
                <w:sz w:val="16"/>
                <w:szCs w:val="16"/>
              </w:rPr>
              <w:t xml:space="preserve">No UL. </w:t>
            </w:r>
          </w:p>
          <w:p w:rsidR="001E04E2" w:rsidRDefault="001E04E2" w:rsidP="001E04E2">
            <w:pPr>
              <w:rPr>
                <w:sz w:val="16"/>
                <w:szCs w:val="16"/>
                <w:lang w:eastAsia="zh-CN"/>
              </w:rPr>
            </w:pPr>
            <w:r w:rsidRPr="00C65521">
              <w:rPr>
                <w:sz w:val="16"/>
                <w:szCs w:val="16"/>
              </w:rPr>
              <w:t>Single UE</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lastRenderedPageBreak/>
              <w:t>LG</w:t>
            </w:r>
            <w:fldSimple w:instr=" REF _Ref535442704 \r \h  \* MERGEFORMAT ">
              <w:r>
                <w:rPr>
                  <w:rFonts w:ascii="Times New Roman" w:eastAsia="宋体" w:hAnsi="Times New Roman"/>
                  <w:b/>
                  <w:bCs/>
                  <w:i w:val="0"/>
                  <w:color w:val="FFFFFF" w:themeColor="background1"/>
                  <w:sz w:val="16"/>
                  <w:szCs w:val="16"/>
                </w:rPr>
                <w:t>[46]</w:t>
              </w:r>
            </w:fldSimple>
            <w:fldSimple w:instr=" REF _Ref1766063 \r \h  \* MERGEFORMAT ">
              <w:r>
                <w:rPr>
                  <w:rFonts w:ascii="Times New Roman" w:eastAsia="宋体" w:hAnsi="Times New Roman"/>
                  <w:b/>
                  <w:bCs/>
                  <w:i w:val="0"/>
                  <w:color w:val="FFFFFF" w:themeColor="background1"/>
                  <w:sz w:val="16"/>
                  <w:szCs w:val="16"/>
                </w:rPr>
                <w:t>[62]</w:t>
              </w:r>
            </w:fldSimple>
          </w:p>
        </w:tc>
        <w:tc>
          <w:tcPr>
            <w:tcW w:w="1620" w:type="dxa"/>
            <w:shd w:val="clear" w:color="auto" w:fill="B8CCE4" w:themeFill="accent1" w:themeFillTint="66"/>
          </w:tcPr>
          <w:p w:rsidR="001E04E2" w:rsidRDefault="001E04E2" w:rsidP="001E04E2">
            <w:pPr>
              <w:rPr>
                <w:color w:val="FF0000"/>
                <w:sz w:val="16"/>
                <w:szCs w:val="16"/>
              </w:rPr>
            </w:pPr>
            <w:r>
              <w:rPr>
                <w:rFonts w:eastAsiaTheme="minorEastAsia"/>
                <w:sz w:val="16"/>
                <w:szCs w:val="16"/>
                <w:lang w:eastAsia="ko-KR"/>
              </w:rPr>
              <w:t>PDCCH monitoring periodicity adaptation during the DRX active time based on actual transmission</w:t>
            </w:r>
          </w:p>
        </w:tc>
        <w:tc>
          <w:tcPr>
            <w:tcW w:w="1080" w:type="dxa"/>
            <w:shd w:val="clear" w:color="auto" w:fill="B8CCE4" w:themeFill="accent1" w:themeFillTint="66"/>
          </w:tcPr>
          <w:p w:rsidR="001E04E2" w:rsidRDefault="001E04E2" w:rsidP="001E04E2">
            <w:pPr>
              <w:rPr>
                <w:color w:val="FF0000"/>
                <w:sz w:val="16"/>
                <w:szCs w:val="16"/>
              </w:rPr>
            </w:pPr>
            <w:r>
              <w:rPr>
                <w:rFonts w:eastAsiaTheme="minorEastAsia"/>
                <w:sz w:val="16"/>
                <w:szCs w:val="16"/>
                <w:lang w:eastAsia="ko-KR"/>
              </w:rPr>
              <w:t>22.01% ~ 36.17%</w:t>
            </w:r>
          </w:p>
        </w:tc>
        <w:tc>
          <w:tcPr>
            <w:tcW w:w="1350" w:type="dxa"/>
            <w:shd w:val="clear" w:color="auto" w:fill="B8CCE4" w:themeFill="accent1" w:themeFillTint="66"/>
          </w:tcPr>
          <w:p w:rsidR="001E04E2" w:rsidRDefault="001E04E2" w:rsidP="001E04E2">
            <w:pPr>
              <w:rPr>
                <w:color w:val="FF0000"/>
                <w:sz w:val="16"/>
                <w:szCs w:val="16"/>
              </w:rPr>
            </w:pPr>
          </w:p>
        </w:tc>
        <w:tc>
          <w:tcPr>
            <w:tcW w:w="1350" w:type="dxa"/>
            <w:shd w:val="clear" w:color="auto" w:fill="B8CCE4" w:themeFill="accent1" w:themeFillTint="66"/>
          </w:tcPr>
          <w:p w:rsidR="001E04E2" w:rsidRDefault="001E04E2" w:rsidP="001E04E2">
            <w:pPr>
              <w:spacing w:after="0" w:line="0" w:lineRule="atLeast"/>
              <w:jc w:val="both"/>
              <w:rPr>
                <w:rFonts w:eastAsiaTheme="minorEastAsia"/>
                <w:sz w:val="16"/>
                <w:szCs w:val="16"/>
                <w:lang w:eastAsia="ko-KR"/>
              </w:rPr>
            </w:pPr>
            <w:r>
              <w:rPr>
                <w:rFonts w:eastAsiaTheme="minorEastAsia"/>
                <w:sz w:val="16"/>
                <w:szCs w:val="16"/>
                <w:lang w:eastAsia="ko-KR"/>
              </w:rPr>
              <w:t>UPT loss:</w:t>
            </w:r>
          </w:p>
          <w:p w:rsidR="001E04E2" w:rsidRDefault="001E04E2" w:rsidP="001E04E2">
            <w:pPr>
              <w:rPr>
                <w:color w:val="FF0000"/>
                <w:sz w:val="16"/>
                <w:szCs w:val="16"/>
              </w:rPr>
            </w:pPr>
            <w:r>
              <w:rPr>
                <w:rFonts w:eastAsiaTheme="minorEastAsia"/>
                <w:sz w:val="16"/>
                <w:szCs w:val="16"/>
                <w:lang w:eastAsia="ko-KR"/>
              </w:rPr>
              <w:t>1.60%-4.33%</w:t>
            </w:r>
          </w:p>
        </w:tc>
        <w:tc>
          <w:tcPr>
            <w:tcW w:w="1260" w:type="dxa"/>
            <w:shd w:val="clear" w:color="auto" w:fill="B8CCE4" w:themeFill="accent1" w:themeFillTint="66"/>
          </w:tcPr>
          <w:p w:rsidR="001E04E2" w:rsidRDefault="001E04E2" w:rsidP="001E04E2">
            <w:pPr>
              <w:rPr>
                <w:color w:val="FF0000"/>
                <w:sz w:val="16"/>
                <w:szCs w:val="16"/>
              </w:rPr>
            </w:pPr>
          </w:p>
        </w:tc>
        <w:tc>
          <w:tcPr>
            <w:tcW w:w="1350" w:type="dxa"/>
            <w:shd w:val="clear" w:color="auto" w:fill="B8CCE4" w:themeFill="accent1" w:themeFillTint="66"/>
          </w:tcPr>
          <w:p w:rsidR="001E04E2" w:rsidRDefault="001E04E2" w:rsidP="001E04E2">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rsidR="001E04E2" w:rsidRDefault="001E04E2" w:rsidP="001E04E2">
            <w:pPr>
              <w:rPr>
                <w:color w:val="FF0000"/>
                <w:sz w:val="16"/>
                <w:szCs w:val="16"/>
              </w:rPr>
            </w:pPr>
            <w:r>
              <w:rPr>
                <w:rFonts w:eastAsiaTheme="minorEastAsia"/>
                <w:sz w:val="16"/>
                <w:szCs w:val="16"/>
                <w:lang w:eastAsia="ko-KR"/>
              </w:rPr>
              <w:t>DRX configuration (160,100,8)</w:t>
            </w:r>
          </w:p>
        </w:tc>
        <w:tc>
          <w:tcPr>
            <w:tcW w:w="1193" w:type="dxa"/>
            <w:shd w:val="clear" w:color="auto" w:fill="B8CCE4" w:themeFill="accent1" w:themeFillTint="66"/>
          </w:tcPr>
          <w:p w:rsidR="001E04E2" w:rsidRDefault="001E04E2" w:rsidP="001E04E2">
            <w:pPr>
              <w:rPr>
                <w:sz w:val="16"/>
                <w:szCs w:val="16"/>
              </w:rPr>
            </w:pPr>
            <w:r>
              <w:rPr>
                <w:rFonts w:eastAsiaTheme="minorEastAsia"/>
                <w:sz w:val="16"/>
                <w:szCs w:val="16"/>
                <w:lang w:eastAsia="ko-KR"/>
              </w:rPr>
              <w:t>Reference schemes: PDCCH monitoring periodicity: 1 slot, K0=0</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Sony</w:t>
            </w:r>
            <w:fldSimple w:instr=" REF _Ref535435332 \r \h  \* MERGEFORMAT ">
              <w:r>
                <w:rPr>
                  <w:rFonts w:ascii="Times New Roman" w:eastAsia="宋体" w:hAnsi="Times New Roman"/>
                  <w:b/>
                  <w:bCs/>
                  <w:i w:val="0"/>
                  <w:color w:val="FFFFFF" w:themeColor="background1"/>
                  <w:sz w:val="16"/>
                  <w:szCs w:val="16"/>
                </w:rPr>
                <w:t>[22]</w:t>
              </w:r>
            </w:fldSimple>
            <w:fldSimple w:instr=" REF _Ref1766935 \r \h  \* MERGEFORMAT ">
              <w:r>
                <w:rPr>
                  <w:rFonts w:ascii="Times New Roman" w:eastAsia="宋体" w:hAnsi="Times New Roman"/>
                  <w:b/>
                  <w:bCs/>
                  <w:i w:val="0"/>
                  <w:color w:val="FFFFFF" w:themeColor="background1"/>
                  <w:sz w:val="16"/>
                  <w:szCs w:val="16"/>
                </w:rPr>
                <w:t>[63]</w:t>
              </w:r>
            </w:fldSimple>
          </w:p>
        </w:tc>
        <w:tc>
          <w:tcPr>
            <w:tcW w:w="1620" w:type="dxa"/>
            <w:shd w:val="clear" w:color="auto" w:fill="DEEAF6"/>
          </w:tcPr>
          <w:p w:rsidR="001E04E2" w:rsidRDefault="001E04E2" w:rsidP="001E04E2">
            <w:pPr>
              <w:rPr>
                <w:sz w:val="16"/>
                <w:szCs w:val="16"/>
              </w:rPr>
            </w:pPr>
            <w:r>
              <w:rPr>
                <w:sz w:val="16"/>
              </w:rPr>
              <w:t>Reduced PDCCH monitoring while the inactivity timer is running</w:t>
            </w:r>
          </w:p>
        </w:tc>
        <w:tc>
          <w:tcPr>
            <w:tcW w:w="1080" w:type="dxa"/>
            <w:shd w:val="clear" w:color="auto" w:fill="DEEAF6"/>
          </w:tcPr>
          <w:p w:rsidR="001E04E2" w:rsidRDefault="001E04E2" w:rsidP="001E04E2">
            <w:pPr>
              <w:rPr>
                <w:sz w:val="16"/>
                <w:szCs w:val="16"/>
              </w:rPr>
            </w:pPr>
            <w:r>
              <w:rPr>
                <w:sz w:val="16"/>
              </w:rPr>
              <w:t>20-34%</w:t>
            </w:r>
          </w:p>
        </w:tc>
        <w:tc>
          <w:tcPr>
            <w:tcW w:w="1350"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Baseline: 41 units</w:t>
            </w: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N=2: 32.8 unit = 20% saving</w:t>
            </w: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N=4: 28.9 units = 30% saving</w:t>
            </w:r>
          </w:p>
          <w:p w:rsidR="001E04E2" w:rsidRPr="000F55B1" w:rsidRDefault="001E04E2" w:rsidP="001E04E2">
            <w:pPr>
              <w:rPr>
                <w:sz w:val="16"/>
                <w:szCs w:val="16"/>
              </w:rPr>
            </w:pPr>
            <w:r>
              <w:rPr>
                <w:sz w:val="16"/>
                <w:lang w:eastAsia="zh-CN"/>
              </w:rPr>
              <w:t>N=8: 27.1 units = 34% saving</w:t>
            </w:r>
          </w:p>
        </w:tc>
        <w:tc>
          <w:tcPr>
            <w:tcW w:w="1350" w:type="dxa"/>
            <w:shd w:val="clear" w:color="auto" w:fill="DEEAF6"/>
          </w:tcPr>
          <w:p w:rsidR="001E04E2" w:rsidRDefault="001E04E2" w:rsidP="001E04E2">
            <w:pPr>
              <w:pStyle w:val="Comments"/>
              <w:rPr>
                <w:rFonts w:ascii="Times New Roman" w:hAnsi="Times New Roman"/>
                <w:i w:val="0"/>
                <w:sz w:val="16"/>
                <w:szCs w:val="16"/>
                <w:lang w:val="en-US" w:eastAsia="zh-CN"/>
              </w:rPr>
            </w:pPr>
            <w:r>
              <w:rPr>
                <w:rFonts w:ascii="Times New Roman" w:hAnsi="Times New Roman"/>
                <w:i w:val="0"/>
                <w:sz w:val="16"/>
                <w:szCs w:val="16"/>
                <w:lang w:val="en-US" w:eastAsia="zh-CN"/>
              </w:rPr>
              <w:t>Baseline: 47ms</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N=2:47.6ms = 1.5% increase</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N=4:49.1ms = 4.5% increase</w:t>
            </w:r>
          </w:p>
          <w:p w:rsidR="001E04E2" w:rsidRDefault="001E04E2" w:rsidP="001E04E2">
            <w:pPr>
              <w:rPr>
                <w:sz w:val="16"/>
                <w:szCs w:val="16"/>
              </w:rPr>
            </w:pPr>
            <w:r>
              <w:rPr>
                <w:sz w:val="16"/>
                <w:szCs w:val="16"/>
                <w:lang w:eastAsia="zh-CN"/>
              </w:rPr>
              <w:t>N=8:52.4ms = 11.5% increase</w:t>
            </w:r>
          </w:p>
        </w:tc>
        <w:tc>
          <w:tcPr>
            <w:tcW w:w="1260" w:type="dxa"/>
            <w:shd w:val="clear" w:color="auto" w:fill="DEEAF6"/>
          </w:tcPr>
          <w:p w:rsidR="001E04E2" w:rsidRDefault="001E04E2" w:rsidP="001E04E2">
            <w:pPr>
              <w:rPr>
                <w:sz w:val="16"/>
                <w:szCs w:val="16"/>
              </w:rPr>
            </w:pPr>
            <w:r>
              <w:rPr>
                <w:sz w:val="16"/>
                <w:lang w:eastAsia="zh-CN"/>
              </w:rPr>
              <w:t>0</w:t>
            </w:r>
          </w:p>
        </w:tc>
        <w:tc>
          <w:tcPr>
            <w:tcW w:w="1350"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Numerical simulation. FTP3 0.5Mbyte. Arrival rate = 0.2 sec</w:t>
            </w:r>
          </w:p>
          <w:p w:rsidR="001E04E2" w:rsidRDefault="001E04E2" w:rsidP="001E04E2">
            <w:pPr>
              <w:pStyle w:val="Comments"/>
              <w:rPr>
                <w:rFonts w:ascii="Times New Roman" w:hAnsi="Times New Roman"/>
                <w:i w:val="0"/>
                <w:sz w:val="16"/>
                <w:szCs w:val="16"/>
              </w:rPr>
            </w:pPr>
          </w:p>
          <w:p w:rsidR="001E04E2" w:rsidRDefault="001E04E2" w:rsidP="001E04E2">
            <w:pPr>
              <w:rPr>
                <w:rFonts w:asciiTheme="minorHAnsi" w:hAnsiTheme="minorHAnsi"/>
                <w:sz w:val="16"/>
                <w:szCs w:val="16"/>
              </w:rPr>
            </w:pPr>
            <w:r>
              <w:rPr>
                <w:sz w:val="16"/>
                <w:szCs w:val="16"/>
              </w:rPr>
              <w:t xml:space="preserve">Baseline: C-DRX </w:t>
            </w:r>
            <w:proofErr w:type="spellStart"/>
            <w:r>
              <w:rPr>
                <w:sz w:val="16"/>
                <w:szCs w:val="16"/>
              </w:rPr>
              <w:t>config</w:t>
            </w:r>
            <w:proofErr w:type="spellEnd"/>
            <w:r>
              <w:rPr>
                <w:sz w:val="16"/>
                <w:szCs w:val="16"/>
              </w:rPr>
              <w:t xml:space="preserve"> = 160/100/8</w:t>
            </w:r>
          </w:p>
          <w:p w:rsidR="001E04E2" w:rsidRDefault="001E04E2" w:rsidP="001E04E2">
            <w:pPr>
              <w:rPr>
                <w:sz w:val="16"/>
                <w:szCs w:val="16"/>
              </w:rPr>
            </w:pPr>
            <w:r>
              <w:rPr>
                <w:sz w:val="16"/>
                <w:szCs w:val="16"/>
              </w:rPr>
              <w:t>FR1. No UL modelled</w:t>
            </w:r>
          </w:p>
          <w:p w:rsidR="001E04E2" w:rsidRDefault="001E04E2" w:rsidP="001E04E2">
            <w:pPr>
              <w:rPr>
                <w:sz w:val="16"/>
                <w:szCs w:val="16"/>
              </w:rPr>
            </w:pPr>
          </w:p>
          <w:p w:rsidR="001E04E2" w:rsidRDefault="001E04E2" w:rsidP="001E04E2">
            <w:pPr>
              <w:rPr>
                <w:sz w:val="16"/>
                <w:szCs w:val="16"/>
              </w:rPr>
            </w:pPr>
            <w:r>
              <w:rPr>
                <w:sz w:val="16"/>
                <w:szCs w:val="16"/>
              </w:rPr>
              <w:t>High SNR</w:t>
            </w:r>
          </w:p>
        </w:tc>
        <w:tc>
          <w:tcPr>
            <w:tcW w:w="1193"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 is number of slots between which PDCCH is monitored in inactivity period. PDCCH monitored for 1 slot</w:t>
            </w:r>
          </w:p>
          <w:p w:rsidR="001E04E2" w:rsidRDefault="001E04E2" w:rsidP="001E04E2">
            <w:pPr>
              <w:pStyle w:val="Comments"/>
              <w:rPr>
                <w:rFonts w:ascii="Times New Roman" w:hAnsi="Times New Roman"/>
                <w:i w:val="0"/>
                <w:sz w:val="16"/>
                <w:szCs w:val="16"/>
              </w:rPr>
            </w:pPr>
          </w:p>
          <w:p w:rsidR="001E04E2" w:rsidRDefault="001E04E2" w:rsidP="001E04E2">
            <w:pPr>
              <w:rPr>
                <w:sz w:val="16"/>
                <w:szCs w:val="16"/>
              </w:rPr>
            </w:pPr>
            <w:r>
              <w:rPr>
                <w:sz w:val="16"/>
                <w:szCs w:val="16"/>
              </w:rPr>
              <w:t>Latency is increase relative to baseline (full monitoring baseline latency is 47ms)</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rPr>
              <w:t xml:space="preserve">Samsung </w:t>
            </w:r>
            <w:fldSimple w:instr=" REF _Ref535448808 \r \h  \* MERGEFORMAT ">
              <w:r>
                <w:rPr>
                  <w:b/>
                  <w:bCs/>
                  <w:color w:val="FFFFFF" w:themeColor="background1"/>
                  <w:sz w:val="16"/>
                  <w:szCs w:val="16"/>
                </w:rPr>
                <w:t>[34]</w:t>
              </w:r>
            </w:fldSimple>
            <w:fldSimple w:instr=" REF _Ref1769904 \r \h  \* MERGEFORMAT ">
              <w:r>
                <w:rPr>
                  <w:b/>
                  <w:bCs/>
                  <w:color w:val="FFFFFF" w:themeColor="background1"/>
                  <w:sz w:val="16"/>
                  <w:szCs w:val="16"/>
                </w:rPr>
                <w:t>[64]</w:t>
              </w:r>
            </w:fldSimple>
          </w:p>
        </w:tc>
        <w:tc>
          <w:tcPr>
            <w:tcW w:w="1620" w:type="dxa"/>
            <w:shd w:val="clear" w:color="auto" w:fill="BDD6EE"/>
          </w:tcPr>
          <w:p w:rsidR="001E04E2" w:rsidRDefault="001E04E2" w:rsidP="001E04E2">
            <w:pPr>
              <w:rPr>
                <w:sz w:val="16"/>
                <w:szCs w:val="16"/>
              </w:rPr>
            </w:pPr>
            <w:r>
              <w:rPr>
                <w:sz w:val="16"/>
                <w:szCs w:val="16"/>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rsidR="001E04E2" w:rsidRDefault="001E04E2" w:rsidP="001E04E2">
            <w:pPr>
              <w:rPr>
                <w:sz w:val="16"/>
                <w:szCs w:val="16"/>
              </w:rPr>
            </w:pPr>
            <w:r>
              <w:rPr>
                <w:rFonts w:eastAsia="MS Mincho"/>
                <w:sz w:val="16"/>
                <w:szCs w:val="16"/>
                <w:lang w:eastAsia="en-GB"/>
              </w:rPr>
              <w:t>63.8%</w:t>
            </w:r>
          </w:p>
        </w:tc>
        <w:tc>
          <w:tcPr>
            <w:tcW w:w="1350" w:type="dxa"/>
            <w:shd w:val="clear" w:color="auto" w:fill="BDD6EE"/>
          </w:tcPr>
          <w:p w:rsidR="001E04E2" w:rsidRDefault="001E04E2" w:rsidP="001E04E2">
            <w:pPr>
              <w:rPr>
                <w:sz w:val="16"/>
                <w:szCs w:val="16"/>
                <w:lang w:eastAsia="zh-CN"/>
              </w:rPr>
            </w:pPr>
            <w:r>
              <w:rPr>
                <w:sz w:val="16"/>
                <w:szCs w:val="16"/>
                <w:lang w:eastAsia="zh-CN"/>
              </w:rPr>
              <w:t>Implicit adaptation criteria with parameters, (X1/X2/alp</w:t>
            </w:r>
            <w:r w:rsidR="006B75DA">
              <w:rPr>
                <w:sz w:val="16"/>
                <w:szCs w:val="16"/>
                <w:lang w:eastAsia="zh-CN"/>
              </w:rPr>
              <w:t>h</w:t>
            </w:r>
            <w:r>
              <w:rPr>
                <w:sz w:val="16"/>
                <w:szCs w:val="16"/>
                <w:lang w:eastAsia="zh-CN"/>
              </w:rPr>
              <w:t xml:space="preserve">a/beta) = </w:t>
            </w:r>
          </w:p>
          <w:p w:rsidR="001E04E2" w:rsidRDefault="001E04E2" w:rsidP="001E04E2">
            <w:pPr>
              <w:rPr>
                <w:sz w:val="16"/>
                <w:szCs w:val="16"/>
                <w:lang w:eastAsia="zh-CN"/>
              </w:rPr>
            </w:pPr>
            <w:r>
              <w:rPr>
                <w:sz w:val="16"/>
                <w:szCs w:val="16"/>
                <w:lang w:eastAsia="zh-CN"/>
              </w:rPr>
              <w:t>(1/1/0.5/0.5)</w:t>
            </w:r>
          </w:p>
          <w:p w:rsidR="001E04E2" w:rsidRDefault="001E04E2" w:rsidP="001E04E2">
            <w:pPr>
              <w:rPr>
                <w:sz w:val="16"/>
                <w:szCs w:val="16"/>
                <w:lang w:eastAsia="zh-CN"/>
              </w:rPr>
            </w:pPr>
          </w:p>
          <w:p w:rsidR="001E04E2" w:rsidRDefault="001E04E2" w:rsidP="001E04E2">
            <w:pPr>
              <w:rPr>
                <w:sz w:val="16"/>
                <w:szCs w:val="16"/>
              </w:rPr>
            </w:pPr>
          </w:p>
        </w:tc>
        <w:tc>
          <w:tcPr>
            <w:tcW w:w="1350" w:type="dxa"/>
            <w:shd w:val="clear" w:color="auto" w:fill="BDD6EE"/>
          </w:tcPr>
          <w:p w:rsidR="001E04E2" w:rsidRDefault="001E04E2" w:rsidP="001E04E2">
            <w:pPr>
              <w:rPr>
                <w:sz w:val="16"/>
                <w:szCs w:val="16"/>
              </w:rPr>
            </w:pPr>
            <w:r>
              <w:rPr>
                <w:sz w:val="16"/>
                <w:szCs w:val="16"/>
              </w:rPr>
              <w:t>1.66Gbps/0.52ms</w:t>
            </w:r>
          </w:p>
        </w:tc>
        <w:tc>
          <w:tcPr>
            <w:tcW w:w="1260" w:type="dxa"/>
            <w:shd w:val="clear" w:color="auto" w:fill="BDD6EE"/>
          </w:tcPr>
          <w:p w:rsidR="001E04E2" w:rsidRDefault="001E04E2" w:rsidP="001E04E2">
            <w:pPr>
              <w:rPr>
                <w:sz w:val="16"/>
                <w:szCs w:val="16"/>
              </w:rPr>
            </w:pPr>
            <w:r>
              <w:rPr>
                <w:rFonts w:eastAsia="MS Mincho"/>
                <w:sz w:val="16"/>
                <w:szCs w:val="16"/>
              </w:rPr>
              <w:t>no</w:t>
            </w:r>
          </w:p>
        </w:tc>
        <w:tc>
          <w:tcPr>
            <w:tcW w:w="1350" w:type="dxa"/>
            <w:shd w:val="clear" w:color="auto" w:fill="BDD6EE"/>
          </w:tcPr>
          <w:p w:rsidR="001E04E2" w:rsidRDefault="001E04E2" w:rsidP="001E04E2">
            <w:pPr>
              <w:rPr>
                <w:sz w:val="16"/>
                <w:szCs w:val="16"/>
                <w:lang w:eastAsia="zh-CN"/>
              </w:rPr>
            </w:pPr>
            <w:r>
              <w:rPr>
                <w:sz w:val="16"/>
                <w:szCs w:val="16"/>
                <w:lang w:eastAsia="zh-CN"/>
              </w:rPr>
              <w:t>Numerical simulation</w:t>
            </w:r>
          </w:p>
          <w:p w:rsidR="001E04E2" w:rsidRDefault="001E04E2" w:rsidP="001E04E2">
            <w:pPr>
              <w:spacing w:before="40" w:after="0"/>
              <w:rPr>
                <w:rFonts w:eastAsia="MS Mincho"/>
                <w:sz w:val="16"/>
                <w:szCs w:val="16"/>
              </w:rPr>
            </w:pPr>
            <w:r>
              <w:rPr>
                <w:rFonts w:eastAsia="MS Mincho"/>
                <w:sz w:val="16"/>
                <w:szCs w:val="16"/>
              </w:rPr>
              <w:t>No C-DRX,</w:t>
            </w:r>
          </w:p>
          <w:p w:rsidR="001E04E2" w:rsidRDefault="001E04E2" w:rsidP="001E04E2">
            <w:pPr>
              <w:rPr>
                <w:sz w:val="16"/>
                <w:szCs w:val="16"/>
              </w:rPr>
            </w:pPr>
            <w:r>
              <w:rPr>
                <w:rFonts w:eastAsia="MS Mincho"/>
                <w:sz w:val="16"/>
                <w:szCs w:val="16"/>
              </w:rPr>
              <w:t>FTP3 traffic model w/ mean of inter-packet arrivals = 4ms</w:t>
            </w:r>
          </w:p>
        </w:tc>
        <w:tc>
          <w:tcPr>
            <w:tcW w:w="1193"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 xml:space="preserve">Single UE. </w:t>
            </w:r>
          </w:p>
          <w:p w:rsidR="001E04E2" w:rsidRDefault="001E04E2" w:rsidP="001E04E2">
            <w:pPr>
              <w:pStyle w:val="Comments"/>
              <w:rPr>
                <w:rFonts w:ascii="Times New Roman" w:hAnsi="Times New Roman"/>
                <w:i w:val="0"/>
                <w:color w:val="FF0000"/>
                <w:sz w:val="16"/>
                <w:szCs w:val="16"/>
                <w:u w:val="single"/>
              </w:rPr>
            </w:pPr>
          </w:p>
          <w:p w:rsidR="001E04E2" w:rsidRPr="00322A50" w:rsidRDefault="001E04E2" w:rsidP="001E04E2">
            <w:pPr>
              <w:pStyle w:val="Comments"/>
              <w:rPr>
                <w:rFonts w:ascii="Times New Roman" w:eastAsia="Times New Roman" w:hAnsi="Times New Roman"/>
                <w:i w:val="0"/>
                <w:sz w:val="16"/>
                <w:szCs w:val="16"/>
              </w:rPr>
            </w:pPr>
            <w:r w:rsidRPr="00322A50">
              <w:rPr>
                <w:rFonts w:ascii="Times New Roman" w:eastAsia="Times New Roman" w:hAnsi="Times New Roman"/>
                <w:i w:val="0"/>
                <w:sz w:val="16"/>
                <w:szCs w:val="16"/>
              </w:rPr>
              <w:t xml:space="preserve">Power model for RS based power </w:t>
            </w:r>
            <w:r>
              <w:rPr>
                <w:rFonts w:ascii="Times New Roman" w:eastAsia="Times New Roman" w:hAnsi="Times New Roman"/>
                <w:i w:val="0"/>
                <w:sz w:val="16"/>
                <w:szCs w:val="16"/>
              </w:rPr>
              <w:t xml:space="preserve">saving </w:t>
            </w:r>
            <w:r w:rsidRPr="00322A50">
              <w:rPr>
                <w:rFonts w:ascii="Times New Roman" w:eastAsia="Times New Roman" w:hAnsi="Times New Roman"/>
                <w:i w:val="0"/>
                <w:sz w:val="16"/>
                <w:szCs w:val="16"/>
              </w:rPr>
              <w:t>signal detection:</w:t>
            </w:r>
            <w:r>
              <w:rPr>
                <w:rFonts w:ascii="Times New Roman" w:eastAsia="Times New Roman" w:hAnsi="Times New Roman"/>
                <w:i w:val="0"/>
                <w:sz w:val="16"/>
                <w:szCs w:val="16"/>
              </w:rPr>
              <w:t xml:space="preserve"> </w:t>
            </w:r>
            <w:r w:rsidRPr="00322A50">
              <w:rPr>
                <w:rFonts w:ascii="Times New Roman" w:eastAsia="Times New Roman" w:hAnsi="Times New Roman"/>
                <w:i w:val="0"/>
                <w:sz w:val="16"/>
                <w:szCs w:val="16"/>
              </w:rPr>
              <w:t>55</w:t>
            </w:r>
            <w:r>
              <w:rPr>
                <w:rFonts w:ascii="Times New Roman" w:eastAsia="Times New Roman" w:hAnsi="Times New Roman"/>
                <w:i w:val="0"/>
                <w:sz w:val="16"/>
                <w:szCs w:val="16"/>
              </w:rPr>
              <w:t xml:space="preserve"> power units</w:t>
            </w:r>
          </w:p>
          <w:p w:rsidR="001E04E2" w:rsidRDefault="001E04E2" w:rsidP="001E04E2">
            <w:pPr>
              <w:pStyle w:val="Comments"/>
              <w:rPr>
                <w:rFonts w:ascii="Times New Roman" w:hAnsi="Times New Roman"/>
                <w:i w:val="0"/>
                <w:color w:val="FF0000"/>
                <w:sz w:val="16"/>
                <w:szCs w:val="16"/>
                <w:u w:val="single"/>
              </w:rPr>
            </w:pPr>
          </w:p>
          <w:p w:rsidR="001E04E2" w:rsidRDefault="001E04E2" w:rsidP="001E04E2">
            <w:pPr>
              <w:rPr>
                <w:sz w:val="16"/>
                <w:szCs w:val="16"/>
                <w:lang w:eastAsia="zh-CN"/>
              </w:rPr>
            </w:pPr>
            <w:r>
              <w:rPr>
                <w:sz w:val="16"/>
                <w:szCs w:val="16"/>
              </w:rPr>
              <w:t>One PDSCH over 10 symbols in one slot is capable of carrying 868584 information bits.</w:t>
            </w:r>
            <w:r>
              <w:rPr>
                <w:sz w:val="16"/>
                <w:szCs w:val="16"/>
                <w:lang w:eastAsia="zh-CN"/>
              </w:rPr>
              <w:t xml:space="preserve"> </w:t>
            </w:r>
          </w:p>
          <w:p w:rsidR="001E04E2" w:rsidRDefault="001E04E2" w:rsidP="001E04E2">
            <w:pPr>
              <w:rPr>
                <w:sz w:val="16"/>
                <w:szCs w:val="16"/>
                <w:lang w:eastAsia="zh-CN"/>
              </w:rPr>
            </w:pPr>
          </w:p>
        </w:tc>
      </w:tr>
      <w:tr w:rsidR="001E04E2" w:rsidTr="001E04E2">
        <w:tc>
          <w:tcPr>
            <w:tcW w:w="895" w:type="dxa"/>
            <w:tcBorders>
              <w:left w:val="single" w:sz="4" w:space="0" w:color="FFFFFF"/>
            </w:tcBorders>
            <w:shd w:val="clear" w:color="auto" w:fill="5B9BD5"/>
          </w:tcPr>
          <w:p w:rsidR="001E04E2" w:rsidRDefault="001E04E2" w:rsidP="001E04E2">
            <w:pPr>
              <w:rPr>
                <w:b/>
                <w:bCs/>
                <w:sz w:val="16"/>
                <w:szCs w:val="16"/>
              </w:rPr>
            </w:pPr>
            <w:proofErr w:type="spellStart"/>
            <w:r>
              <w:rPr>
                <w:b/>
                <w:bCs/>
                <w:color w:val="FFFFFF" w:themeColor="background1"/>
                <w:sz w:val="16"/>
                <w:szCs w:val="16"/>
              </w:rPr>
              <w:t>Interdigital</w:t>
            </w:r>
            <w:proofErr w:type="spellEnd"/>
            <w:r>
              <w:rPr>
                <w:b/>
                <w:bCs/>
                <w:color w:val="FFFFFF" w:themeColor="background1"/>
                <w:sz w:val="16"/>
                <w:szCs w:val="16"/>
              </w:rPr>
              <w:t xml:space="preserve"> </w:t>
            </w:r>
            <w:r w:rsidR="00626E2C">
              <w:rPr>
                <w:b/>
                <w:bCs/>
                <w:color w:val="FFFFFF" w:themeColor="background1"/>
                <w:sz w:val="16"/>
                <w:szCs w:val="16"/>
              </w:rPr>
              <w:fldChar w:fldCharType="begin"/>
            </w:r>
            <w:r w:rsidR="00155DD2">
              <w:rPr>
                <w:b/>
                <w:bCs/>
                <w:color w:val="FFFFFF" w:themeColor="background1"/>
                <w:sz w:val="16"/>
                <w:szCs w:val="16"/>
              </w:rPr>
              <w:instrText xml:space="preserve"> REF _Ref2679182 \r \h </w:instrText>
            </w:r>
            <w:r w:rsidR="00626E2C">
              <w:rPr>
                <w:b/>
                <w:bCs/>
                <w:color w:val="FFFFFF" w:themeColor="background1"/>
                <w:sz w:val="16"/>
                <w:szCs w:val="16"/>
              </w:rPr>
            </w:r>
            <w:r w:rsidR="00626E2C">
              <w:rPr>
                <w:b/>
                <w:bCs/>
                <w:color w:val="FFFFFF" w:themeColor="background1"/>
                <w:sz w:val="16"/>
                <w:szCs w:val="16"/>
              </w:rPr>
              <w:fldChar w:fldCharType="separate"/>
            </w:r>
            <w:r w:rsidR="00155DD2">
              <w:rPr>
                <w:b/>
                <w:bCs/>
                <w:color w:val="FFFFFF" w:themeColor="background1"/>
                <w:sz w:val="16"/>
                <w:szCs w:val="16"/>
              </w:rPr>
              <w:t>[66]</w:t>
            </w:r>
            <w:r w:rsidR="00626E2C">
              <w:rPr>
                <w:b/>
                <w:bCs/>
                <w:color w:val="FFFFFF" w:themeColor="background1"/>
                <w:sz w:val="16"/>
                <w:szCs w:val="16"/>
              </w:rPr>
              <w:fldChar w:fldCharType="end"/>
            </w:r>
          </w:p>
        </w:tc>
        <w:tc>
          <w:tcPr>
            <w:tcW w:w="1620" w:type="dxa"/>
            <w:shd w:val="clear" w:color="auto" w:fill="DEEAF6"/>
          </w:tcPr>
          <w:p w:rsidR="001E04E2" w:rsidRDefault="001E04E2" w:rsidP="001E04E2">
            <w:pPr>
              <w:rPr>
                <w:sz w:val="16"/>
                <w:szCs w:val="16"/>
              </w:rPr>
            </w:pPr>
            <w:r w:rsidRPr="001D629D">
              <w:rPr>
                <w:sz w:val="16"/>
                <w:szCs w:val="16"/>
              </w:rPr>
              <w:t>Reduced PDCCH monitoring</w:t>
            </w:r>
            <w:r>
              <w:rPr>
                <w:sz w:val="16"/>
                <w:szCs w:val="16"/>
              </w:rPr>
              <w:t xml:space="preserve"> by increasing PDCCH monitoring periodicity</w:t>
            </w:r>
          </w:p>
        </w:tc>
        <w:tc>
          <w:tcPr>
            <w:tcW w:w="1080" w:type="dxa"/>
            <w:shd w:val="clear" w:color="auto" w:fill="DEEAF6"/>
          </w:tcPr>
          <w:p w:rsidR="001E04E2" w:rsidRDefault="001E04E2" w:rsidP="001E04E2">
            <w:pPr>
              <w:rPr>
                <w:sz w:val="16"/>
                <w:szCs w:val="16"/>
              </w:rPr>
            </w:pPr>
            <w:r>
              <w:rPr>
                <w:sz w:val="16"/>
                <w:szCs w:val="16"/>
              </w:rPr>
              <w:t>32</w:t>
            </w:r>
            <w:r w:rsidRPr="001D629D">
              <w:rPr>
                <w:sz w:val="16"/>
                <w:szCs w:val="16"/>
              </w:rPr>
              <w:t xml:space="preserve">% </w:t>
            </w:r>
            <w:r>
              <w:rPr>
                <w:sz w:val="16"/>
                <w:szCs w:val="16"/>
              </w:rPr>
              <w:t>~</w:t>
            </w:r>
            <w:r w:rsidRPr="001D629D">
              <w:rPr>
                <w:sz w:val="16"/>
                <w:szCs w:val="16"/>
              </w:rPr>
              <w:t xml:space="preserve"> 50%</w:t>
            </w:r>
          </w:p>
        </w:tc>
        <w:tc>
          <w:tcPr>
            <w:tcW w:w="1350" w:type="dxa"/>
            <w:shd w:val="clear" w:color="auto" w:fill="DEEAF6"/>
          </w:tcPr>
          <w:p w:rsidR="001E04E2" w:rsidRDefault="001E04E2" w:rsidP="001E04E2">
            <w:pPr>
              <w:rPr>
                <w:sz w:val="16"/>
                <w:szCs w:val="16"/>
              </w:rPr>
            </w:pPr>
            <w:r w:rsidRPr="001D629D">
              <w:rPr>
                <w:sz w:val="16"/>
                <w:szCs w:val="16"/>
              </w:rPr>
              <w:t>49.6%, 33.5%, 32.0%</w:t>
            </w:r>
          </w:p>
        </w:tc>
        <w:tc>
          <w:tcPr>
            <w:tcW w:w="1350" w:type="dxa"/>
            <w:shd w:val="clear" w:color="auto" w:fill="DEEAF6"/>
          </w:tcPr>
          <w:p w:rsidR="001E04E2" w:rsidRDefault="001E04E2" w:rsidP="001E04E2">
            <w:pPr>
              <w:rPr>
                <w:sz w:val="16"/>
                <w:szCs w:val="16"/>
              </w:rPr>
            </w:pPr>
            <w:r w:rsidRPr="001D629D">
              <w:rPr>
                <w:sz w:val="16"/>
                <w:szCs w:val="16"/>
              </w:rPr>
              <w:t>Latency increases by 116%, 50%, 56%</w:t>
            </w:r>
          </w:p>
        </w:tc>
        <w:tc>
          <w:tcPr>
            <w:tcW w:w="1260" w:type="dxa"/>
            <w:shd w:val="clear" w:color="auto" w:fill="DEEAF6"/>
          </w:tcPr>
          <w:p w:rsidR="001E04E2" w:rsidRDefault="001E04E2" w:rsidP="001E04E2">
            <w:pPr>
              <w:rPr>
                <w:sz w:val="16"/>
                <w:szCs w:val="16"/>
              </w:rPr>
            </w:pPr>
          </w:p>
        </w:tc>
        <w:tc>
          <w:tcPr>
            <w:tcW w:w="1350" w:type="dxa"/>
            <w:shd w:val="clear" w:color="auto" w:fill="DEEAF6"/>
          </w:tcPr>
          <w:p w:rsidR="001E04E2" w:rsidRDefault="001E04E2" w:rsidP="001E04E2">
            <w:pPr>
              <w:spacing w:after="0"/>
              <w:rPr>
                <w:sz w:val="16"/>
                <w:szCs w:val="16"/>
              </w:rPr>
            </w:pPr>
            <w:r>
              <w:rPr>
                <w:sz w:val="16"/>
                <w:szCs w:val="16"/>
              </w:rPr>
              <w:t>SLS</w:t>
            </w:r>
          </w:p>
          <w:p w:rsidR="001E04E2" w:rsidRDefault="001E04E2" w:rsidP="001E04E2">
            <w:pPr>
              <w:spacing w:after="0"/>
              <w:rPr>
                <w:sz w:val="16"/>
                <w:szCs w:val="16"/>
              </w:rPr>
            </w:pPr>
          </w:p>
          <w:p w:rsidR="001E04E2" w:rsidRPr="001D629D" w:rsidRDefault="001E04E2" w:rsidP="001E04E2">
            <w:pPr>
              <w:spacing w:after="0"/>
              <w:rPr>
                <w:sz w:val="16"/>
                <w:szCs w:val="16"/>
              </w:rPr>
            </w:pPr>
            <w:r w:rsidRPr="001D629D">
              <w:rPr>
                <w:sz w:val="16"/>
                <w:szCs w:val="16"/>
              </w:rPr>
              <w:t>Case 1(160, 100, 8), Case 2 (40, 25, 4),</w:t>
            </w:r>
          </w:p>
          <w:p w:rsidR="001E04E2" w:rsidRPr="001D629D" w:rsidRDefault="001E04E2" w:rsidP="001E04E2">
            <w:pPr>
              <w:spacing w:after="0"/>
              <w:rPr>
                <w:sz w:val="16"/>
                <w:szCs w:val="16"/>
              </w:rPr>
            </w:pPr>
            <w:r w:rsidRPr="001D629D">
              <w:rPr>
                <w:sz w:val="16"/>
                <w:szCs w:val="16"/>
              </w:rPr>
              <w:t>Case 3(40, 10, 4)</w:t>
            </w:r>
          </w:p>
          <w:p w:rsidR="001E04E2" w:rsidRPr="001D629D" w:rsidRDefault="001E04E2" w:rsidP="001E04E2">
            <w:pPr>
              <w:spacing w:after="0"/>
              <w:rPr>
                <w:sz w:val="16"/>
                <w:szCs w:val="16"/>
              </w:rPr>
            </w:pPr>
            <w:r w:rsidRPr="001D629D">
              <w:rPr>
                <w:sz w:val="16"/>
                <w:szCs w:val="16"/>
              </w:rPr>
              <w:t>Case 4(320, 80, 10)</w:t>
            </w:r>
          </w:p>
          <w:p w:rsidR="001E04E2" w:rsidRPr="001D629D" w:rsidRDefault="001E04E2" w:rsidP="001E04E2">
            <w:pPr>
              <w:spacing w:after="0"/>
              <w:rPr>
                <w:sz w:val="16"/>
                <w:szCs w:val="16"/>
              </w:rPr>
            </w:pPr>
          </w:p>
          <w:p w:rsidR="001E04E2" w:rsidRDefault="001E04E2" w:rsidP="001E04E2">
            <w:pPr>
              <w:rPr>
                <w:sz w:val="16"/>
                <w:szCs w:val="16"/>
              </w:rPr>
            </w:pPr>
            <w:r w:rsidRPr="001D629D">
              <w:rPr>
                <w:sz w:val="16"/>
                <w:szCs w:val="16"/>
              </w:rPr>
              <w:t>IM (Case 2, 3, 4)</w:t>
            </w:r>
          </w:p>
        </w:tc>
        <w:tc>
          <w:tcPr>
            <w:tcW w:w="1193" w:type="dxa"/>
            <w:shd w:val="clear" w:color="auto" w:fill="DEEAF6"/>
          </w:tcPr>
          <w:p w:rsidR="001E04E2" w:rsidRDefault="001E04E2" w:rsidP="001E04E2">
            <w:pPr>
              <w:spacing w:after="0"/>
              <w:rPr>
                <w:sz w:val="16"/>
                <w:szCs w:val="16"/>
              </w:rPr>
            </w:pPr>
            <w:r>
              <w:rPr>
                <w:sz w:val="16"/>
                <w:szCs w:val="16"/>
              </w:rPr>
              <w:t>10 UEs per cell</w:t>
            </w:r>
          </w:p>
          <w:p w:rsidR="001E04E2" w:rsidRDefault="001E04E2" w:rsidP="001E04E2">
            <w:pPr>
              <w:spacing w:after="0"/>
              <w:rPr>
                <w:sz w:val="16"/>
                <w:szCs w:val="16"/>
              </w:rPr>
            </w:pPr>
            <w:r>
              <w:rPr>
                <w:sz w:val="16"/>
                <w:szCs w:val="16"/>
              </w:rPr>
              <w:t>Average gain</w:t>
            </w:r>
          </w:p>
          <w:p w:rsidR="001E04E2" w:rsidRDefault="001E04E2" w:rsidP="001E04E2">
            <w:pPr>
              <w:spacing w:after="0"/>
              <w:rPr>
                <w:sz w:val="16"/>
                <w:szCs w:val="16"/>
              </w:rPr>
            </w:pPr>
          </w:p>
          <w:p w:rsidR="001E04E2" w:rsidRPr="001D629D" w:rsidRDefault="001E04E2" w:rsidP="001E04E2">
            <w:pPr>
              <w:spacing w:after="0"/>
              <w:rPr>
                <w:sz w:val="16"/>
                <w:szCs w:val="16"/>
              </w:rPr>
            </w:pPr>
            <w:r>
              <w:rPr>
                <w:sz w:val="16"/>
                <w:szCs w:val="16"/>
              </w:rPr>
              <w:t>Latency increase due to fixed monitoring periodicity.</w:t>
            </w:r>
          </w:p>
          <w:p w:rsidR="001E04E2" w:rsidRDefault="001E04E2" w:rsidP="001E04E2">
            <w:pPr>
              <w:rPr>
                <w:sz w:val="16"/>
                <w:szCs w:val="16"/>
              </w:rPr>
            </w:pPr>
          </w:p>
        </w:tc>
      </w:tr>
    </w:tbl>
    <w:p w:rsidR="00C5037C" w:rsidRPr="00482B1B" w:rsidRDefault="00C5037C" w:rsidP="00C5037C"/>
    <w:p w:rsidR="009210C3" w:rsidRPr="0048017B" w:rsidRDefault="001E04E2" w:rsidP="009210C3">
      <w:r>
        <w:t>Observation</w:t>
      </w:r>
      <w:r w:rsidR="009210C3" w:rsidRPr="0048017B">
        <w:t>:</w:t>
      </w:r>
    </w:p>
    <w:p w:rsidR="001E04E2" w:rsidRDefault="009210C3" w:rsidP="001E04E2">
      <w:pPr>
        <w:spacing w:after="0"/>
        <w:ind w:left="360"/>
      </w:pPr>
      <w:r w:rsidRPr="0048017B">
        <w:t>PDCCH monitoring periodicity configurations can be dynamically ada</w:t>
      </w:r>
      <w:r w:rsidR="00A5025C">
        <w:t xml:space="preserve">pted based on explicit/implicit </w:t>
      </w:r>
      <w:r w:rsidR="00626E2C" w:rsidRPr="00626E2C">
        <w:rPr>
          <w:lang w:val="en-US"/>
        </w:rPr>
        <w:t>signaling,</w:t>
      </w:r>
      <w:r w:rsidRPr="0048017B">
        <w:t xml:space="preserve"> and works with or without C-DRX.  The power saving gain over the agreed </w:t>
      </w:r>
      <w:r w:rsidR="00A06364">
        <w:t xml:space="preserve">baseline in the range of </w:t>
      </w:r>
      <w:r w:rsidRPr="0048017B">
        <w:t>5% ~ 6</w:t>
      </w:r>
      <w:r w:rsidR="00A06364">
        <w:t>3.8%</w:t>
      </w:r>
      <w:r w:rsidRPr="0048017B">
        <w:t xml:space="preserve"> is observed, with lat</w:t>
      </w:r>
      <w:r w:rsidR="00A06364">
        <w:t>ency increase in the range of 1</w:t>
      </w:r>
      <w:r w:rsidRPr="0048017B">
        <w:t>.</w:t>
      </w:r>
      <w:r w:rsidR="00A06364">
        <w:t>2</w:t>
      </w:r>
      <w:r w:rsidR="00C14A46">
        <w:t xml:space="preserve">5% ~ </w:t>
      </w:r>
      <w:r w:rsidR="006E5A6B">
        <w:t>38</w:t>
      </w:r>
      <w:r w:rsidR="00A06364">
        <w:t xml:space="preserve">% </w:t>
      </w:r>
      <w:r w:rsidR="00BF1C7B">
        <w:t>and overhead 0</w:t>
      </w:r>
      <w:r w:rsidRPr="0048017B">
        <w:t>% -</w:t>
      </w:r>
      <w:r w:rsidR="00C14A46">
        <w:t>1.3</w:t>
      </w:r>
      <w:r w:rsidR="00BF1C7B">
        <w:t xml:space="preserve"> %.   One source shows 85%</w:t>
      </w:r>
      <w:r w:rsidR="00C14A46">
        <w:t xml:space="preserve"> power saving</w:t>
      </w:r>
      <w:r w:rsidR="00BF1C7B">
        <w:t xml:space="preserve"> gain with latency 118%</w:t>
      </w:r>
      <w:r w:rsidRPr="0048017B">
        <w:t>.</w:t>
      </w:r>
      <w:r w:rsidRPr="0048017B">
        <w:rPr>
          <w:color w:val="FF0000"/>
        </w:rPr>
        <w:t xml:space="preserve">  </w:t>
      </w:r>
      <w:r w:rsidRPr="0048017B">
        <w:t>The high latency is due to the not-fully-flexible PDCCH monitoring.  If non-adaptive PDCCH periodicit</w:t>
      </w:r>
      <w:r w:rsidR="00BF1C7B">
        <w:t>y is applied, one source shows 32% - 50% power saving gain subject to 56% - 116%</w:t>
      </w:r>
      <w:r w:rsidRPr="0048017B">
        <w:t xml:space="preserve"> latency increase. Generally, the larger the PDCCH monitoring periodicity, the larger the power saving gain but the associated latency increase would be higher. </w:t>
      </w:r>
    </w:p>
    <w:p w:rsidR="001E04E2" w:rsidRDefault="001E04E2" w:rsidP="001E04E2">
      <w:pPr>
        <w:spacing w:after="0"/>
      </w:pPr>
    </w:p>
    <w:p w:rsidR="00626E2C" w:rsidRDefault="00A00708" w:rsidP="00626E2C">
      <w:pPr>
        <w:pStyle w:val="ab"/>
        <w:keepNext/>
        <w:jc w:val="center"/>
      </w:pPr>
      <w:r>
        <w:t xml:space="preserve">Table </w:t>
      </w:r>
      <w:r w:rsidR="00626E2C">
        <w:fldChar w:fldCharType="begin"/>
      </w:r>
      <w:r>
        <w:instrText xml:space="preserve"> SEQ Table \* ARABIC </w:instrText>
      </w:r>
      <w:r w:rsidR="00626E2C">
        <w:fldChar w:fldCharType="separate"/>
      </w:r>
      <w:r w:rsidR="0098133C">
        <w:rPr>
          <w:noProof/>
        </w:rPr>
        <w:t>10</w:t>
      </w:r>
      <w:r w:rsidR="00626E2C">
        <w:fldChar w:fldCharType="end"/>
      </w:r>
      <w:r>
        <w:t>: P</w:t>
      </w:r>
      <w:r w:rsidR="0066260A">
        <w:t>o</w:t>
      </w:r>
      <w:r>
        <w:t>wer saving scheme with triggering UE adaptation to reduce PDCCH monitoring</w:t>
      </w:r>
      <w:r w:rsidR="00CB3028">
        <w:t xml:space="preserve"> (PDCCH skipping, “go-to-sleep” signal)</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990"/>
        <w:gridCol w:w="1440"/>
        <w:gridCol w:w="1350"/>
        <w:gridCol w:w="990"/>
        <w:gridCol w:w="540"/>
        <w:gridCol w:w="810"/>
        <w:gridCol w:w="1440"/>
      </w:tblGrid>
      <w:tr w:rsidR="001E04E2" w:rsidTr="001E04E2">
        <w:tc>
          <w:tcPr>
            <w:tcW w:w="895"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9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1E04E2" w:rsidRDefault="001E04E2" w:rsidP="001E04E2">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gridSpan w:val="2"/>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440"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[59]</w:t>
            </w:r>
          </w:p>
        </w:tc>
        <w:tc>
          <w:tcPr>
            <w:tcW w:w="1620" w:type="dxa"/>
            <w:shd w:val="clear" w:color="auto" w:fill="DEEAF6"/>
          </w:tcPr>
          <w:p w:rsidR="001E04E2" w:rsidRDefault="001E04E2" w:rsidP="001E04E2">
            <w:pPr>
              <w:rPr>
                <w:sz w:val="16"/>
                <w:szCs w:val="16"/>
              </w:rPr>
            </w:pPr>
            <w:r w:rsidRPr="004867F4">
              <w:rPr>
                <w:sz w:val="16"/>
                <w:szCs w:val="16"/>
              </w:rPr>
              <w:t xml:space="preserve">Rel-15 </w:t>
            </w:r>
            <w:r>
              <w:rPr>
                <w:sz w:val="16"/>
                <w:szCs w:val="16"/>
              </w:rPr>
              <w:t>MAC-CE-based Go-To-Sleep signalling</w:t>
            </w:r>
          </w:p>
        </w:tc>
        <w:tc>
          <w:tcPr>
            <w:tcW w:w="990" w:type="dxa"/>
            <w:shd w:val="clear" w:color="auto" w:fill="DEEAF6"/>
          </w:tcPr>
          <w:p w:rsidR="001E04E2" w:rsidRDefault="001E04E2" w:rsidP="001E04E2">
            <w:pPr>
              <w:rPr>
                <w:sz w:val="16"/>
                <w:szCs w:val="16"/>
              </w:rPr>
            </w:pPr>
            <w:r>
              <w:rPr>
                <w:sz w:val="16"/>
                <w:szCs w:val="16"/>
              </w:rPr>
              <w:t>42.21% ~ 56.05%</w:t>
            </w:r>
          </w:p>
        </w:tc>
        <w:tc>
          <w:tcPr>
            <w:tcW w:w="1440" w:type="dxa"/>
            <w:shd w:val="clear" w:color="auto" w:fill="DEEAF6"/>
          </w:tcPr>
          <w:p w:rsidR="001E04E2" w:rsidRDefault="001E04E2" w:rsidP="001E04E2">
            <w:pPr>
              <w:rPr>
                <w:sz w:val="16"/>
                <w:szCs w:val="16"/>
              </w:rPr>
            </w:pPr>
            <w:r>
              <w:rPr>
                <w:sz w:val="16"/>
                <w:szCs w:val="16"/>
              </w:rPr>
              <w:t>FTP/Video: 56.05%</w:t>
            </w:r>
          </w:p>
          <w:p w:rsidR="001E04E2" w:rsidRDefault="001E04E2" w:rsidP="001E04E2">
            <w:pPr>
              <w:rPr>
                <w:sz w:val="16"/>
                <w:szCs w:val="16"/>
              </w:rPr>
            </w:pPr>
            <w:r>
              <w:rPr>
                <w:sz w:val="16"/>
                <w:szCs w:val="16"/>
              </w:rPr>
              <w:t>IM: 48.30%</w:t>
            </w:r>
          </w:p>
          <w:p w:rsidR="001E04E2" w:rsidRDefault="001E04E2" w:rsidP="001E04E2">
            <w:pPr>
              <w:rPr>
                <w:sz w:val="16"/>
                <w:szCs w:val="16"/>
              </w:rPr>
            </w:pPr>
            <w:r>
              <w:rPr>
                <w:sz w:val="16"/>
                <w:szCs w:val="16"/>
              </w:rPr>
              <w:t>VoIP: 42.21%</w:t>
            </w:r>
          </w:p>
        </w:tc>
        <w:tc>
          <w:tcPr>
            <w:tcW w:w="1350" w:type="dxa"/>
            <w:shd w:val="clear" w:color="auto" w:fill="DEEAF6"/>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77.54%</w:t>
            </w:r>
          </w:p>
          <w:p w:rsidR="001E04E2" w:rsidRDefault="001E04E2" w:rsidP="001E04E2">
            <w:pPr>
              <w:rPr>
                <w:sz w:val="16"/>
                <w:szCs w:val="16"/>
              </w:rPr>
            </w:pPr>
            <w:r>
              <w:rPr>
                <w:sz w:val="16"/>
                <w:szCs w:val="16"/>
              </w:rPr>
              <w:t>IM: 9.84%</w:t>
            </w:r>
          </w:p>
          <w:p w:rsidR="001E04E2" w:rsidRDefault="001E04E2" w:rsidP="001E04E2">
            <w:pPr>
              <w:rPr>
                <w:sz w:val="16"/>
                <w:szCs w:val="16"/>
              </w:rPr>
            </w:pPr>
            <w:r>
              <w:rPr>
                <w:sz w:val="16"/>
                <w:szCs w:val="16"/>
              </w:rPr>
              <w:t>VoIP: 59.39%</w:t>
            </w:r>
          </w:p>
        </w:tc>
        <w:tc>
          <w:tcPr>
            <w:tcW w:w="990" w:type="dxa"/>
            <w:shd w:val="clear" w:color="auto" w:fill="DEEAF6"/>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-1.25%</w:t>
            </w:r>
          </w:p>
          <w:p w:rsidR="001E04E2" w:rsidRDefault="001E04E2" w:rsidP="001E04E2">
            <w:pPr>
              <w:rPr>
                <w:sz w:val="16"/>
                <w:szCs w:val="16"/>
              </w:rPr>
            </w:pPr>
            <w:r>
              <w:rPr>
                <w:sz w:val="16"/>
                <w:szCs w:val="16"/>
              </w:rPr>
              <w:t>IM: 0.65%</w:t>
            </w:r>
          </w:p>
          <w:p w:rsidR="001E04E2" w:rsidRDefault="001E04E2" w:rsidP="001E04E2">
            <w:pPr>
              <w:rPr>
                <w:sz w:val="16"/>
                <w:szCs w:val="16"/>
              </w:rPr>
            </w:pPr>
            <w:r>
              <w:rPr>
                <w:sz w:val="16"/>
                <w:szCs w:val="16"/>
              </w:rPr>
              <w:t>VoIP: -26.53%</w:t>
            </w:r>
          </w:p>
        </w:tc>
        <w:tc>
          <w:tcPr>
            <w:tcW w:w="1350" w:type="dxa"/>
            <w:gridSpan w:val="2"/>
            <w:shd w:val="clear" w:color="auto" w:fill="DEEAF6"/>
          </w:tcPr>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t>VoIP (40, 10, 4)</w:t>
            </w:r>
          </w:p>
        </w:tc>
        <w:tc>
          <w:tcPr>
            <w:tcW w:w="1440" w:type="dxa"/>
            <w:shd w:val="clear" w:color="auto" w:fill="DEEAF6"/>
          </w:tcPr>
          <w:p w:rsidR="001E04E2" w:rsidRDefault="001E04E2" w:rsidP="001E04E2">
            <w:pPr>
              <w:ind w:firstLine="400"/>
              <w:rPr>
                <w:sz w:val="16"/>
                <w:szCs w:val="16"/>
              </w:rPr>
            </w:pP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color w:val="FFFFFF" w:themeColor="background1"/>
                <w:sz w:val="16"/>
                <w:szCs w:val="16"/>
              </w:rPr>
            </w:pPr>
            <w:r>
              <w:rPr>
                <w:b/>
                <w:bCs/>
                <w:color w:val="FFFFFF" w:themeColor="background1"/>
                <w:sz w:val="16"/>
                <w:szCs w:val="16"/>
              </w:rPr>
              <w:t xml:space="preserve">Huawei </w:t>
            </w:r>
            <w:r w:rsidR="00626E2C">
              <w:rPr>
                <w:b/>
                <w:bCs/>
                <w:color w:val="FFFFFF" w:themeColor="background1"/>
                <w:sz w:val="16"/>
                <w:szCs w:val="16"/>
              </w:rPr>
              <w:fldChar w:fldCharType="begin"/>
            </w:r>
            <w:r>
              <w:rPr>
                <w:b/>
                <w:bCs/>
                <w:color w:val="FFFFFF" w:themeColor="background1"/>
                <w:sz w:val="16"/>
                <w:szCs w:val="16"/>
              </w:rPr>
              <w:instrText xml:space="preserve"> REF _Ref1692158 \r \h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[57]</w:t>
            </w:r>
            <w:r w:rsidR="00626E2C">
              <w:rPr>
                <w:b/>
                <w:bCs/>
                <w:color w:val="FFFFFF" w:themeColor="background1"/>
                <w:sz w:val="16"/>
                <w:szCs w:val="16"/>
              </w:rPr>
              <w:fldChar w:fldCharType="end"/>
            </w:r>
          </w:p>
        </w:tc>
        <w:tc>
          <w:tcPr>
            <w:tcW w:w="1620" w:type="dxa"/>
            <w:shd w:val="clear" w:color="auto" w:fill="BDD6EE"/>
          </w:tcPr>
          <w:p w:rsidR="001E04E2" w:rsidRDefault="001E04E2" w:rsidP="001E04E2">
            <w:pPr>
              <w:rPr>
                <w:sz w:val="16"/>
                <w:szCs w:val="16"/>
              </w:rPr>
            </w:pPr>
            <w:r>
              <w:rPr>
                <w:sz w:val="16"/>
                <w:szCs w:val="16"/>
              </w:rPr>
              <w:t xml:space="preserve">Go-to-sleep (GTS) </w:t>
            </w:r>
            <w:proofErr w:type="spellStart"/>
            <w:r>
              <w:rPr>
                <w:sz w:val="16"/>
                <w:szCs w:val="16"/>
              </w:rPr>
              <w:t>signaling</w:t>
            </w:r>
            <w:proofErr w:type="spellEnd"/>
          </w:p>
        </w:tc>
        <w:tc>
          <w:tcPr>
            <w:tcW w:w="990" w:type="dxa"/>
            <w:shd w:val="clear" w:color="auto" w:fill="BDD6EE"/>
          </w:tcPr>
          <w:p w:rsidR="001E04E2" w:rsidRDefault="001E04E2" w:rsidP="001E04E2">
            <w:pPr>
              <w:rPr>
                <w:sz w:val="16"/>
                <w:szCs w:val="16"/>
              </w:rPr>
            </w:pPr>
            <w:r>
              <w:rPr>
                <w:sz w:val="16"/>
                <w:szCs w:val="16"/>
              </w:rPr>
              <w:t>9.22% ~ 27.31%</w:t>
            </w:r>
          </w:p>
        </w:tc>
        <w:tc>
          <w:tcPr>
            <w:tcW w:w="1440" w:type="dxa"/>
            <w:shd w:val="clear" w:color="auto" w:fill="BDD6EE"/>
          </w:tcPr>
          <w:p w:rsidR="001E04E2" w:rsidRDefault="001E04E2" w:rsidP="001E04E2">
            <w:pPr>
              <w:rPr>
                <w:sz w:val="16"/>
                <w:szCs w:val="16"/>
              </w:rPr>
            </w:pPr>
            <w:r>
              <w:rPr>
                <w:sz w:val="16"/>
                <w:szCs w:val="16"/>
              </w:rPr>
              <w:t>Average power: (76.45/69.40)~</w:t>
            </w:r>
            <w:r>
              <w:t xml:space="preserve"> </w:t>
            </w:r>
            <w:r>
              <w:rPr>
                <w:sz w:val="16"/>
                <w:szCs w:val="16"/>
              </w:rPr>
              <w:t>(97.75/71.05)</w:t>
            </w:r>
          </w:p>
        </w:tc>
        <w:tc>
          <w:tcPr>
            <w:tcW w:w="1350" w:type="dxa"/>
            <w:shd w:val="clear" w:color="auto" w:fill="BDD6EE"/>
          </w:tcPr>
          <w:p w:rsidR="001E04E2" w:rsidRDefault="001E04E2" w:rsidP="001E04E2">
            <w:pPr>
              <w:rPr>
                <w:sz w:val="16"/>
                <w:szCs w:val="16"/>
              </w:rPr>
            </w:pPr>
            <w:r>
              <w:rPr>
                <w:sz w:val="16"/>
                <w:szCs w:val="16"/>
              </w:rPr>
              <w:t>UPT: 5.58%~39.15%</w:t>
            </w:r>
          </w:p>
          <w:p w:rsidR="001E04E2" w:rsidRDefault="001E04E2" w:rsidP="001E04E2">
            <w:pPr>
              <w:rPr>
                <w:sz w:val="16"/>
                <w:szCs w:val="16"/>
              </w:rPr>
            </w:pPr>
            <w:r>
              <w:rPr>
                <w:sz w:val="16"/>
                <w:szCs w:val="16"/>
              </w:rPr>
              <w:t>Latency: 0.04%~18.69%</w:t>
            </w:r>
          </w:p>
        </w:tc>
        <w:tc>
          <w:tcPr>
            <w:tcW w:w="990" w:type="dxa"/>
            <w:shd w:val="clear" w:color="auto" w:fill="BDD6EE"/>
          </w:tcPr>
          <w:p w:rsidR="001E04E2" w:rsidRDefault="001E04E2" w:rsidP="001E04E2">
            <w:pPr>
              <w:rPr>
                <w:sz w:val="16"/>
                <w:szCs w:val="16"/>
              </w:rPr>
            </w:pPr>
            <w:r>
              <w:rPr>
                <w:sz w:val="16"/>
                <w:lang w:eastAsia="zh-CN"/>
              </w:rPr>
              <w:t>1.45</w:t>
            </w:r>
            <w:r>
              <w:rPr>
                <w:sz w:val="16"/>
              </w:rPr>
              <w:t>*10</w:t>
            </w:r>
            <w:r>
              <w:rPr>
                <w:sz w:val="16"/>
                <w:vertAlign w:val="superscript"/>
              </w:rPr>
              <w:t>-6</w:t>
            </w:r>
            <w:r>
              <w:rPr>
                <w:sz w:val="16"/>
                <w:szCs w:val="16"/>
              </w:rPr>
              <w:t xml:space="preserve"> ~ </w:t>
            </w:r>
            <w:r>
              <w:rPr>
                <w:sz w:val="16"/>
                <w:lang w:eastAsia="zh-CN"/>
              </w:rPr>
              <w:t>1.24</w:t>
            </w:r>
            <w:r>
              <w:rPr>
                <w:sz w:val="16"/>
              </w:rPr>
              <w:t>*10</w:t>
            </w:r>
            <w:r>
              <w:rPr>
                <w:sz w:val="16"/>
                <w:vertAlign w:val="superscript"/>
              </w:rPr>
              <w:t>-4</w:t>
            </w:r>
          </w:p>
        </w:tc>
        <w:tc>
          <w:tcPr>
            <w:tcW w:w="1350" w:type="dxa"/>
            <w:gridSpan w:val="2"/>
            <w:shd w:val="clear" w:color="auto" w:fill="BDD6EE"/>
          </w:tcPr>
          <w:p w:rsidR="001E04E2" w:rsidRDefault="001E04E2" w:rsidP="001E04E2">
            <w:pPr>
              <w:rPr>
                <w:sz w:val="16"/>
                <w:szCs w:val="16"/>
              </w:rPr>
            </w:pPr>
            <w:r>
              <w:rPr>
                <w:sz w:val="16"/>
                <w:szCs w:val="16"/>
              </w:rPr>
              <w:t>SLS</w:t>
            </w:r>
          </w:p>
          <w:p w:rsidR="001E04E2" w:rsidRDefault="001E04E2" w:rsidP="001E04E2">
            <w:pPr>
              <w:rPr>
                <w:sz w:val="16"/>
                <w:szCs w:val="16"/>
              </w:rPr>
            </w:pPr>
            <w:r>
              <w:rPr>
                <w:sz w:val="16"/>
                <w:szCs w:val="16"/>
              </w:rPr>
              <w:t xml:space="preserve">DRX </w:t>
            </w:r>
            <w:proofErr w:type="spellStart"/>
            <w:r>
              <w:rPr>
                <w:sz w:val="16"/>
                <w:szCs w:val="16"/>
              </w:rPr>
              <w:t>config</w:t>
            </w:r>
            <w:proofErr w:type="spellEnd"/>
            <w:r>
              <w:rPr>
                <w:sz w:val="16"/>
                <w:szCs w:val="16"/>
              </w:rPr>
              <w:t>: (320, 200, 10), (320, 80, 10), (160, 100, 8), (160, 40, 8), (40, 25, 4), (40, 10, 4)</w:t>
            </w:r>
          </w:p>
        </w:tc>
        <w:tc>
          <w:tcPr>
            <w:tcW w:w="1440" w:type="dxa"/>
            <w:shd w:val="clear" w:color="auto" w:fill="BDD6EE"/>
          </w:tcPr>
          <w:p w:rsidR="001E04E2" w:rsidRDefault="001E04E2" w:rsidP="001E04E2">
            <w:pPr>
              <w:rPr>
                <w:sz w:val="16"/>
                <w:szCs w:val="16"/>
                <w:lang w:eastAsia="zh-CN"/>
              </w:rPr>
            </w:pPr>
            <w:r>
              <w:rPr>
                <w:sz w:val="16"/>
                <w:szCs w:val="16"/>
              </w:rPr>
              <w:t>10 UEs in a cell</w:t>
            </w:r>
          </w:p>
        </w:tc>
      </w:tr>
      <w:tr w:rsidR="001E04E2" w:rsidTr="001E04E2">
        <w:tc>
          <w:tcPr>
            <w:tcW w:w="895" w:type="dxa"/>
            <w:vMerge w:val="restart"/>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 xml:space="preserve">Vivo </w:t>
            </w:r>
            <w:fldSimple w:instr=" REF _Ref535389769 \r \h  \* MERGEFORMAT ">
              <w:r>
                <w:rPr>
                  <w:rFonts w:ascii="Times New Roman" w:eastAsia="宋体" w:hAnsi="Times New Roman"/>
                  <w:b/>
                  <w:bCs/>
                  <w:i w:val="0"/>
                  <w:color w:val="FFFFFF" w:themeColor="background1"/>
                  <w:sz w:val="16"/>
                  <w:szCs w:val="16"/>
                </w:rPr>
                <w:t>[39]</w:t>
              </w:r>
            </w:fldSimple>
            <w:fldSimple w:instr=" REF _Ref1697503 \r \h  \* MERGEFORMAT ">
              <w:r>
                <w:rPr>
                  <w:rFonts w:ascii="Times New Roman" w:eastAsia="宋体" w:hAnsi="Times New Roman"/>
                  <w:b/>
                  <w:bCs/>
                  <w:i w:val="0"/>
                  <w:color w:val="FFFFFF" w:themeColor="background1"/>
                  <w:sz w:val="16"/>
                  <w:szCs w:val="16"/>
                </w:rPr>
                <w:t>[58]</w:t>
              </w:r>
            </w:fldSimple>
          </w:p>
        </w:tc>
        <w:tc>
          <w:tcPr>
            <w:tcW w:w="1620" w:type="dxa"/>
            <w:vMerge w:val="restart"/>
            <w:shd w:val="clear" w:color="auto" w:fill="DEEAF6"/>
          </w:tcPr>
          <w:p w:rsidR="001E04E2" w:rsidRDefault="001E04E2" w:rsidP="001E04E2">
            <w:pPr>
              <w:rPr>
                <w:sz w:val="16"/>
                <w:szCs w:val="16"/>
              </w:rPr>
            </w:pPr>
            <w:r>
              <w:rPr>
                <w:sz w:val="16"/>
              </w:rPr>
              <w:t>DCI explicit indication of PDCCH monitoring occasions within a periodicity</w:t>
            </w:r>
          </w:p>
        </w:tc>
        <w:tc>
          <w:tcPr>
            <w:tcW w:w="990" w:type="dxa"/>
            <w:vMerge w:val="restart"/>
            <w:shd w:val="clear" w:color="auto" w:fill="DEEAF6"/>
          </w:tcPr>
          <w:p w:rsidR="001E04E2" w:rsidRDefault="001E04E2" w:rsidP="001E04E2">
            <w:pPr>
              <w:rPr>
                <w:sz w:val="16"/>
                <w:szCs w:val="16"/>
              </w:rPr>
            </w:pPr>
            <w:r>
              <w:rPr>
                <w:rFonts w:eastAsiaTheme="minorEastAsia"/>
                <w:sz w:val="16"/>
                <w:lang w:eastAsia="zh-CN"/>
              </w:rPr>
              <w:t>0%-83%</w:t>
            </w:r>
          </w:p>
        </w:tc>
        <w:tc>
          <w:tcPr>
            <w:tcW w:w="1440" w:type="dxa"/>
            <w:shd w:val="clear" w:color="auto" w:fill="DEEAF6"/>
          </w:tcPr>
          <w:p w:rsidR="001E04E2" w:rsidRDefault="001E04E2" w:rsidP="001E04E2">
            <w:pPr>
              <w:rPr>
                <w:sz w:val="16"/>
                <w:szCs w:val="16"/>
              </w:rPr>
            </w:pPr>
            <w:r>
              <w:rPr>
                <w:rFonts w:eastAsiaTheme="minorEastAsia"/>
                <w:sz w:val="16"/>
                <w:lang w:eastAsia="zh-CN"/>
              </w:rPr>
              <w:t>0%-57% (for gaming and for all UE)</w:t>
            </w:r>
          </w:p>
        </w:tc>
        <w:tc>
          <w:tcPr>
            <w:tcW w:w="1350" w:type="dxa"/>
            <w:shd w:val="clear" w:color="auto" w:fill="DEEAF6"/>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20.81 ms;</w:t>
            </w:r>
          </w:p>
          <w:p w:rsidR="001E04E2" w:rsidRDefault="001E04E2" w:rsidP="001E04E2">
            <w:pPr>
              <w:rPr>
                <w:sz w:val="16"/>
                <w:szCs w:val="16"/>
              </w:rPr>
            </w:pPr>
            <w:r>
              <w:rPr>
                <w:rFonts w:eastAsiaTheme="minorEastAsia"/>
                <w:sz w:val="16"/>
                <w:lang w:eastAsia="zh-CN"/>
              </w:rPr>
              <w:t>Latency increase: 3%-24%</w:t>
            </w:r>
          </w:p>
        </w:tc>
        <w:tc>
          <w:tcPr>
            <w:tcW w:w="990" w:type="dxa"/>
            <w:shd w:val="clear" w:color="auto" w:fill="DEEAF6"/>
          </w:tcPr>
          <w:p w:rsidR="001E04E2" w:rsidRDefault="001E04E2" w:rsidP="001E04E2">
            <w:pPr>
              <w:rPr>
                <w:sz w:val="16"/>
                <w:szCs w:val="16"/>
              </w:rPr>
            </w:pPr>
            <w:r>
              <w:rPr>
                <w:rFonts w:eastAsiaTheme="minorEastAsia"/>
                <w:sz w:val="16"/>
                <w:lang w:eastAsia="zh-CN"/>
              </w:rPr>
              <w:t>One PDCCH per 40 ms</w:t>
            </w:r>
          </w:p>
        </w:tc>
        <w:tc>
          <w:tcPr>
            <w:tcW w:w="1350" w:type="dxa"/>
            <w:gridSpan w:val="2"/>
            <w:vMerge w:val="restart"/>
            <w:shd w:val="clear" w:color="auto" w:fill="DEEAF6"/>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 xml:space="preserve">Baseline assumption: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rsidR="001E04E2" w:rsidRDefault="001E04E2" w:rsidP="001E04E2">
            <w:pPr>
              <w:pStyle w:val="Comments"/>
              <w:rPr>
                <w:rFonts w:ascii="Times New Roman" w:hAnsi="Times New Roman"/>
                <w:i w:val="0"/>
                <w:sz w:val="16"/>
                <w:szCs w:val="20"/>
              </w:rPr>
            </w:pPr>
            <w:r>
              <w:rPr>
                <w:rFonts w:ascii="Times New Roman" w:eastAsiaTheme="minorEastAsia" w:hAnsi="Times New Roman"/>
                <w:i w:val="0"/>
                <w:sz w:val="16"/>
                <w:szCs w:val="20"/>
                <w:lang w:eastAsia="zh-CN"/>
              </w:rPr>
              <w:t>2)</w:t>
            </w:r>
            <w:r>
              <w:rPr>
                <w:rFonts w:ascii="Times New Roman" w:hAnsi="Times New Roman"/>
                <w:i w:val="0"/>
                <w:sz w:val="16"/>
                <w:szCs w:val="20"/>
              </w:rPr>
              <w:t>CDRX;</w:t>
            </w:r>
          </w:p>
          <w:p w:rsidR="001E04E2" w:rsidRDefault="001E04E2" w:rsidP="001E04E2">
            <w:pPr>
              <w:rPr>
                <w:sz w:val="16"/>
                <w:szCs w:val="16"/>
              </w:rPr>
            </w:pPr>
            <w:r>
              <w:rPr>
                <w:sz w:val="16"/>
              </w:rPr>
              <w:t>Traffic: gaming and ftp model 3</w:t>
            </w:r>
          </w:p>
        </w:tc>
        <w:tc>
          <w:tcPr>
            <w:tcW w:w="1440" w:type="dxa"/>
            <w:vMerge w:val="restart"/>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BDD6EE"/>
          </w:tcPr>
          <w:p w:rsidR="001E04E2" w:rsidRDefault="001E04E2" w:rsidP="001E04E2">
            <w:pPr>
              <w:rPr>
                <w:sz w:val="16"/>
                <w:szCs w:val="16"/>
              </w:rPr>
            </w:pPr>
          </w:p>
        </w:tc>
        <w:tc>
          <w:tcPr>
            <w:tcW w:w="990" w:type="dxa"/>
            <w:vMerge/>
            <w:shd w:val="clear" w:color="auto" w:fill="BDD6EE"/>
          </w:tcPr>
          <w:p w:rsidR="001E04E2" w:rsidRDefault="001E04E2" w:rsidP="001E04E2">
            <w:pPr>
              <w:rPr>
                <w:sz w:val="16"/>
                <w:szCs w:val="16"/>
              </w:rPr>
            </w:pPr>
          </w:p>
        </w:tc>
        <w:tc>
          <w:tcPr>
            <w:tcW w:w="1440" w:type="dxa"/>
            <w:shd w:val="clear" w:color="auto" w:fill="BDD6EE"/>
          </w:tcPr>
          <w:p w:rsidR="001E04E2" w:rsidRDefault="001E04E2" w:rsidP="001E04E2">
            <w:pPr>
              <w:rPr>
                <w:sz w:val="16"/>
                <w:szCs w:val="16"/>
              </w:rPr>
            </w:pPr>
            <w:r>
              <w:rPr>
                <w:rFonts w:eastAsiaTheme="minorEastAsia"/>
                <w:sz w:val="16"/>
                <w:lang w:eastAsia="zh-CN"/>
              </w:rPr>
              <w:t>6%-59% (for FTP3, and for UE of 5 percentile SINR)</w:t>
            </w:r>
          </w:p>
        </w:tc>
        <w:tc>
          <w:tcPr>
            <w:tcW w:w="1350" w:type="dxa"/>
            <w:shd w:val="clear" w:color="auto" w:fill="BDD6EE"/>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40.11-119.45 ms;</w:t>
            </w:r>
          </w:p>
          <w:p w:rsidR="001E04E2" w:rsidRDefault="001E04E2" w:rsidP="001E04E2">
            <w:pPr>
              <w:rPr>
                <w:sz w:val="16"/>
                <w:szCs w:val="16"/>
              </w:rPr>
            </w:pPr>
            <w:r>
              <w:rPr>
                <w:rFonts w:eastAsiaTheme="minorEastAsia"/>
                <w:sz w:val="16"/>
                <w:lang w:eastAsia="zh-CN"/>
              </w:rPr>
              <w:t>Latency increase: -89%-106%</w:t>
            </w:r>
          </w:p>
        </w:tc>
        <w:tc>
          <w:tcPr>
            <w:tcW w:w="990" w:type="dxa"/>
            <w:shd w:val="clear" w:color="auto" w:fill="BDD6EE"/>
          </w:tcPr>
          <w:p w:rsidR="001E04E2" w:rsidRDefault="001E04E2" w:rsidP="001E04E2">
            <w:pPr>
              <w:rPr>
                <w:sz w:val="16"/>
                <w:szCs w:val="16"/>
              </w:rPr>
            </w:pPr>
            <w:r>
              <w:rPr>
                <w:rFonts w:eastAsiaTheme="minorEastAsia"/>
                <w:sz w:val="16"/>
                <w:lang w:eastAsia="zh-CN"/>
              </w:rPr>
              <w:t>One PDCCH per 50, 160 and 200 ms</w:t>
            </w:r>
          </w:p>
        </w:tc>
        <w:tc>
          <w:tcPr>
            <w:tcW w:w="1350" w:type="dxa"/>
            <w:gridSpan w:val="2"/>
            <w:vMerge/>
            <w:shd w:val="clear" w:color="auto" w:fill="BDD6EE"/>
          </w:tcPr>
          <w:p w:rsidR="001E04E2" w:rsidRDefault="001E04E2" w:rsidP="001E04E2">
            <w:pPr>
              <w:rPr>
                <w:sz w:val="16"/>
                <w:szCs w:val="16"/>
              </w:rPr>
            </w:pPr>
          </w:p>
        </w:tc>
        <w:tc>
          <w:tcPr>
            <w:tcW w:w="1440" w:type="dxa"/>
            <w:vMerge/>
            <w:shd w:val="clear" w:color="auto" w:fill="BDD6EE"/>
          </w:tcPr>
          <w:p w:rsidR="001E04E2" w:rsidRDefault="001E04E2" w:rsidP="001E04E2">
            <w:pPr>
              <w:rPr>
                <w:sz w:val="16"/>
                <w:szCs w:val="16"/>
                <w:lang w:eastAsia="zh-CN"/>
              </w:rPr>
            </w:pPr>
          </w:p>
        </w:tc>
      </w:tr>
      <w:tr w:rsidR="001E04E2" w:rsidTr="001E04E2">
        <w:tc>
          <w:tcPr>
            <w:tcW w:w="895"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sz w:val="16"/>
                <w:szCs w:val="16"/>
              </w:rPr>
            </w:pPr>
          </w:p>
        </w:tc>
        <w:tc>
          <w:tcPr>
            <w:tcW w:w="990" w:type="dxa"/>
            <w:vMerge/>
            <w:shd w:val="clear" w:color="auto" w:fill="DEEAF6"/>
          </w:tcPr>
          <w:p w:rsidR="001E04E2" w:rsidRDefault="001E04E2" w:rsidP="001E04E2">
            <w:pPr>
              <w:rPr>
                <w:sz w:val="16"/>
                <w:szCs w:val="16"/>
              </w:rPr>
            </w:pPr>
          </w:p>
        </w:tc>
        <w:tc>
          <w:tcPr>
            <w:tcW w:w="1440" w:type="dxa"/>
            <w:shd w:val="clear" w:color="auto" w:fill="DEEAF6"/>
          </w:tcPr>
          <w:p w:rsidR="001E04E2" w:rsidRDefault="001E04E2" w:rsidP="001E04E2">
            <w:pPr>
              <w:rPr>
                <w:sz w:val="16"/>
                <w:szCs w:val="16"/>
              </w:rPr>
            </w:pPr>
            <w:r>
              <w:rPr>
                <w:rFonts w:eastAsiaTheme="minorEastAsia"/>
                <w:sz w:val="16"/>
                <w:lang w:eastAsia="zh-CN"/>
              </w:rPr>
              <w:t>3%-80% (for FTP3, and for UE of 50 percentile SINR)</w:t>
            </w:r>
          </w:p>
        </w:tc>
        <w:tc>
          <w:tcPr>
            <w:tcW w:w="1350" w:type="dxa"/>
            <w:shd w:val="clear" w:color="auto" w:fill="DEEAF6"/>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29.37-105.25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-92% -122%</w:t>
            </w:r>
          </w:p>
        </w:tc>
        <w:tc>
          <w:tcPr>
            <w:tcW w:w="990" w:type="dxa"/>
            <w:shd w:val="clear" w:color="auto" w:fill="DEEAF6"/>
          </w:tcPr>
          <w:p w:rsidR="001E04E2" w:rsidRDefault="001E04E2" w:rsidP="001E04E2">
            <w:pPr>
              <w:rPr>
                <w:sz w:val="16"/>
                <w:szCs w:val="16"/>
              </w:rPr>
            </w:pPr>
            <w:r>
              <w:rPr>
                <w:rFonts w:eastAsiaTheme="minorEastAsia"/>
                <w:sz w:val="16"/>
                <w:lang w:eastAsia="zh-CN"/>
              </w:rPr>
              <w:t>One PDCCH per 50, 160 and 200 ms</w:t>
            </w:r>
          </w:p>
        </w:tc>
        <w:tc>
          <w:tcPr>
            <w:tcW w:w="1350" w:type="dxa"/>
            <w:gridSpan w:val="2"/>
            <w:vMerge/>
            <w:shd w:val="clear" w:color="auto" w:fill="DEEAF6"/>
          </w:tcPr>
          <w:p w:rsidR="001E04E2" w:rsidRDefault="001E04E2" w:rsidP="001E04E2">
            <w:pPr>
              <w:rPr>
                <w:sz w:val="16"/>
                <w:szCs w:val="16"/>
              </w:rPr>
            </w:pPr>
          </w:p>
        </w:tc>
        <w:tc>
          <w:tcPr>
            <w:tcW w:w="1440" w:type="dxa"/>
            <w:vMerge/>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BDD6EE"/>
          </w:tcPr>
          <w:p w:rsidR="001E04E2" w:rsidRDefault="001E04E2" w:rsidP="001E04E2">
            <w:pPr>
              <w:rPr>
                <w:sz w:val="16"/>
                <w:szCs w:val="16"/>
              </w:rPr>
            </w:pPr>
          </w:p>
        </w:tc>
        <w:tc>
          <w:tcPr>
            <w:tcW w:w="990" w:type="dxa"/>
            <w:vMerge/>
            <w:shd w:val="clear" w:color="auto" w:fill="BDD6EE"/>
          </w:tcPr>
          <w:p w:rsidR="001E04E2" w:rsidRDefault="001E04E2" w:rsidP="001E04E2">
            <w:pPr>
              <w:rPr>
                <w:sz w:val="16"/>
                <w:szCs w:val="16"/>
              </w:rPr>
            </w:pPr>
          </w:p>
        </w:tc>
        <w:tc>
          <w:tcPr>
            <w:tcW w:w="1440" w:type="dxa"/>
            <w:shd w:val="clear" w:color="auto" w:fill="BDD6EE"/>
          </w:tcPr>
          <w:p w:rsidR="001E04E2" w:rsidRDefault="001E04E2" w:rsidP="001E04E2">
            <w:pPr>
              <w:rPr>
                <w:sz w:val="16"/>
                <w:szCs w:val="16"/>
              </w:rPr>
            </w:pPr>
            <w:r>
              <w:rPr>
                <w:rFonts w:eastAsiaTheme="minorEastAsia"/>
                <w:sz w:val="16"/>
                <w:lang w:eastAsia="zh-CN"/>
              </w:rPr>
              <w:t>2%-83% (for FTP3, and for UE of 95 percentile SINR)</w:t>
            </w:r>
          </w:p>
        </w:tc>
        <w:tc>
          <w:tcPr>
            <w:tcW w:w="1350" w:type="dxa"/>
            <w:shd w:val="clear" w:color="auto" w:fill="BDD6EE"/>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28.23-103.65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-92% -124%</w:t>
            </w:r>
          </w:p>
        </w:tc>
        <w:tc>
          <w:tcPr>
            <w:tcW w:w="990" w:type="dxa"/>
            <w:shd w:val="clear" w:color="auto" w:fill="BDD6EE"/>
          </w:tcPr>
          <w:p w:rsidR="001E04E2" w:rsidRDefault="001E04E2" w:rsidP="001E04E2">
            <w:pPr>
              <w:rPr>
                <w:sz w:val="16"/>
                <w:szCs w:val="16"/>
              </w:rPr>
            </w:pPr>
            <w:r>
              <w:rPr>
                <w:rFonts w:eastAsiaTheme="minorEastAsia"/>
                <w:sz w:val="16"/>
                <w:lang w:eastAsia="zh-CN"/>
              </w:rPr>
              <w:t>One PDCCH per 50, 160 and 200 ms</w:t>
            </w:r>
          </w:p>
        </w:tc>
        <w:tc>
          <w:tcPr>
            <w:tcW w:w="1350" w:type="dxa"/>
            <w:gridSpan w:val="2"/>
            <w:vMerge/>
            <w:shd w:val="clear" w:color="auto" w:fill="BDD6EE"/>
          </w:tcPr>
          <w:p w:rsidR="001E04E2" w:rsidRDefault="001E04E2" w:rsidP="001E04E2">
            <w:pPr>
              <w:rPr>
                <w:sz w:val="16"/>
                <w:szCs w:val="16"/>
              </w:rPr>
            </w:pPr>
          </w:p>
        </w:tc>
        <w:tc>
          <w:tcPr>
            <w:tcW w:w="1440" w:type="dxa"/>
            <w:vMerge/>
            <w:shd w:val="clear" w:color="auto" w:fill="BDD6EE"/>
          </w:tcPr>
          <w:p w:rsidR="001E04E2" w:rsidRDefault="001E04E2" w:rsidP="001E04E2">
            <w:pPr>
              <w:rPr>
                <w:sz w:val="16"/>
                <w:szCs w:val="16"/>
                <w:lang w:eastAsia="zh-CN"/>
              </w:rPr>
            </w:pP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fldSimple w:instr=" REF _Ref1740549 \r \h  \* MERGEFORMAT ">
              <w:r>
                <w:rPr>
                  <w:b/>
                  <w:bCs/>
                  <w:color w:val="FFFFFF" w:themeColor="background1"/>
                  <w:sz w:val="16"/>
                  <w:szCs w:val="16"/>
                </w:rPr>
                <w:t>[59]</w:t>
              </w:r>
            </w:fldSimple>
          </w:p>
        </w:tc>
        <w:tc>
          <w:tcPr>
            <w:tcW w:w="1620" w:type="dxa"/>
            <w:shd w:val="clear" w:color="auto" w:fill="DBE5F1" w:themeFill="accent1" w:themeFillTint="33"/>
          </w:tcPr>
          <w:p w:rsidR="001E04E2" w:rsidRDefault="001E04E2" w:rsidP="001E04E2">
            <w:pPr>
              <w:rPr>
                <w:sz w:val="16"/>
                <w:szCs w:val="16"/>
              </w:rPr>
            </w:pPr>
            <w:r>
              <w:rPr>
                <w:sz w:val="16"/>
                <w:szCs w:val="16"/>
              </w:rPr>
              <w:t>Skipping PDCCH for a specified time via DCI</w:t>
            </w:r>
          </w:p>
        </w:tc>
        <w:tc>
          <w:tcPr>
            <w:tcW w:w="990" w:type="dxa"/>
            <w:shd w:val="clear" w:color="auto" w:fill="DBE5F1" w:themeFill="accent1" w:themeFillTint="33"/>
          </w:tcPr>
          <w:p w:rsidR="001E04E2" w:rsidRDefault="001E04E2" w:rsidP="001E04E2">
            <w:pPr>
              <w:rPr>
                <w:sz w:val="16"/>
                <w:szCs w:val="16"/>
              </w:rPr>
            </w:pPr>
            <w:r>
              <w:rPr>
                <w:sz w:val="16"/>
                <w:szCs w:val="16"/>
              </w:rPr>
              <w:t>22.44% ~ 33.17%</w:t>
            </w:r>
          </w:p>
        </w:tc>
        <w:tc>
          <w:tcPr>
            <w:tcW w:w="1440" w:type="dxa"/>
            <w:shd w:val="clear" w:color="auto" w:fill="DBE5F1" w:themeFill="accent1" w:themeFillTint="33"/>
          </w:tcPr>
          <w:p w:rsidR="001E04E2" w:rsidRDefault="001E04E2" w:rsidP="001E04E2">
            <w:pPr>
              <w:rPr>
                <w:sz w:val="16"/>
                <w:szCs w:val="16"/>
              </w:rPr>
            </w:pPr>
            <w:r>
              <w:rPr>
                <w:sz w:val="16"/>
                <w:szCs w:val="16"/>
              </w:rPr>
              <w:t>FTP/Video: 33.17%</w:t>
            </w:r>
          </w:p>
          <w:p w:rsidR="001E04E2" w:rsidRDefault="001E04E2" w:rsidP="001E04E2">
            <w:pPr>
              <w:rPr>
                <w:sz w:val="16"/>
                <w:szCs w:val="16"/>
              </w:rPr>
            </w:pPr>
            <w:r>
              <w:rPr>
                <w:sz w:val="16"/>
                <w:szCs w:val="16"/>
              </w:rPr>
              <w:t>IM: 30.76%</w:t>
            </w:r>
          </w:p>
          <w:p w:rsidR="001E04E2" w:rsidRDefault="001E04E2" w:rsidP="001E04E2">
            <w:pPr>
              <w:rPr>
                <w:sz w:val="16"/>
                <w:szCs w:val="16"/>
              </w:rPr>
            </w:pPr>
            <w:r>
              <w:rPr>
                <w:sz w:val="16"/>
                <w:szCs w:val="16"/>
              </w:rPr>
              <w:t>VoIP: 22.44%</w:t>
            </w:r>
          </w:p>
        </w:tc>
        <w:tc>
          <w:tcPr>
            <w:tcW w:w="1350" w:type="dxa"/>
            <w:shd w:val="clear" w:color="auto" w:fill="DBE5F1" w:themeFill="accent1" w:themeFillTint="33"/>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14.62%</w:t>
            </w:r>
          </w:p>
          <w:p w:rsidR="001E04E2" w:rsidRDefault="001E04E2" w:rsidP="001E04E2">
            <w:pPr>
              <w:rPr>
                <w:sz w:val="16"/>
                <w:szCs w:val="16"/>
              </w:rPr>
            </w:pPr>
            <w:r>
              <w:rPr>
                <w:sz w:val="16"/>
                <w:szCs w:val="16"/>
              </w:rPr>
              <w:t>IM: 1.28%</w:t>
            </w:r>
          </w:p>
          <w:p w:rsidR="001E04E2" w:rsidRDefault="001E04E2" w:rsidP="001E04E2">
            <w:pPr>
              <w:rPr>
                <w:sz w:val="16"/>
                <w:szCs w:val="16"/>
              </w:rPr>
            </w:pPr>
            <w:r>
              <w:rPr>
                <w:sz w:val="16"/>
                <w:szCs w:val="16"/>
              </w:rPr>
              <w:t>VoIP: 7.82%</w:t>
            </w:r>
          </w:p>
        </w:tc>
        <w:tc>
          <w:tcPr>
            <w:tcW w:w="990" w:type="dxa"/>
            <w:shd w:val="clear" w:color="auto" w:fill="DBE5F1" w:themeFill="accent1" w:themeFillTint="33"/>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-1.34%</w:t>
            </w:r>
          </w:p>
          <w:p w:rsidR="001E04E2" w:rsidRDefault="001E04E2" w:rsidP="001E04E2">
            <w:pPr>
              <w:rPr>
                <w:sz w:val="16"/>
                <w:szCs w:val="16"/>
              </w:rPr>
            </w:pPr>
            <w:r>
              <w:rPr>
                <w:sz w:val="16"/>
                <w:szCs w:val="16"/>
              </w:rPr>
              <w:t>IM: 0%</w:t>
            </w:r>
          </w:p>
          <w:p w:rsidR="001E04E2" w:rsidRDefault="001E04E2" w:rsidP="001E04E2">
            <w:pPr>
              <w:rPr>
                <w:sz w:val="16"/>
                <w:szCs w:val="16"/>
              </w:rPr>
            </w:pPr>
            <w:r>
              <w:rPr>
                <w:sz w:val="16"/>
                <w:szCs w:val="16"/>
              </w:rPr>
              <w:t>VoIP: -1.02%</w:t>
            </w:r>
          </w:p>
          <w:p w:rsidR="001E04E2" w:rsidRDefault="001E04E2" w:rsidP="001E04E2">
            <w:pPr>
              <w:rPr>
                <w:sz w:val="16"/>
                <w:szCs w:val="16"/>
              </w:rPr>
            </w:pPr>
            <w:r>
              <w:rPr>
                <w:sz w:val="16"/>
                <w:szCs w:val="16"/>
              </w:rPr>
              <w:t>DCI Overhead (</w:t>
            </w:r>
            <w:proofErr w:type="spellStart"/>
            <w:r>
              <w:rPr>
                <w:sz w:val="16"/>
                <w:szCs w:val="16"/>
              </w:rPr>
              <w:t>w.r.t</w:t>
            </w:r>
            <w:proofErr w:type="spellEnd"/>
            <w:r>
              <w:rPr>
                <w:sz w:val="16"/>
                <w:szCs w:val="16"/>
              </w:rPr>
              <w:t>. data DCI):</w:t>
            </w:r>
          </w:p>
          <w:p w:rsidR="001E04E2" w:rsidRDefault="001E04E2" w:rsidP="001E04E2">
            <w:pPr>
              <w:rPr>
                <w:sz w:val="16"/>
                <w:szCs w:val="16"/>
              </w:rPr>
            </w:pPr>
            <w:r>
              <w:rPr>
                <w:sz w:val="16"/>
                <w:szCs w:val="16"/>
              </w:rPr>
              <w:t>FTP/Video: 93.91%</w:t>
            </w:r>
          </w:p>
          <w:p w:rsidR="001E04E2" w:rsidRDefault="001E04E2" w:rsidP="001E04E2">
            <w:pPr>
              <w:rPr>
                <w:sz w:val="16"/>
                <w:szCs w:val="16"/>
              </w:rPr>
            </w:pPr>
            <w:r>
              <w:rPr>
                <w:sz w:val="16"/>
                <w:szCs w:val="16"/>
              </w:rPr>
              <w:t xml:space="preserve">IM: </w:t>
            </w:r>
            <w:r>
              <w:rPr>
                <w:sz w:val="16"/>
                <w:szCs w:val="16"/>
              </w:rPr>
              <w:lastRenderedPageBreak/>
              <w:t>1250.81%</w:t>
            </w:r>
          </w:p>
          <w:p w:rsidR="001E04E2" w:rsidRDefault="001E04E2" w:rsidP="001E04E2">
            <w:pPr>
              <w:rPr>
                <w:sz w:val="16"/>
                <w:szCs w:val="16"/>
              </w:rPr>
            </w:pPr>
            <w:r>
              <w:rPr>
                <w:sz w:val="16"/>
                <w:szCs w:val="16"/>
              </w:rPr>
              <w:t>VoIP: 286.02%</w:t>
            </w:r>
          </w:p>
        </w:tc>
        <w:tc>
          <w:tcPr>
            <w:tcW w:w="1350" w:type="dxa"/>
            <w:gridSpan w:val="2"/>
            <w:shd w:val="clear" w:color="auto" w:fill="DBE5F1" w:themeFill="accent1" w:themeFillTint="33"/>
          </w:tcPr>
          <w:p w:rsidR="001E04E2" w:rsidRDefault="001E04E2" w:rsidP="001E04E2">
            <w:pPr>
              <w:rPr>
                <w:sz w:val="16"/>
                <w:szCs w:val="16"/>
              </w:rPr>
            </w:pPr>
            <w:r>
              <w:rPr>
                <w:sz w:val="16"/>
                <w:szCs w:val="16"/>
              </w:rPr>
              <w:lastRenderedPageBreak/>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t>VoIP (40, 10, 4)</w:t>
            </w:r>
          </w:p>
        </w:tc>
        <w:tc>
          <w:tcPr>
            <w:tcW w:w="1440" w:type="dxa"/>
            <w:shd w:val="clear" w:color="auto" w:fill="DBE5F1" w:themeFill="accent1" w:themeFillTint="33"/>
          </w:tcPr>
          <w:p w:rsidR="001E04E2" w:rsidRDefault="001E04E2" w:rsidP="001E04E2">
            <w:pPr>
              <w:rPr>
                <w:sz w:val="16"/>
                <w:szCs w:val="16"/>
                <w:lang w:eastAsia="zh-CN"/>
              </w:rPr>
            </w:pPr>
            <w:r>
              <w:rPr>
                <w:sz w:val="16"/>
                <w:szCs w:val="16"/>
                <w:lang w:eastAsia="zh-CN"/>
              </w:rPr>
              <w:t>Repeatedly skipping 7 slots of PDCCH monitoring after DCI indication during data inactivity</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lastRenderedPageBreak/>
              <w:t>CATT</w:t>
            </w:r>
            <w:fldSimple w:instr=" REF _Ref535352910 \r \h  \* MERGEFORMAT ">
              <w:r>
                <w:rPr>
                  <w:rFonts w:ascii="Times New Roman" w:eastAsia="宋体" w:hAnsi="Times New Roman"/>
                  <w:b/>
                  <w:bCs/>
                  <w:i w:val="0"/>
                  <w:color w:val="FFFFFF" w:themeColor="background1"/>
                  <w:sz w:val="16"/>
                  <w:szCs w:val="16"/>
                </w:rPr>
                <w:t>[21]</w:t>
              </w:r>
            </w:fldSimple>
            <w:fldSimple w:instr=" REF _Ref1758774 \r \h  \* MERGEFORMAT ">
              <w:r>
                <w:rPr>
                  <w:rFonts w:ascii="Times New Roman" w:eastAsia="宋体" w:hAnsi="Times New Roman"/>
                  <w:b/>
                  <w:bCs/>
                  <w:i w:val="0"/>
                  <w:color w:val="FFFFFF" w:themeColor="background1"/>
                  <w:sz w:val="16"/>
                  <w:szCs w:val="16"/>
                </w:rPr>
                <w:t>[60]</w:t>
              </w:r>
            </w:fldSimple>
          </w:p>
        </w:tc>
        <w:tc>
          <w:tcPr>
            <w:tcW w:w="1620" w:type="dxa"/>
            <w:shd w:val="clear" w:color="auto" w:fill="B8CCE4" w:themeFill="accent1" w:themeFillTint="66"/>
          </w:tcPr>
          <w:p w:rsidR="001E04E2" w:rsidRDefault="001E04E2" w:rsidP="001E04E2">
            <w:pPr>
              <w:rPr>
                <w:sz w:val="16"/>
                <w:szCs w:val="16"/>
              </w:rPr>
            </w:pPr>
            <w:r>
              <w:rPr>
                <w:rFonts w:eastAsiaTheme="minorEastAsia"/>
                <w:sz w:val="16"/>
                <w:szCs w:val="16"/>
                <w:lang w:eastAsia="zh-CN"/>
              </w:rPr>
              <w:t>Power saving signal trigger PDCCH reduction and power saving reference signal for channel tracking, CSI measurement.</w:t>
            </w:r>
          </w:p>
        </w:tc>
        <w:tc>
          <w:tcPr>
            <w:tcW w:w="990" w:type="dxa"/>
            <w:shd w:val="clear" w:color="auto" w:fill="B8CCE4" w:themeFill="accent1" w:themeFillTint="66"/>
          </w:tcPr>
          <w:p w:rsidR="001E04E2" w:rsidRDefault="001E04E2" w:rsidP="001E04E2">
            <w:pPr>
              <w:rPr>
                <w:sz w:val="16"/>
                <w:szCs w:val="16"/>
              </w:rPr>
            </w:pPr>
            <w:r>
              <w:rPr>
                <w:rFonts w:eastAsiaTheme="minorEastAsia" w:hint="eastAsia"/>
                <w:sz w:val="16"/>
                <w:szCs w:val="16"/>
                <w:lang w:eastAsia="zh-CN"/>
              </w:rPr>
              <w:t>50.3</w:t>
            </w:r>
            <w:r>
              <w:rPr>
                <w:sz w:val="16"/>
                <w:szCs w:val="16"/>
              </w:rPr>
              <w:t xml:space="preserve">% ~ </w:t>
            </w:r>
            <w:r>
              <w:rPr>
                <w:rFonts w:eastAsiaTheme="minorEastAsia" w:hint="eastAsia"/>
                <w:sz w:val="16"/>
                <w:szCs w:val="16"/>
                <w:lang w:eastAsia="zh-CN"/>
              </w:rPr>
              <w:t>65.9</w:t>
            </w:r>
            <w:r>
              <w:rPr>
                <w:sz w:val="16"/>
                <w:szCs w:val="16"/>
              </w:rPr>
              <w:t>%</w:t>
            </w:r>
          </w:p>
        </w:tc>
        <w:tc>
          <w:tcPr>
            <w:tcW w:w="1440" w:type="dxa"/>
            <w:shd w:val="clear" w:color="auto" w:fill="B8CCE4" w:themeFill="accent1" w:themeFillTint="66"/>
          </w:tcPr>
          <w:p w:rsidR="001E04E2" w:rsidRDefault="001E04E2" w:rsidP="001E04E2">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50.3</w:t>
            </w:r>
            <w:r>
              <w:rPr>
                <w:rFonts w:eastAsiaTheme="minorEastAsia"/>
                <w:sz w:val="16"/>
                <w:szCs w:val="16"/>
                <w:lang w:eastAsia="zh-CN"/>
              </w:rPr>
              <w:t>%</w:t>
            </w:r>
          </w:p>
          <w:p w:rsidR="001E04E2" w:rsidRDefault="001E04E2" w:rsidP="001E04E2">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160</w:t>
            </w:r>
            <w:r>
              <w:rPr>
                <w:rFonts w:eastAsiaTheme="minorEastAsia"/>
                <w:sz w:val="16"/>
                <w:szCs w:val="16"/>
                <w:lang w:eastAsia="zh-CN"/>
              </w:rPr>
              <w:t>ms DRX-cycle:</w:t>
            </w:r>
            <w:r>
              <w:rPr>
                <w:rFonts w:eastAsiaTheme="minorEastAsia" w:hint="eastAsia"/>
                <w:sz w:val="16"/>
                <w:szCs w:val="16"/>
                <w:lang w:eastAsia="zh-CN"/>
              </w:rPr>
              <w:t>65.9</w:t>
            </w:r>
            <w:r>
              <w:rPr>
                <w:rFonts w:eastAsiaTheme="minorEastAsia"/>
                <w:sz w:val="16"/>
                <w:szCs w:val="16"/>
                <w:lang w:eastAsia="zh-CN"/>
              </w:rPr>
              <w:t>%</w:t>
            </w:r>
          </w:p>
        </w:tc>
        <w:tc>
          <w:tcPr>
            <w:tcW w:w="1350" w:type="dxa"/>
            <w:shd w:val="clear" w:color="auto" w:fill="B8CCE4" w:themeFill="accent1" w:themeFillTint="66"/>
          </w:tcPr>
          <w:p w:rsidR="001E04E2" w:rsidRDefault="001E04E2" w:rsidP="001E04E2">
            <w:pPr>
              <w:rPr>
                <w:sz w:val="16"/>
                <w:szCs w:val="16"/>
              </w:rPr>
            </w:pPr>
            <w:r>
              <w:rPr>
                <w:rFonts w:eastAsiaTheme="minorEastAsia"/>
                <w:sz w:val="16"/>
                <w:szCs w:val="16"/>
                <w:lang w:eastAsia="zh-CN"/>
              </w:rPr>
              <w:t>--</w:t>
            </w:r>
          </w:p>
        </w:tc>
        <w:tc>
          <w:tcPr>
            <w:tcW w:w="990" w:type="dxa"/>
            <w:shd w:val="clear" w:color="auto" w:fill="B8CCE4" w:themeFill="accent1" w:themeFillTint="66"/>
          </w:tcPr>
          <w:p w:rsidR="001E04E2" w:rsidRDefault="001E04E2" w:rsidP="001E04E2">
            <w:pPr>
              <w:rPr>
                <w:sz w:val="16"/>
                <w:szCs w:val="16"/>
              </w:rPr>
            </w:pPr>
            <w:r>
              <w:rPr>
                <w:rFonts w:eastAsiaTheme="minorEastAsia"/>
                <w:sz w:val="16"/>
                <w:szCs w:val="16"/>
                <w:lang w:eastAsia="zh-CN"/>
              </w:rPr>
              <w:t>Power saving signal is smaller PDCCH overhead.</w:t>
            </w:r>
          </w:p>
        </w:tc>
        <w:tc>
          <w:tcPr>
            <w:tcW w:w="1350" w:type="dxa"/>
            <w:gridSpan w:val="2"/>
            <w:shd w:val="clear" w:color="auto" w:fill="B8CCE4" w:themeFill="accent1" w:themeFillTint="66"/>
          </w:tcPr>
          <w:p w:rsidR="001E04E2" w:rsidRDefault="001E04E2" w:rsidP="001E04E2">
            <w:pPr>
              <w:rPr>
                <w:rFonts w:eastAsiaTheme="minorEastAsia"/>
                <w:sz w:val="16"/>
                <w:szCs w:val="16"/>
                <w:lang w:eastAsia="zh-CN"/>
              </w:rPr>
            </w:pPr>
            <w:r>
              <w:rPr>
                <w:rFonts w:eastAsiaTheme="minorEastAsia"/>
                <w:sz w:val="16"/>
                <w:szCs w:val="16"/>
                <w:lang w:eastAsia="zh-CN"/>
              </w:rPr>
              <w:t>SLS with 10UE per TRP to get transmission rate, and observed one single UE for power consumption.</w:t>
            </w:r>
          </w:p>
          <w:p w:rsidR="001E04E2" w:rsidRDefault="001E04E2" w:rsidP="001E04E2">
            <w:pPr>
              <w:rPr>
                <w:sz w:val="16"/>
                <w:szCs w:val="16"/>
              </w:rPr>
            </w:pPr>
            <w:r>
              <w:rPr>
                <w:rFonts w:eastAsiaTheme="minorEastAsia"/>
                <w:sz w:val="16"/>
                <w:szCs w:val="16"/>
                <w:lang w:eastAsia="zh-CN"/>
              </w:rPr>
              <w:t>Baseline: R15DRX scheme, considering procedure of channel tracking, CSI measurement. FTP3 with 0.5Mbytes and 200ms inter-arrival time, IM with 0.1Mbytes and 2s inter-arrival time</w:t>
            </w:r>
          </w:p>
        </w:tc>
        <w:tc>
          <w:tcPr>
            <w:tcW w:w="1440" w:type="dxa"/>
            <w:shd w:val="clear" w:color="auto" w:fill="B8CCE4" w:themeFill="accent1" w:themeFillTint="66"/>
          </w:tcPr>
          <w:p w:rsidR="001E04E2" w:rsidRDefault="001E04E2" w:rsidP="001E04E2">
            <w:pPr>
              <w:ind w:firstLine="400"/>
              <w:rPr>
                <w:sz w:val="16"/>
                <w:szCs w:val="16"/>
              </w:rPr>
            </w:pPr>
          </w:p>
        </w:tc>
      </w:tr>
      <w:tr w:rsidR="001E04E2" w:rsidTr="001E04E2">
        <w:trPr>
          <w:trHeight w:val="3284"/>
        </w:trPr>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ZTE </w:t>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626E2C">
              <w:rPr>
                <w:rFonts w:ascii="Times New Roman" w:hAnsi="Times New Roman"/>
                <w:b/>
                <w:bCs/>
                <w:i w:val="0"/>
                <w:color w:val="FFFFFF"/>
                <w:sz w:val="16"/>
                <w:szCs w:val="16"/>
              </w:rPr>
              <w:fldChar w:fldCharType="end"/>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626E2C">
              <w:rPr>
                <w:rFonts w:ascii="Times New Roman" w:hAnsi="Times New Roman"/>
                <w:b/>
                <w:bCs/>
                <w:i w:val="0"/>
                <w:color w:val="FFFFFF"/>
                <w:sz w:val="16"/>
                <w:szCs w:val="16"/>
              </w:rPr>
              <w:fldChar w:fldCharType="end"/>
            </w:r>
            <w:r w:rsidR="00626E2C">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sidR="00626E2C">
              <w:rPr>
                <w:rFonts w:ascii="Times New Roman" w:hAnsi="Times New Roman"/>
                <w:b/>
                <w:bCs/>
                <w:i w:val="0"/>
                <w:color w:val="FFFFFF"/>
                <w:sz w:val="16"/>
                <w:szCs w:val="16"/>
              </w:rPr>
            </w:r>
            <w:r w:rsidR="00626E2C">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sidR="00626E2C">
              <w:rPr>
                <w:rFonts w:ascii="Times New Roman" w:hAnsi="Times New Roman"/>
                <w:b/>
                <w:bCs/>
                <w:i w:val="0"/>
                <w:color w:val="FFFFFF"/>
                <w:sz w:val="16"/>
                <w:szCs w:val="16"/>
              </w:rPr>
              <w:fldChar w:fldCharType="end"/>
            </w:r>
          </w:p>
        </w:tc>
        <w:tc>
          <w:tcPr>
            <w:tcW w:w="1620" w:type="dxa"/>
            <w:shd w:val="clear" w:color="auto" w:fill="DEEAF6"/>
          </w:tcPr>
          <w:p w:rsidR="001E04E2" w:rsidRPr="006E673E" w:rsidRDefault="001E04E2" w:rsidP="001E04E2">
            <w:pPr>
              <w:rPr>
                <w:sz w:val="16"/>
                <w:szCs w:val="16"/>
                <w:lang w:eastAsia="zh-CN"/>
              </w:rPr>
            </w:pPr>
            <w:r w:rsidRPr="006E673E">
              <w:rPr>
                <w:sz w:val="16"/>
                <w:szCs w:val="16"/>
                <w:lang w:eastAsia="zh-CN"/>
              </w:rPr>
              <w:t>P</w:t>
            </w:r>
            <w:r w:rsidRPr="006E673E">
              <w:rPr>
                <w:sz w:val="16"/>
                <w:szCs w:val="16"/>
              </w:rPr>
              <w:t>ower saving signal trigger</w:t>
            </w:r>
            <w:r w:rsidRPr="006E673E">
              <w:rPr>
                <w:sz w:val="16"/>
                <w:szCs w:val="16"/>
                <w:lang w:eastAsia="zh-CN"/>
              </w:rPr>
              <w:t>ing UE go to sleep</w:t>
            </w:r>
            <w:r>
              <w:rPr>
                <w:sz w:val="16"/>
                <w:szCs w:val="16"/>
                <w:lang w:eastAsia="zh-CN"/>
              </w:rPr>
              <w:t xml:space="preserve"> </w:t>
            </w:r>
            <w:r w:rsidRPr="005E5E97">
              <w:rPr>
                <w:sz w:val="16"/>
                <w:szCs w:val="16"/>
                <w:lang w:eastAsia="zh-CN"/>
              </w:rPr>
              <w:t>by indicating a sleep duration</w:t>
            </w:r>
          </w:p>
        </w:tc>
        <w:tc>
          <w:tcPr>
            <w:tcW w:w="990" w:type="dxa"/>
            <w:shd w:val="clear" w:color="auto" w:fill="DEEAF6"/>
          </w:tcPr>
          <w:p w:rsidR="001E04E2" w:rsidRPr="006E673E" w:rsidRDefault="001E04E2" w:rsidP="001E04E2">
            <w:pPr>
              <w:rPr>
                <w:sz w:val="16"/>
                <w:szCs w:val="16"/>
              </w:rPr>
            </w:pPr>
            <w:r w:rsidRPr="006E673E">
              <w:rPr>
                <w:sz w:val="16"/>
                <w:szCs w:val="16"/>
                <w:lang w:eastAsia="zh-CN"/>
              </w:rPr>
              <w:t>21%-54%</w:t>
            </w:r>
          </w:p>
        </w:tc>
        <w:tc>
          <w:tcPr>
            <w:tcW w:w="1440" w:type="dxa"/>
            <w:shd w:val="clear" w:color="auto" w:fill="DEEAF6"/>
          </w:tcPr>
          <w:p w:rsidR="001E04E2" w:rsidRPr="006E673E" w:rsidRDefault="001E04E2" w:rsidP="001E04E2">
            <w:pPr>
              <w:spacing w:after="0"/>
              <w:rPr>
                <w:sz w:val="16"/>
                <w:szCs w:val="16"/>
                <w:lang w:eastAsia="zh-CN"/>
              </w:rPr>
            </w:pPr>
            <w:r w:rsidRPr="006E673E">
              <w:rPr>
                <w:sz w:val="16"/>
                <w:szCs w:val="16"/>
                <w:lang w:eastAsia="zh-CN"/>
              </w:rPr>
              <w:t>Sleep duration=2ms:</w:t>
            </w:r>
          </w:p>
          <w:p w:rsidR="001E04E2" w:rsidRPr="006E673E" w:rsidRDefault="001E04E2" w:rsidP="001E04E2">
            <w:pPr>
              <w:spacing w:after="0"/>
              <w:rPr>
                <w:sz w:val="16"/>
                <w:szCs w:val="16"/>
                <w:lang w:eastAsia="zh-CN"/>
              </w:rPr>
            </w:pPr>
            <w:r w:rsidRPr="006E673E">
              <w:rPr>
                <w:sz w:val="16"/>
                <w:szCs w:val="16"/>
                <w:lang w:eastAsia="zh-CN"/>
              </w:rPr>
              <w:t>22%-28%</w:t>
            </w:r>
          </w:p>
          <w:p w:rsidR="001E04E2" w:rsidRPr="006E673E" w:rsidRDefault="001E04E2" w:rsidP="001E04E2">
            <w:pPr>
              <w:spacing w:after="0"/>
              <w:rPr>
                <w:sz w:val="16"/>
                <w:szCs w:val="16"/>
                <w:lang w:eastAsia="zh-CN"/>
              </w:rPr>
            </w:pPr>
            <w:r w:rsidRPr="006E673E">
              <w:rPr>
                <w:sz w:val="16"/>
                <w:szCs w:val="16"/>
                <w:lang w:eastAsia="zh-CN"/>
              </w:rPr>
              <w:t>Sleep duration=4ms:</w:t>
            </w:r>
          </w:p>
          <w:p w:rsidR="001E04E2" w:rsidRPr="006E673E" w:rsidRDefault="001E04E2" w:rsidP="001E04E2">
            <w:pPr>
              <w:spacing w:after="0"/>
              <w:rPr>
                <w:sz w:val="16"/>
                <w:szCs w:val="16"/>
                <w:lang w:eastAsia="zh-CN"/>
              </w:rPr>
            </w:pPr>
            <w:r w:rsidRPr="006E673E">
              <w:rPr>
                <w:sz w:val="16"/>
                <w:szCs w:val="16"/>
                <w:lang w:eastAsia="zh-CN"/>
              </w:rPr>
              <w:t>21%-33%</w:t>
            </w:r>
          </w:p>
          <w:p w:rsidR="001E04E2" w:rsidRPr="006E673E" w:rsidRDefault="001E04E2" w:rsidP="001E04E2">
            <w:pPr>
              <w:spacing w:after="0"/>
              <w:rPr>
                <w:sz w:val="16"/>
                <w:szCs w:val="16"/>
                <w:lang w:eastAsia="zh-CN"/>
              </w:rPr>
            </w:pPr>
            <w:r w:rsidRPr="006E673E">
              <w:rPr>
                <w:sz w:val="16"/>
                <w:szCs w:val="16"/>
                <w:lang w:eastAsia="zh-CN"/>
              </w:rPr>
              <w:t>Sleep duration=8ms:</w:t>
            </w:r>
          </w:p>
          <w:p w:rsidR="001E04E2" w:rsidRPr="006E673E" w:rsidRDefault="001E04E2" w:rsidP="001E04E2">
            <w:pPr>
              <w:spacing w:after="0"/>
              <w:rPr>
                <w:sz w:val="16"/>
                <w:szCs w:val="16"/>
                <w:lang w:eastAsia="zh-CN"/>
              </w:rPr>
            </w:pPr>
            <w:r w:rsidRPr="006E673E">
              <w:rPr>
                <w:sz w:val="16"/>
                <w:szCs w:val="16"/>
                <w:lang w:eastAsia="zh-CN"/>
              </w:rPr>
              <w:t>29%-54%</w:t>
            </w:r>
          </w:p>
          <w:p w:rsidR="001E04E2" w:rsidRPr="006E673E" w:rsidRDefault="001E04E2" w:rsidP="001E04E2">
            <w:pPr>
              <w:spacing w:after="0"/>
              <w:rPr>
                <w:sz w:val="16"/>
                <w:szCs w:val="16"/>
                <w:lang w:eastAsia="zh-CN"/>
              </w:rPr>
            </w:pPr>
            <w:r w:rsidRPr="006E673E">
              <w:rPr>
                <w:sz w:val="16"/>
                <w:szCs w:val="16"/>
                <w:lang w:eastAsia="zh-CN"/>
              </w:rPr>
              <w:t>Sleep duration=16ms:</w:t>
            </w:r>
          </w:p>
          <w:p w:rsidR="001E04E2" w:rsidRPr="006E673E" w:rsidRDefault="001E04E2" w:rsidP="001E04E2">
            <w:pPr>
              <w:spacing w:after="0"/>
              <w:rPr>
                <w:sz w:val="16"/>
                <w:szCs w:val="16"/>
                <w:lang w:eastAsia="zh-CN"/>
              </w:rPr>
            </w:pPr>
            <w:r w:rsidRPr="006E673E">
              <w:rPr>
                <w:sz w:val="16"/>
                <w:szCs w:val="16"/>
                <w:lang w:eastAsia="zh-CN"/>
              </w:rPr>
              <w:t>32%-54%</w:t>
            </w:r>
          </w:p>
          <w:p w:rsidR="001E04E2" w:rsidRPr="00C740D1" w:rsidRDefault="001E04E2" w:rsidP="001E04E2">
            <w:pPr>
              <w:rPr>
                <w:rFonts w:eastAsiaTheme="minorEastAsia"/>
                <w:sz w:val="16"/>
                <w:szCs w:val="16"/>
                <w:lang w:eastAsia="zh-CN"/>
              </w:rPr>
            </w:pPr>
          </w:p>
        </w:tc>
        <w:tc>
          <w:tcPr>
            <w:tcW w:w="1350" w:type="dxa"/>
            <w:shd w:val="clear" w:color="auto" w:fill="DEEAF6"/>
          </w:tcPr>
          <w:p w:rsidR="001E04E2" w:rsidRPr="006E673E" w:rsidRDefault="001E04E2" w:rsidP="001E04E2">
            <w:pPr>
              <w:rPr>
                <w:sz w:val="16"/>
                <w:szCs w:val="16"/>
              </w:rPr>
            </w:pPr>
          </w:p>
        </w:tc>
        <w:tc>
          <w:tcPr>
            <w:tcW w:w="990" w:type="dxa"/>
            <w:shd w:val="clear" w:color="auto" w:fill="DEEAF6"/>
          </w:tcPr>
          <w:p w:rsidR="001E04E2" w:rsidRPr="006E673E" w:rsidRDefault="001E04E2" w:rsidP="001E04E2">
            <w:pPr>
              <w:rPr>
                <w:sz w:val="16"/>
                <w:szCs w:val="16"/>
              </w:rPr>
            </w:pPr>
          </w:p>
        </w:tc>
        <w:tc>
          <w:tcPr>
            <w:tcW w:w="1350" w:type="dxa"/>
            <w:gridSpan w:val="2"/>
            <w:shd w:val="clear" w:color="auto" w:fill="DEEAF6"/>
            <w:vAlign w:val="center"/>
          </w:tcPr>
          <w:p w:rsidR="001E04E2" w:rsidRPr="00C740D1" w:rsidRDefault="001E04E2" w:rsidP="001E04E2">
            <w:pPr>
              <w:spacing w:after="0"/>
              <w:rPr>
                <w:sz w:val="16"/>
                <w:lang w:eastAsia="zh-CN"/>
              </w:rPr>
            </w:pPr>
            <w:r w:rsidRPr="00C740D1">
              <w:rPr>
                <w:sz w:val="16"/>
                <w:lang w:eastAsia="zh-CN"/>
              </w:rPr>
              <w:t>Numerical simulation;</w:t>
            </w:r>
          </w:p>
          <w:p w:rsidR="001E04E2" w:rsidRPr="00C740D1" w:rsidRDefault="001E04E2" w:rsidP="001E04E2">
            <w:pPr>
              <w:spacing w:after="0"/>
              <w:rPr>
                <w:sz w:val="16"/>
                <w:lang w:eastAsia="zh-CN"/>
              </w:rPr>
            </w:pPr>
          </w:p>
          <w:p w:rsidR="001E04E2" w:rsidRPr="00C740D1" w:rsidRDefault="001E04E2" w:rsidP="001E04E2">
            <w:pPr>
              <w:spacing w:after="0"/>
              <w:rPr>
                <w:sz w:val="16"/>
                <w:szCs w:val="16"/>
                <w:lang w:eastAsia="zh-CN"/>
              </w:rPr>
            </w:pPr>
            <w:r w:rsidRPr="00C740D1">
              <w:rPr>
                <w:sz w:val="16"/>
                <w:szCs w:val="16"/>
                <w:lang w:eastAsia="zh-CN"/>
              </w:rPr>
              <w:t>FTP</w:t>
            </w:r>
            <w:r>
              <w:rPr>
                <w:sz w:val="16"/>
                <w:szCs w:val="16"/>
                <w:lang w:eastAsia="zh-CN"/>
              </w:rPr>
              <w:t>3</w:t>
            </w:r>
            <w:r w:rsidRPr="00C740D1">
              <w:rPr>
                <w:sz w:val="16"/>
                <w:szCs w:val="16"/>
                <w:lang w:eastAsia="zh-CN"/>
              </w:rPr>
              <w:t xml:space="preserve"> model: file size=0.1</w:t>
            </w:r>
            <w:r w:rsidRPr="00C740D1">
              <w:rPr>
                <w:sz w:val="16"/>
                <w:szCs w:val="16"/>
                <w:lang w:eastAsia="zh-CN"/>
              </w:rPr>
              <w:lastRenderedPageBreak/>
              <w:t>Mbps,mean inter-arrival time 200msec</w:t>
            </w:r>
          </w:p>
          <w:p w:rsidR="001E04E2" w:rsidRPr="00C740D1" w:rsidRDefault="001E04E2" w:rsidP="001E04E2">
            <w:pPr>
              <w:spacing w:after="0"/>
              <w:rPr>
                <w:sz w:val="16"/>
                <w:szCs w:val="16"/>
              </w:rPr>
            </w:pPr>
            <w:r w:rsidRPr="00C740D1">
              <w:rPr>
                <w:sz w:val="16"/>
                <w:szCs w:val="16"/>
              </w:rPr>
              <w:t xml:space="preserve">CDRX </w:t>
            </w:r>
            <w:proofErr w:type="spellStart"/>
            <w:r w:rsidRPr="00C740D1">
              <w:rPr>
                <w:sz w:val="16"/>
                <w:szCs w:val="16"/>
              </w:rPr>
              <w:t>config</w:t>
            </w:r>
            <w:proofErr w:type="spellEnd"/>
            <w:r w:rsidRPr="00C740D1">
              <w:rPr>
                <w:sz w:val="16"/>
                <w:szCs w:val="16"/>
              </w:rPr>
              <w:t>:</w:t>
            </w:r>
          </w:p>
          <w:p w:rsidR="001E04E2" w:rsidRPr="006E673E" w:rsidRDefault="001E04E2" w:rsidP="001E04E2">
            <w:pPr>
              <w:spacing w:after="0"/>
              <w:rPr>
                <w:sz w:val="16"/>
                <w:szCs w:val="16"/>
                <w:lang w:eastAsia="zh-CN"/>
              </w:rPr>
            </w:pPr>
            <w:r w:rsidRPr="006E673E">
              <w:rPr>
                <w:sz w:val="16"/>
                <w:szCs w:val="16"/>
                <w:lang w:eastAsia="zh-CN"/>
              </w:rPr>
              <w:t>40-10-4</w:t>
            </w:r>
          </w:p>
          <w:p w:rsidR="001E04E2" w:rsidRPr="006E673E" w:rsidRDefault="001E04E2" w:rsidP="001E04E2">
            <w:pPr>
              <w:spacing w:after="0"/>
              <w:rPr>
                <w:sz w:val="16"/>
                <w:szCs w:val="16"/>
                <w:lang w:eastAsia="zh-CN"/>
              </w:rPr>
            </w:pPr>
            <w:r w:rsidRPr="006E673E">
              <w:rPr>
                <w:sz w:val="16"/>
                <w:szCs w:val="16"/>
                <w:lang w:eastAsia="zh-CN"/>
              </w:rPr>
              <w:t>40-25-4</w:t>
            </w:r>
          </w:p>
          <w:p w:rsidR="001E04E2" w:rsidRPr="006E673E" w:rsidRDefault="001E04E2" w:rsidP="001E04E2">
            <w:pPr>
              <w:spacing w:after="0"/>
              <w:rPr>
                <w:sz w:val="16"/>
                <w:szCs w:val="16"/>
                <w:lang w:eastAsia="zh-CN"/>
              </w:rPr>
            </w:pPr>
            <w:r w:rsidRPr="006E673E">
              <w:rPr>
                <w:sz w:val="16"/>
                <w:szCs w:val="16"/>
                <w:lang w:eastAsia="zh-CN"/>
              </w:rPr>
              <w:t>160-40-8</w:t>
            </w:r>
          </w:p>
          <w:p w:rsidR="001E04E2" w:rsidRPr="006E673E" w:rsidRDefault="001E04E2" w:rsidP="001E04E2">
            <w:pPr>
              <w:spacing w:after="0"/>
              <w:rPr>
                <w:sz w:val="16"/>
                <w:szCs w:val="16"/>
                <w:lang w:eastAsia="zh-CN"/>
              </w:rPr>
            </w:pPr>
            <w:r w:rsidRPr="006E673E">
              <w:rPr>
                <w:sz w:val="16"/>
                <w:szCs w:val="16"/>
                <w:lang w:eastAsia="zh-CN"/>
              </w:rPr>
              <w:t>160-100-8</w:t>
            </w:r>
          </w:p>
          <w:p w:rsidR="001E04E2" w:rsidRPr="006E673E" w:rsidRDefault="001E04E2" w:rsidP="001E04E2">
            <w:pPr>
              <w:spacing w:after="0"/>
              <w:rPr>
                <w:sz w:val="16"/>
                <w:szCs w:val="16"/>
                <w:lang w:eastAsia="zh-CN"/>
              </w:rPr>
            </w:pPr>
            <w:r w:rsidRPr="006E673E">
              <w:rPr>
                <w:sz w:val="16"/>
                <w:szCs w:val="16"/>
                <w:lang w:eastAsia="zh-CN"/>
              </w:rPr>
              <w:t>320-80-10</w:t>
            </w:r>
          </w:p>
          <w:p w:rsidR="001E04E2" w:rsidRPr="006E673E" w:rsidRDefault="001E04E2" w:rsidP="001E04E2">
            <w:pPr>
              <w:spacing w:after="0"/>
              <w:rPr>
                <w:sz w:val="16"/>
                <w:szCs w:val="16"/>
                <w:lang w:eastAsia="zh-CN"/>
              </w:rPr>
            </w:pPr>
            <w:r w:rsidRPr="006E673E">
              <w:rPr>
                <w:sz w:val="16"/>
                <w:szCs w:val="16"/>
                <w:lang w:eastAsia="zh-CN"/>
              </w:rPr>
              <w:t>320-200-10</w:t>
            </w:r>
          </w:p>
          <w:p w:rsidR="001E04E2" w:rsidRPr="006E673E" w:rsidRDefault="001E04E2" w:rsidP="001E04E2">
            <w:pPr>
              <w:spacing w:after="0"/>
              <w:rPr>
                <w:sz w:val="16"/>
                <w:szCs w:val="16"/>
                <w:lang w:eastAsia="zh-CN"/>
              </w:rPr>
            </w:pPr>
          </w:p>
          <w:p w:rsidR="001E04E2" w:rsidRPr="006E673E" w:rsidRDefault="001E04E2" w:rsidP="001E04E2">
            <w:pPr>
              <w:rPr>
                <w:sz w:val="16"/>
                <w:szCs w:val="16"/>
              </w:rPr>
            </w:pPr>
            <w:r w:rsidRPr="006E673E">
              <w:rPr>
                <w:sz w:val="16"/>
                <w:szCs w:val="16"/>
                <w:lang w:eastAsia="zh-CN"/>
              </w:rPr>
              <w:t>Baseline: No GTS</w:t>
            </w:r>
          </w:p>
        </w:tc>
        <w:tc>
          <w:tcPr>
            <w:tcW w:w="1440" w:type="dxa"/>
            <w:shd w:val="clear" w:color="auto" w:fill="DEEAF6"/>
          </w:tcPr>
          <w:p w:rsidR="001E04E2" w:rsidRPr="00B05B0A" w:rsidRDefault="001E04E2" w:rsidP="001E04E2">
            <w:pPr>
              <w:rPr>
                <w:sz w:val="16"/>
                <w:szCs w:val="16"/>
              </w:rPr>
            </w:pPr>
            <w:r w:rsidRPr="00B05B0A">
              <w:rPr>
                <w:sz w:val="16"/>
                <w:szCs w:val="16"/>
              </w:rPr>
              <w:t>Peak throughput: 10-symbol PDSCH in one slot; 100 MHz BWP</w:t>
            </w:r>
          </w:p>
          <w:p w:rsidR="001E04E2" w:rsidRPr="00B05B0A" w:rsidRDefault="001E04E2" w:rsidP="001E04E2">
            <w:pPr>
              <w:rPr>
                <w:sz w:val="16"/>
                <w:szCs w:val="16"/>
              </w:rPr>
            </w:pPr>
            <w:r w:rsidRPr="00B05B0A">
              <w:rPr>
                <w:sz w:val="16"/>
                <w:szCs w:val="16"/>
              </w:rPr>
              <w:t>No UL</w:t>
            </w:r>
            <w:r w:rsidRPr="00B05B0A">
              <w:rPr>
                <w:sz w:val="16"/>
                <w:szCs w:val="16"/>
              </w:rPr>
              <w:lastRenderedPageBreak/>
              <w:t xml:space="preserve">. </w:t>
            </w:r>
          </w:p>
          <w:p w:rsidR="001E04E2" w:rsidRDefault="001E04E2" w:rsidP="001E04E2">
            <w:pPr>
              <w:rPr>
                <w:sz w:val="16"/>
                <w:szCs w:val="16"/>
              </w:rPr>
            </w:pPr>
            <w:r w:rsidRPr="00B05B0A">
              <w:rPr>
                <w:sz w:val="16"/>
                <w:szCs w:val="16"/>
              </w:rPr>
              <w:t>Single UE</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rPr>
              <w:t>LG</w:t>
            </w:r>
            <w:fldSimple w:instr=" REF _Ref535442704 \r \h  \* MERGEFORMAT ">
              <w:r>
                <w:rPr>
                  <w:b/>
                  <w:bCs/>
                  <w:color w:val="FFFFFF" w:themeColor="background1"/>
                  <w:sz w:val="16"/>
                  <w:szCs w:val="16"/>
                </w:rPr>
                <w:t>[46]</w:t>
              </w:r>
            </w:fldSimple>
            <w:fldSimple w:instr=" REF _Ref1766063 \r \h  \* MERGEFORMAT ">
              <w:r>
                <w:rPr>
                  <w:b/>
                  <w:bCs/>
                  <w:color w:val="FFFFFF" w:themeColor="background1"/>
                  <w:sz w:val="16"/>
                  <w:szCs w:val="16"/>
                </w:rPr>
                <w:t>[62]</w:t>
              </w:r>
            </w:fldSimple>
          </w:p>
        </w:tc>
        <w:tc>
          <w:tcPr>
            <w:tcW w:w="1620" w:type="dxa"/>
            <w:shd w:val="clear" w:color="auto" w:fill="BDD6EE"/>
          </w:tcPr>
          <w:p w:rsidR="001E04E2" w:rsidRDefault="001E04E2" w:rsidP="001E04E2">
            <w:pPr>
              <w:spacing w:after="0" w:line="0" w:lineRule="atLeast"/>
              <w:rPr>
                <w:rFonts w:eastAsiaTheme="minorEastAsia"/>
                <w:sz w:val="16"/>
                <w:szCs w:val="16"/>
                <w:lang w:eastAsia="ko-KR"/>
              </w:rPr>
            </w:pPr>
            <w:r>
              <w:rPr>
                <w:rFonts w:eastAsiaTheme="minorEastAsia"/>
                <w:sz w:val="16"/>
                <w:szCs w:val="16"/>
                <w:lang w:eastAsia="ko-KR"/>
              </w:rPr>
              <w:t>GTS triggering sleep</w:t>
            </w:r>
          </w:p>
          <w:p w:rsidR="001E04E2" w:rsidRDefault="001E04E2" w:rsidP="001E04E2">
            <w:pPr>
              <w:numPr>
                <w:ilvl w:val="0"/>
                <w:numId w:val="156"/>
              </w:numPr>
              <w:spacing w:after="0" w:line="0" w:lineRule="atLeast"/>
              <w:rPr>
                <w:rFonts w:eastAsiaTheme="minorEastAsia"/>
                <w:sz w:val="16"/>
                <w:szCs w:val="16"/>
                <w:lang w:eastAsia="ko-KR"/>
              </w:rPr>
            </w:pPr>
            <w:r>
              <w:rPr>
                <w:rFonts w:eastAsiaTheme="minorEastAsia"/>
                <w:sz w:val="16"/>
                <w:szCs w:val="16"/>
                <w:lang w:eastAsia="ko-KR"/>
              </w:rPr>
              <w:t>Via MAC message</w:t>
            </w:r>
          </w:p>
          <w:p w:rsidR="001E04E2" w:rsidRDefault="001E04E2" w:rsidP="001E04E2">
            <w:pPr>
              <w:numPr>
                <w:ilvl w:val="0"/>
                <w:numId w:val="156"/>
              </w:numPr>
              <w:spacing w:after="0" w:line="0" w:lineRule="atLeast"/>
              <w:rPr>
                <w:rFonts w:eastAsiaTheme="minorEastAsia"/>
                <w:sz w:val="16"/>
                <w:szCs w:val="16"/>
                <w:lang w:eastAsia="ko-KR"/>
              </w:rPr>
            </w:pPr>
            <w:r>
              <w:rPr>
                <w:rFonts w:eastAsiaTheme="minorEastAsia"/>
                <w:sz w:val="16"/>
                <w:szCs w:val="16"/>
                <w:lang w:eastAsia="ko-KR"/>
              </w:rPr>
              <w:t xml:space="preserve">Via L1 </w:t>
            </w:r>
            <w:proofErr w:type="spellStart"/>
            <w:r>
              <w:rPr>
                <w:rFonts w:eastAsiaTheme="minorEastAsia"/>
                <w:sz w:val="16"/>
                <w:szCs w:val="16"/>
                <w:lang w:eastAsia="ko-KR"/>
              </w:rPr>
              <w:t>signaling</w:t>
            </w:r>
            <w:proofErr w:type="spellEnd"/>
          </w:p>
        </w:tc>
        <w:tc>
          <w:tcPr>
            <w:tcW w:w="990" w:type="dxa"/>
            <w:shd w:val="clear" w:color="auto" w:fill="BDD6EE"/>
          </w:tcPr>
          <w:p w:rsidR="001E04E2" w:rsidRDefault="001E04E2" w:rsidP="001E04E2">
            <w:pPr>
              <w:numPr>
                <w:ilvl w:val="0"/>
                <w:numId w:val="157"/>
              </w:numPr>
              <w:spacing w:after="0" w:line="0" w:lineRule="atLeast"/>
              <w:jc w:val="both"/>
              <w:rPr>
                <w:rFonts w:eastAsiaTheme="minorEastAsia"/>
                <w:sz w:val="16"/>
                <w:szCs w:val="16"/>
                <w:lang w:eastAsia="ko-KR"/>
              </w:rPr>
            </w:pPr>
            <w:r>
              <w:rPr>
                <w:rFonts w:eastAsiaTheme="minorEastAsia"/>
                <w:sz w:val="16"/>
                <w:szCs w:val="16"/>
                <w:lang w:eastAsia="ko-KR"/>
              </w:rPr>
              <w:t>44.12%-75.72%</w:t>
            </w:r>
          </w:p>
          <w:p w:rsidR="001E04E2" w:rsidRDefault="001E04E2" w:rsidP="001E04E2">
            <w:pPr>
              <w:numPr>
                <w:ilvl w:val="0"/>
                <w:numId w:val="157"/>
              </w:numPr>
              <w:spacing w:after="0" w:line="0" w:lineRule="atLeast"/>
              <w:jc w:val="both"/>
              <w:rPr>
                <w:rFonts w:eastAsiaTheme="minorEastAsia"/>
                <w:sz w:val="16"/>
                <w:szCs w:val="16"/>
                <w:lang w:eastAsia="ko-KR"/>
              </w:rPr>
            </w:pPr>
            <w:r>
              <w:rPr>
                <w:rFonts w:eastAsiaTheme="minorEastAsia"/>
                <w:sz w:val="16"/>
                <w:szCs w:val="16"/>
                <w:lang w:eastAsia="ko-KR"/>
              </w:rPr>
              <w:t>45.56%-78.43%</w:t>
            </w:r>
          </w:p>
        </w:tc>
        <w:tc>
          <w:tcPr>
            <w:tcW w:w="1440" w:type="dxa"/>
            <w:shd w:val="clear" w:color="auto" w:fill="BDD6EE"/>
          </w:tcPr>
          <w:p w:rsidR="001E04E2" w:rsidRDefault="001E04E2" w:rsidP="001E04E2">
            <w:pPr>
              <w:rPr>
                <w:sz w:val="16"/>
                <w:szCs w:val="16"/>
              </w:rPr>
            </w:pPr>
          </w:p>
        </w:tc>
        <w:tc>
          <w:tcPr>
            <w:tcW w:w="1350" w:type="dxa"/>
            <w:shd w:val="clear" w:color="auto" w:fill="BDD6EE"/>
          </w:tcPr>
          <w:p w:rsidR="001E04E2" w:rsidRDefault="001E04E2" w:rsidP="001E04E2">
            <w:pPr>
              <w:spacing w:after="0" w:line="0" w:lineRule="atLeast"/>
              <w:jc w:val="both"/>
              <w:rPr>
                <w:rFonts w:eastAsiaTheme="minorEastAsia"/>
                <w:sz w:val="16"/>
                <w:szCs w:val="16"/>
                <w:lang w:eastAsia="ko-KR"/>
              </w:rPr>
            </w:pPr>
            <w:r>
              <w:rPr>
                <w:rFonts w:eastAsiaTheme="minorEastAsia"/>
                <w:sz w:val="16"/>
                <w:szCs w:val="16"/>
                <w:lang w:eastAsia="ko-KR"/>
              </w:rPr>
              <w:t>UPT loss:</w:t>
            </w:r>
          </w:p>
          <w:p w:rsidR="001E04E2" w:rsidRDefault="001E04E2" w:rsidP="001E04E2">
            <w:pPr>
              <w:numPr>
                <w:ilvl w:val="0"/>
                <w:numId w:val="158"/>
              </w:numPr>
              <w:spacing w:after="0" w:line="0" w:lineRule="atLeast"/>
              <w:jc w:val="both"/>
              <w:rPr>
                <w:rFonts w:eastAsiaTheme="minorEastAsia"/>
                <w:sz w:val="16"/>
                <w:szCs w:val="16"/>
                <w:lang w:eastAsia="ko-KR"/>
              </w:rPr>
            </w:pPr>
            <w:r>
              <w:rPr>
                <w:rFonts w:eastAsiaTheme="minorEastAsia"/>
                <w:sz w:val="16"/>
                <w:szCs w:val="16"/>
                <w:lang w:eastAsia="ko-KR"/>
              </w:rPr>
              <w:t>27.30%-41.57%</w:t>
            </w:r>
          </w:p>
          <w:p w:rsidR="001E04E2" w:rsidRDefault="001E04E2" w:rsidP="001E04E2">
            <w:pPr>
              <w:numPr>
                <w:ilvl w:val="0"/>
                <w:numId w:val="158"/>
              </w:numPr>
              <w:spacing w:after="0" w:line="0" w:lineRule="atLeast"/>
              <w:jc w:val="both"/>
              <w:rPr>
                <w:rFonts w:eastAsiaTheme="minorEastAsia"/>
                <w:sz w:val="16"/>
                <w:szCs w:val="16"/>
                <w:lang w:eastAsia="ko-KR"/>
              </w:rPr>
            </w:pPr>
            <w:r>
              <w:rPr>
                <w:rFonts w:eastAsiaTheme="minorEastAsia"/>
                <w:sz w:val="16"/>
                <w:szCs w:val="16"/>
                <w:lang w:eastAsia="ko-KR"/>
              </w:rPr>
              <w:t>30.60%-43.02%</w:t>
            </w:r>
          </w:p>
        </w:tc>
        <w:tc>
          <w:tcPr>
            <w:tcW w:w="990" w:type="dxa"/>
            <w:shd w:val="clear" w:color="auto" w:fill="BDD6EE"/>
          </w:tcPr>
          <w:p w:rsidR="001E04E2" w:rsidRDefault="001E04E2" w:rsidP="001E04E2">
            <w:pPr>
              <w:rPr>
                <w:sz w:val="16"/>
                <w:szCs w:val="16"/>
              </w:rPr>
            </w:pPr>
          </w:p>
        </w:tc>
        <w:tc>
          <w:tcPr>
            <w:tcW w:w="1350" w:type="dxa"/>
            <w:gridSpan w:val="2"/>
            <w:shd w:val="clear" w:color="auto" w:fill="BDD6EE"/>
          </w:tcPr>
          <w:p w:rsidR="001E04E2" w:rsidRDefault="001E04E2" w:rsidP="001E04E2">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rsidR="001E04E2" w:rsidRDefault="001E04E2" w:rsidP="001E04E2">
            <w:pPr>
              <w:rPr>
                <w:sz w:val="16"/>
                <w:szCs w:val="16"/>
              </w:rPr>
            </w:pPr>
            <w:r>
              <w:rPr>
                <w:rFonts w:eastAsiaTheme="minorEastAsia"/>
                <w:sz w:val="16"/>
                <w:szCs w:val="16"/>
                <w:lang w:eastAsia="ko-KR"/>
              </w:rPr>
              <w:t>DRX configuratio</w:t>
            </w:r>
            <w:r>
              <w:rPr>
                <w:rFonts w:eastAsiaTheme="minorEastAsia"/>
                <w:sz w:val="16"/>
                <w:szCs w:val="16"/>
                <w:lang w:eastAsia="ko-KR"/>
              </w:rPr>
              <w:lastRenderedPageBreak/>
              <w:t>n</w:t>
            </w:r>
            <w:r>
              <w:rPr>
                <w:rFonts w:eastAsiaTheme="minorEastAsia"/>
                <w:sz w:val="16"/>
                <w:szCs w:val="16"/>
                <w:lang w:eastAsia="ko-KR"/>
              </w:rPr>
              <w:lastRenderedPageBreak/>
              <w:t xml:space="preserve"> (160,100,8)</w:t>
            </w:r>
          </w:p>
        </w:tc>
        <w:tc>
          <w:tcPr>
            <w:tcW w:w="1440" w:type="dxa"/>
            <w:shd w:val="clear" w:color="auto" w:fill="BDD6EE"/>
          </w:tcPr>
          <w:p w:rsidR="001E04E2" w:rsidRDefault="001E04E2" w:rsidP="001E04E2">
            <w:pPr>
              <w:rPr>
                <w:sz w:val="16"/>
                <w:szCs w:val="16"/>
                <w:lang w:eastAsia="zh-CN"/>
              </w:rPr>
            </w:pPr>
            <w:r>
              <w:rPr>
                <w:rFonts w:eastAsiaTheme="minorEastAsia"/>
                <w:sz w:val="16"/>
                <w:szCs w:val="16"/>
                <w:lang w:eastAsia="ko-KR"/>
              </w:rPr>
              <w:t>Reference schemes: PDCCH monitoring periodicity: 1 slot, K0=0</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rPr>
              <w:t xml:space="preserve">Samsung </w:t>
            </w:r>
            <w:fldSimple w:instr=" REF _Ref535448808 \r \h  \* MERGEFORMAT ">
              <w:r>
                <w:rPr>
                  <w:b/>
                  <w:bCs/>
                  <w:color w:val="FFFFFF" w:themeColor="background1"/>
                  <w:sz w:val="16"/>
                  <w:szCs w:val="16"/>
                </w:rPr>
                <w:t>[34]</w:t>
              </w:r>
            </w:fldSimple>
            <w:fldSimple w:instr=" REF _Ref1769904 \r \h  \* MERGEFORMAT ">
              <w:r>
                <w:rPr>
                  <w:b/>
                  <w:bCs/>
                  <w:color w:val="FFFFFF" w:themeColor="background1"/>
                  <w:sz w:val="16"/>
                  <w:szCs w:val="16"/>
                </w:rPr>
                <w:t>[64]</w:t>
              </w:r>
            </w:fldSimple>
          </w:p>
        </w:tc>
        <w:tc>
          <w:tcPr>
            <w:tcW w:w="1620" w:type="dxa"/>
            <w:shd w:val="clear" w:color="auto" w:fill="DBE5F1" w:themeFill="accent1" w:themeFillTint="33"/>
          </w:tcPr>
          <w:p w:rsidR="001E04E2" w:rsidRDefault="001E04E2" w:rsidP="001E04E2">
            <w:pPr>
              <w:rPr>
                <w:sz w:val="16"/>
                <w:szCs w:val="16"/>
              </w:rPr>
            </w:pPr>
            <w:r>
              <w:rPr>
                <w:sz w:val="16"/>
                <w:szCs w:val="16"/>
              </w:rPr>
              <w:t>Dynamic PDSCH reception without PDCCH</w:t>
            </w:r>
          </w:p>
        </w:tc>
        <w:tc>
          <w:tcPr>
            <w:tcW w:w="990" w:type="dxa"/>
            <w:shd w:val="clear" w:color="auto" w:fill="DBE5F1" w:themeFill="accent1" w:themeFillTint="33"/>
          </w:tcPr>
          <w:p w:rsidR="001E04E2" w:rsidRDefault="001E04E2" w:rsidP="001E04E2">
            <w:pPr>
              <w:rPr>
                <w:sz w:val="16"/>
                <w:szCs w:val="16"/>
              </w:rPr>
            </w:pPr>
            <w:r>
              <w:rPr>
                <w:rFonts w:eastAsia="MS Mincho"/>
                <w:sz w:val="16"/>
                <w:szCs w:val="16"/>
                <w:lang w:eastAsia="en-GB"/>
              </w:rPr>
              <w:t>38.7%</w:t>
            </w:r>
          </w:p>
        </w:tc>
        <w:tc>
          <w:tcPr>
            <w:tcW w:w="1440" w:type="dxa"/>
            <w:shd w:val="clear" w:color="auto" w:fill="DBE5F1" w:themeFill="accent1" w:themeFillTint="33"/>
          </w:tcPr>
          <w:p w:rsidR="001E04E2" w:rsidRDefault="001E04E2" w:rsidP="001E04E2">
            <w:pPr>
              <w:rPr>
                <w:sz w:val="16"/>
                <w:szCs w:val="16"/>
              </w:rPr>
            </w:pPr>
            <w:r>
              <w:rPr>
                <w:sz w:val="16"/>
                <w:szCs w:val="16"/>
              </w:rPr>
              <w:t>RS based power saving signal for PDSCH reception indication with monitoring periodicity of 1slot/0.5ms</w:t>
            </w:r>
          </w:p>
        </w:tc>
        <w:tc>
          <w:tcPr>
            <w:tcW w:w="1350" w:type="dxa"/>
            <w:shd w:val="clear" w:color="auto" w:fill="DBE5F1" w:themeFill="accent1" w:themeFillTint="33"/>
          </w:tcPr>
          <w:p w:rsidR="001E04E2" w:rsidRDefault="001E04E2" w:rsidP="001E04E2">
            <w:pPr>
              <w:rPr>
                <w:sz w:val="16"/>
                <w:szCs w:val="16"/>
              </w:rPr>
            </w:pPr>
            <w:r>
              <w:rPr>
                <w:sz w:val="16"/>
                <w:szCs w:val="16"/>
              </w:rPr>
              <w:t>1.68Gbps/0.52ms</w:t>
            </w:r>
          </w:p>
        </w:tc>
        <w:tc>
          <w:tcPr>
            <w:tcW w:w="990" w:type="dxa"/>
            <w:shd w:val="clear" w:color="auto" w:fill="DBE5F1" w:themeFill="accent1" w:themeFillTint="33"/>
          </w:tcPr>
          <w:p w:rsidR="001E04E2" w:rsidRDefault="001E04E2" w:rsidP="001E04E2">
            <w:pPr>
              <w:rPr>
                <w:sz w:val="16"/>
                <w:szCs w:val="16"/>
              </w:rPr>
            </w:pPr>
            <w:r>
              <w:rPr>
                <w:sz w:val="16"/>
                <w:szCs w:val="16"/>
              </w:rPr>
              <w:t xml:space="preserve">PDCCH DMRS like power saving signal is considered for PDSCH reception indication. </w:t>
            </w:r>
          </w:p>
        </w:tc>
        <w:tc>
          <w:tcPr>
            <w:tcW w:w="1350" w:type="dxa"/>
            <w:gridSpan w:val="2"/>
            <w:shd w:val="clear" w:color="auto" w:fill="DBE5F1" w:themeFill="accent1" w:themeFillTint="33"/>
          </w:tcPr>
          <w:p w:rsidR="001E04E2" w:rsidRDefault="001E04E2" w:rsidP="001E04E2">
            <w:pPr>
              <w:rPr>
                <w:sz w:val="16"/>
                <w:szCs w:val="16"/>
                <w:lang w:eastAsia="zh-CN"/>
              </w:rPr>
            </w:pPr>
            <w:r>
              <w:rPr>
                <w:sz w:val="16"/>
                <w:szCs w:val="16"/>
                <w:lang w:eastAsia="zh-CN"/>
              </w:rPr>
              <w:t>Numerical simulation</w:t>
            </w:r>
          </w:p>
          <w:p w:rsidR="001E04E2" w:rsidRDefault="001E04E2" w:rsidP="001E04E2">
            <w:pPr>
              <w:spacing w:before="40" w:after="0"/>
              <w:rPr>
                <w:rFonts w:eastAsia="MS Mincho"/>
                <w:sz w:val="16"/>
                <w:szCs w:val="16"/>
              </w:rPr>
            </w:pPr>
            <w:r>
              <w:rPr>
                <w:rFonts w:eastAsia="MS Mincho"/>
                <w:sz w:val="16"/>
                <w:szCs w:val="16"/>
              </w:rPr>
              <w:t>No C-DRX,</w:t>
            </w:r>
          </w:p>
          <w:p w:rsidR="001E04E2" w:rsidRDefault="001E04E2" w:rsidP="001E04E2">
            <w:pPr>
              <w:spacing w:before="40" w:after="0"/>
              <w:rPr>
                <w:rFonts w:eastAsia="MS Mincho"/>
                <w:sz w:val="16"/>
                <w:szCs w:val="16"/>
              </w:rPr>
            </w:pPr>
            <w:r>
              <w:rPr>
                <w:rFonts w:eastAsia="MS Mincho"/>
                <w:sz w:val="16"/>
                <w:szCs w:val="16"/>
              </w:rPr>
              <w:t>FTP3 traffic model w/ mean of inter-packet arrivals = 8ms</w:t>
            </w:r>
          </w:p>
          <w:p w:rsidR="001E04E2" w:rsidRDefault="001E04E2" w:rsidP="001E04E2">
            <w:pPr>
              <w:rPr>
                <w:sz w:val="16"/>
                <w:szCs w:val="16"/>
              </w:rPr>
            </w:pPr>
          </w:p>
        </w:tc>
        <w:tc>
          <w:tcPr>
            <w:tcW w:w="1440" w:type="dxa"/>
            <w:shd w:val="clear" w:color="auto" w:fill="DBE5F1" w:themeFill="accent1" w:themeFillTint="33"/>
          </w:tcPr>
          <w:p w:rsidR="001E04E2" w:rsidRDefault="001E04E2" w:rsidP="001E04E2">
            <w:pPr>
              <w:rPr>
                <w:sz w:val="16"/>
                <w:szCs w:val="16"/>
                <w:lang w:eastAsia="zh-CN"/>
              </w:rPr>
            </w:pPr>
            <w:r>
              <w:rPr>
                <w:sz w:val="16"/>
                <w:szCs w:val="16"/>
                <w:lang w:eastAsia="zh-CN"/>
              </w:rPr>
              <w:t xml:space="preserve">Single UE. </w:t>
            </w:r>
          </w:p>
          <w:p w:rsidR="001E04E2" w:rsidRDefault="001E04E2" w:rsidP="001E04E2">
            <w:pPr>
              <w:rPr>
                <w:sz w:val="16"/>
                <w:szCs w:val="16"/>
                <w:lang w:eastAsia="zh-CN"/>
              </w:rPr>
            </w:pPr>
            <w:r>
              <w:rPr>
                <w:sz w:val="16"/>
                <w:szCs w:val="16"/>
              </w:rPr>
              <w:t>One PDSCH over 10 symbols in one slot is capable of carrying 868584 information bits.</w:t>
            </w:r>
          </w:p>
        </w:tc>
      </w:tr>
      <w:tr w:rsidR="001E04E2" w:rsidTr="001E04E2">
        <w:tc>
          <w:tcPr>
            <w:tcW w:w="895" w:type="dxa"/>
            <w:tcBorders>
              <w:left w:val="single" w:sz="4" w:space="0" w:color="FFFFFF"/>
            </w:tcBorders>
            <w:shd w:val="clear" w:color="auto" w:fill="5B9BD5"/>
          </w:tcPr>
          <w:p w:rsidR="001E04E2" w:rsidRDefault="001E04E2" w:rsidP="001E04E2">
            <w:pPr>
              <w:rPr>
                <w:b/>
                <w:bCs/>
                <w:sz w:val="16"/>
                <w:szCs w:val="16"/>
              </w:rPr>
            </w:pPr>
            <w:proofErr w:type="spellStart"/>
            <w:r>
              <w:rPr>
                <w:b/>
                <w:bCs/>
                <w:color w:val="FFFFFF" w:themeColor="background1"/>
                <w:sz w:val="16"/>
                <w:szCs w:val="16"/>
              </w:rPr>
              <w:t>Interdigital</w:t>
            </w:r>
            <w:proofErr w:type="spellEnd"/>
            <w:r>
              <w:rPr>
                <w:b/>
                <w:bCs/>
                <w:color w:val="FFFFFF" w:themeColor="background1"/>
                <w:sz w:val="16"/>
                <w:szCs w:val="16"/>
              </w:rPr>
              <w:t xml:space="preserve"> </w:t>
            </w:r>
            <w:r w:rsidR="00626E2C">
              <w:rPr>
                <w:b/>
                <w:bCs/>
                <w:color w:val="FFFFFF" w:themeColor="background1"/>
                <w:sz w:val="16"/>
                <w:szCs w:val="16"/>
              </w:rPr>
              <w:fldChar w:fldCharType="begin"/>
            </w:r>
            <w:r w:rsidR="00155DD2">
              <w:rPr>
                <w:b/>
                <w:bCs/>
                <w:color w:val="FFFFFF" w:themeColor="background1"/>
                <w:sz w:val="16"/>
                <w:szCs w:val="16"/>
              </w:rPr>
              <w:instrText xml:space="preserve"> REF _Ref2679182 \r \h </w:instrText>
            </w:r>
            <w:r w:rsidR="00626E2C">
              <w:rPr>
                <w:b/>
                <w:bCs/>
                <w:color w:val="FFFFFF" w:themeColor="background1"/>
                <w:sz w:val="16"/>
                <w:szCs w:val="16"/>
              </w:rPr>
            </w:r>
            <w:r w:rsidR="00626E2C">
              <w:rPr>
                <w:b/>
                <w:bCs/>
                <w:color w:val="FFFFFF" w:themeColor="background1"/>
                <w:sz w:val="16"/>
                <w:szCs w:val="16"/>
              </w:rPr>
              <w:fldChar w:fldCharType="separate"/>
            </w:r>
            <w:r w:rsidR="00155DD2">
              <w:rPr>
                <w:b/>
                <w:bCs/>
                <w:color w:val="FFFFFF" w:themeColor="background1"/>
                <w:sz w:val="16"/>
                <w:szCs w:val="16"/>
              </w:rPr>
              <w:t>[66]</w:t>
            </w:r>
            <w:r w:rsidR="00626E2C">
              <w:rPr>
                <w:b/>
                <w:bCs/>
                <w:color w:val="FFFFFF" w:themeColor="background1"/>
                <w:sz w:val="16"/>
                <w:szCs w:val="16"/>
              </w:rPr>
              <w:fldChar w:fldCharType="end"/>
            </w:r>
          </w:p>
        </w:tc>
        <w:tc>
          <w:tcPr>
            <w:tcW w:w="1620" w:type="dxa"/>
            <w:shd w:val="clear" w:color="auto" w:fill="B8CCE4" w:themeFill="accent1" w:themeFillTint="66"/>
          </w:tcPr>
          <w:p w:rsidR="001E04E2" w:rsidRDefault="001E04E2" w:rsidP="001E04E2">
            <w:pPr>
              <w:rPr>
                <w:sz w:val="16"/>
                <w:szCs w:val="16"/>
              </w:rPr>
            </w:pPr>
            <w:r w:rsidRPr="001D629D">
              <w:rPr>
                <w:sz w:val="16"/>
                <w:szCs w:val="16"/>
              </w:rPr>
              <w:t>Reduced PDCCH monitoring</w:t>
            </w:r>
            <w:r>
              <w:rPr>
                <w:sz w:val="16"/>
                <w:szCs w:val="16"/>
              </w:rPr>
              <w:t xml:space="preserve"> by </w:t>
            </w:r>
            <w:r w:rsidRPr="001D629D">
              <w:rPr>
                <w:sz w:val="16"/>
                <w:szCs w:val="16"/>
              </w:rPr>
              <w:t>inform</w:t>
            </w:r>
            <w:r>
              <w:rPr>
                <w:sz w:val="16"/>
                <w:szCs w:val="16"/>
              </w:rPr>
              <w:t>ing</w:t>
            </w:r>
            <w:r w:rsidRPr="001D629D">
              <w:rPr>
                <w:sz w:val="16"/>
                <w:szCs w:val="16"/>
              </w:rPr>
              <w:t xml:space="preserve"> UE of scheduling pattern in advance</w:t>
            </w:r>
          </w:p>
        </w:tc>
        <w:tc>
          <w:tcPr>
            <w:tcW w:w="990" w:type="dxa"/>
            <w:shd w:val="clear" w:color="auto" w:fill="B8CCE4" w:themeFill="accent1" w:themeFillTint="66"/>
          </w:tcPr>
          <w:p w:rsidR="001E04E2" w:rsidRDefault="001E04E2" w:rsidP="001E04E2">
            <w:pPr>
              <w:rPr>
                <w:sz w:val="16"/>
                <w:szCs w:val="16"/>
              </w:rPr>
            </w:pPr>
            <w:r>
              <w:rPr>
                <w:sz w:val="16"/>
                <w:szCs w:val="16"/>
              </w:rPr>
              <w:t>24</w:t>
            </w:r>
            <w:r w:rsidRPr="001D629D">
              <w:rPr>
                <w:sz w:val="16"/>
                <w:szCs w:val="16"/>
              </w:rPr>
              <w:t>% - 5</w:t>
            </w:r>
            <w:r>
              <w:rPr>
                <w:sz w:val="16"/>
                <w:szCs w:val="16"/>
              </w:rPr>
              <w:t>1</w:t>
            </w:r>
            <w:r w:rsidRPr="001D629D">
              <w:rPr>
                <w:sz w:val="16"/>
                <w:szCs w:val="16"/>
              </w:rPr>
              <w:t>%</w:t>
            </w:r>
          </w:p>
        </w:tc>
        <w:tc>
          <w:tcPr>
            <w:tcW w:w="1440" w:type="dxa"/>
            <w:shd w:val="clear" w:color="auto" w:fill="B8CCE4" w:themeFill="accent1" w:themeFillTint="66"/>
          </w:tcPr>
          <w:p w:rsidR="001E04E2" w:rsidRPr="001D629D" w:rsidRDefault="001E04E2" w:rsidP="001E04E2">
            <w:pPr>
              <w:rPr>
                <w:sz w:val="16"/>
                <w:szCs w:val="16"/>
              </w:rPr>
            </w:pPr>
            <w:r w:rsidRPr="001D629D">
              <w:rPr>
                <w:sz w:val="16"/>
                <w:szCs w:val="16"/>
              </w:rPr>
              <w:t>FTP</w:t>
            </w:r>
            <w:r>
              <w:rPr>
                <w:sz w:val="16"/>
                <w:szCs w:val="16"/>
              </w:rPr>
              <w:t>:</w:t>
            </w:r>
            <w:r w:rsidRPr="001D629D">
              <w:rPr>
                <w:sz w:val="16"/>
                <w:szCs w:val="16"/>
              </w:rPr>
              <w:t xml:space="preserve"> 28.1%, 27.1%, 24.2%</w:t>
            </w:r>
          </w:p>
          <w:p w:rsidR="001E04E2" w:rsidRDefault="001E04E2" w:rsidP="001E04E2">
            <w:pPr>
              <w:rPr>
                <w:sz w:val="16"/>
                <w:szCs w:val="16"/>
              </w:rPr>
            </w:pPr>
            <w:r w:rsidRPr="001D629D">
              <w:rPr>
                <w:sz w:val="16"/>
                <w:szCs w:val="16"/>
              </w:rPr>
              <w:t>IM</w:t>
            </w:r>
            <w:r>
              <w:rPr>
                <w:sz w:val="16"/>
                <w:szCs w:val="16"/>
              </w:rPr>
              <w:t>:</w:t>
            </w:r>
            <w:r w:rsidRPr="001D629D">
              <w:rPr>
                <w:sz w:val="16"/>
                <w:szCs w:val="16"/>
              </w:rPr>
              <w:t xml:space="preserve"> 50.1%, 50.7%, 33.8</w:t>
            </w:r>
            <w:r>
              <w:rPr>
                <w:sz w:val="16"/>
                <w:szCs w:val="16"/>
              </w:rPr>
              <w:t>%</w:t>
            </w:r>
          </w:p>
        </w:tc>
        <w:tc>
          <w:tcPr>
            <w:tcW w:w="1350" w:type="dxa"/>
            <w:shd w:val="clear" w:color="auto" w:fill="B8CCE4" w:themeFill="accent1" w:themeFillTint="66"/>
          </w:tcPr>
          <w:p w:rsidR="001E04E2" w:rsidRDefault="001E04E2" w:rsidP="001E04E2">
            <w:pPr>
              <w:rPr>
                <w:sz w:val="16"/>
                <w:szCs w:val="16"/>
              </w:rPr>
            </w:pPr>
            <w:r>
              <w:rPr>
                <w:sz w:val="16"/>
                <w:szCs w:val="16"/>
              </w:rPr>
              <w:t>No impact</w:t>
            </w:r>
          </w:p>
        </w:tc>
        <w:tc>
          <w:tcPr>
            <w:tcW w:w="990" w:type="dxa"/>
            <w:shd w:val="clear" w:color="auto" w:fill="B8CCE4" w:themeFill="accent1" w:themeFillTint="66"/>
          </w:tcPr>
          <w:p w:rsidR="001E04E2" w:rsidRDefault="001E04E2" w:rsidP="001E04E2">
            <w:pPr>
              <w:rPr>
                <w:sz w:val="16"/>
                <w:szCs w:val="16"/>
              </w:rPr>
            </w:pPr>
          </w:p>
        </w:tc>
        <w:tc>
          <w:tcPr>
            <w:tcW w:w="1350" w:type="dxa"/>
            <w:gridSpan w:val="2"/>
            <w:shd w:val="clear" w:color="auto" w:fill="B8CCE4" w:themeFill="accent1" w:themeFillTint="66"/>
          </w:tcPr>
          <w:p w:rsidR="001E04E2" w:rsidRDefault="001E04E2" w:rsidP="001E04E2">
            <w:pPr>
              <w:spacing w:after="0"/>
              <w:rPr>
                <w:sz w:val="16"/>
                <w:szCs w:val="16"/>
              </w:rPr>
            </w:pPr>
            <w:r>
              <w:rPr>
                <w:sz w:val="16"/>
                <w:szCs w:val="16"/>
              </w:rPr>
              <w:t>SLS</w:t>
            </w:r>
          </w:p>
          <w:p w:rsidR="001E04E2" w:rsidRDefault="001E04E2" w:rsidP="001E04E2">
            <w:pPr>
              <w:spacing w:after="0"/>
              <w:rPr>
                <w:sz w:val="16"/>
                <w:szCs w:val="16"/>
              </w:rPr>
            </w:pPr>
          </w:p>
          <w:p w:rsidR="001E04E2" w:rsidRPr="001D629D" w:rsidRDefault="001E04E2" w:rsidP="001E04E2">
            <w:pPr>
              <w:spacing w:after="0"/>
              <w:rPr>
                <w:sz w:val="16"/>
                <w:szCs w:val="16"/>
              </w:rPr>
            </w:pPr>
            <w:r w:rsidRPr="001D629D">
              <w:rPr>
                <w:sz w:val="16"/>
                <w:szCs w:val="16"/>
              </w:rPr>
              <w:t>Case 1(160, 100, 8), Case 2 (40, 25, 4),</w:t>
            </w:r>
          </w:p>
          <w:p w:rsidR="001E04E2" w:rsidRPr="001D629D" w:rsidRDefault="001E04E2" w:rsidP="001E04E2">
            <w:pPr>
              <w:spacing w:after="0"/>
              <w:rPr>
                <w:sz w:val="16"/>
                <w:szCs w:val="16"/>
              </w:rPr>
            </w:pPr>
            <w:r w:rsidRPr="001D629D">
              <w:rPr>
                <w:sz w:val="16"/>
                <w:szCs w:val="16"/>
              </w:rPr>
              <w:t>Case 3(40, 10, 4)</w:t>
            </w:r>
          </w:p>
          <w:p w:rsidR="001E04E2" w:rsidRPr="001D629D" w:rsidRDefault="001E04E2" w:rsidP="001E04E2">
            <w:pPr>
              <w:spacing w:after="0"/>
              <w:rPr>
                <w:sz w:val="16"/>
                <w:szCs w:val="16"/>
              </w:rPr>
            </w:pPr>
            <w:r w:rsidRPr="001D629D">
              <w:rPr>
                <w:sz w:val="16"/>
                <w:szCs w:val="16"/>
              </w:rPr>
              <w:t>Case 4(320, 80, 10)</w:t>
            </w:r>
          </w:p>
          <w:p w:rsidR="001E04E2" w:rsidRPr="001D629D" w:rsidRDefault="001E04E2" w:rsidP="001E04E2">
            <w:pPr>
              <w:spacing w:after="0"/>
              <w:rPr>
                <w:sz w:val="16"/>
                <w:szCs w:val="16"/>
              </w:rPr>
            </w:pPr>
          </w:p>
          <w:p w:rsidR="001E04E2" w:rsidRPr="001D629D" w:rsidRDefault="001E04E2" w:rsidP="001E04E2">
            <w:pPr>
              <w:spacing w:after="0"/>
              <w:rPr>
                <w:sz w:val="16"/>
                <w:szCs w:val="16"/>
              </w:rPr>
            </w:pPr>
            <w:r w:rsidRPr="001D629D">
              <w:rPr>
                <w:sz w:val="16"/>
                <w:szCs w:val="16"/>
              </w:rPr>
              <w:t>FTP (Case 1, 2, 3)</w:t>
            </w:r>
          </w:p>
          <w:p w:rsidR="001E04E2" w:rsidRDefault="001E04E2" w:rsidP="001E04E2">
            <w:pPr>
              <w:rPr>
                <w:sz w:val="16"/>
                <w:szCs w:val="16"/>
              </w:rPr>
            </w:pPr>
            <w:r w:rsidRPr="001D629D">
              <w:rPr>
                <w:sz w:val="16"/>
                <w:szCs w:val="16"/>
              </w:rPr>
              <w:lastRenderedPageBreak/>
              <w:t>IM (Case 2, 3, 4)</w:t>
            </w:r>
          </w:p>
        </w:tc>
        <w:tc>
          <w:tcPr>
            <w:tcW w:w="1440" w:type="dxa"/>
            <w:shd w:val="clear" w:color="auto" w:fill="B8CCE4" w:themeFill="accent1" w:themeFillTint="66"/>
          </w:tcPr>
          <w:p w:rsidR="001E04E2" w:rsidRDefault="001E04E2" w:rsidP="001E04E2">
            <w:pPr>
              <w:spacing w:after="0"/>
              <w:rPr>
                <w:sz w:val="16"/>
                <w:szCs w:val="16"/>
              </w:rPr>
            </w:pPr>
            <w:r>
              <w:rPr>
                <w:sz w:val="16"/>
                <w:szCs w:val="16"/>
              </w:rPr>
              <w:lastRenderedPageBreak/>
              <w:t>10 UEs per cell</w:t>
            </w:r>
          </w:p>
          <w:p w:rsidR="001E04E2" w:rsidRDefault="001E04E2" w:rsidP="001E04E2">
            <w:pPr>
              <w:spacing w:after="0"/>
              <w:rPr>
                <w:sz w:val="16"/>
                <w:szCs w:val="16"/>
              </w:rPr>
            </w:pPr>
            <w:r>
              <w:rPr>
                <w:sz w:val="16"/>
                <w:szCs w:val="16"/>
              </w:rPr>
              <w:t>Average gain</w:t>
            </w:r>
          </w:p>
          <w:p w:rsidR="001E04E2" w:rsidRDefault="001E04E2" w:rsidP="001E04E2">
            <w:pPr>
              <w:spacing w:after="0"/>
              <w:rPr>
                <w:sz w:val="16"/>
                <w:szCs w:val="16"/>
              </w:rPr>
            </w:pPr>
          </w:p>
          <w:p w:rsidR="001E04E2" w:rsidRDefault="001E04E2" w:rsidP="001E04E2">
            <w:pPr>
              <w:spacing w:after="0"/>
              <w:rPr>
                <w:sz w:val="16"/>
                <w:szCs w:val="16"/>
              </w:rPr>
            </w:pPr>
            <w:r w:rsidRPr="001D629D">
              <w:rPr>
                <w:sz w:val="16"/>
                <w:szCs w:val="16"/>
              </w:rPr>
              <w:t xml:space="preserve">Higher gain observed for IM traffic with shorter DRX cycle. </w:t>
            </w:r>
          </w:p>
        </w:tc>
      </w:tr>
      <w:tr w:rsidR="001E04E2" w:rsidTr="001E04E2">
        <w:tc>
          <w:tcPr>
            <w:tcW w:w="895" w:type="dxa"/>
            <w:vMerge w:val="restart"/>
            <w:tcBorders>
              <w:top w:val="single" w:sz="4" w:space="0" w:color="FFFFFF"/>
              <w:left w:val="single" w:sz="4" w:space="0" w:color="FFFFFF"/>
            </w:tcBorders>
            <w:shd w:val="clear" w:color="auto" w:fill="5B9BD5"/>
          </w:tcPr>
          <w:p w:rsidR="001E04E2" w:rsidRPr="00C46462" w:rsidRDefault="00170BC5" w:rsidP="001E04E2">
            <w:pPr>
              <w:pStyle w:val="Comments"/>
              <w:rPr>
                <w:rFonts w:ascii="Times New Roman" w:hAnsi="Times New Roman"/>
                <w:b/>
                <w:bCs/>
                <w:i w:val="0"/>
                <w:color w:val="FFFFFF"/>
                <w:sz w:val="16"/>
                <w:szCs w:val="16"/>
              </w:rPr>
            </w:pPr>
            <w:r w:rsidRPr="00170BC5">
              <w:rPr>
                <w:rFonts w:ascii="Times New Roman" w:hAnsi="Times New Roman"/>
                <w:b/>
                <w:bCs/>
                <w:i w:val="0"/>
                <w:color w:val="FFFFFF" w:themeColor="background1"/>
                <w:sz w:val="16"/>
                <w:szCs w:val="16"/>
              </w:rPr>
              <w:lastRenderedPageBreak/>
              <w:t xml:space="preserve">Apple  </w:t>
            </w:r>
            <w:fldSimple w:instr=" REF _Ref1771329 \r \h  \* MERGEFORMAT ">
              <w:r w:rsidRPr="00170BC5">
                <w:rPr>
                  <w:rFonts w:ascii="Times New Roman" w:hAnsi="Times New Roman"/>
                  <w:b/>
                  <w:bCs/>
                  <w:i w:val="0"/>
                  <w:color w:val="FFFFFF" w:themeColor="background1"/>
                  <w:sz w:val="16"/>
                  <w:szCs w:val="16"/>
                </w:rPr>
                <w:t>[68]</w:t>
              </w:r>
            </w:fldSimple>
            <w:fldSimple w:instr=" REF _Ref2900803 \r \h  \* MERGEFORMAT ">
              <w:r w:rsidRPr="00170BC5">
                <w:rPr>
                  <w:rFonts w:ascii="Times New Roman" w:hAnsi="Times New Roman"/>
                  <w:b/>
                  <w:bCs/>
                  <w:i w:val="0"/>
                  <w:color w:val="FFFFFF" w:themeColor="background1"/>
                  <w:sz w:val="16"/>
                  <w:szCs w:val="16"/>
                </w:rPr>
                <w:t>[84]</w:t>
              </w:r>
            </w:fldSimple>
          </w:p>
        </w:tc>
        <w:tc>
          <w:tcPr>
            <w:tcW w:w="1620" w:type="dxa"/>
            <w:shd w:val="clear" w:color="auto" w:fill="DBE5F1" w:themeFill="accent1" w:themeFillTint="33"/>
          </w:tcPr>
          <w:p w:rsidR="001E04E2" w:rsidRPr="00697971" w:rsidRDefault="001E04E2" w:rsidP="001E04E2">
            <w:pPr>
              <w:rPr>
                <w:sz w:val="16"/>
                <w:szCs w:val="16"/>
                <w:lang w:eastAsia="zh-CN"/>
              </w:rPr>
            </w:pPr>
            <w:r w:rsidRPr="001B4083">
              <w:rPr>
                <w:sz w:val="16"/>
                <w:szCs w:val="16"/>
                <w:lang w:eastAsia="zh-CN"/>
              </w:rPr>
              <w:t xml:space="preserve">1) </w:t>
            </w:r>
            <w:proofErr w:type="gramStart"/>
            <w:r w:rsidRPr="001B4083">
              <w:rPr>
                <w:sz w:val="16"/>
                <w:szCs w:val="16"/>
                <w:lang w:eastAsia="zh-CN"/>
              </w:rPr>
              <w:t>gNB</w:t>
            </w:r>
            <w:proofErr w:type="gramEnd"/>
            <w:r w:rsidRPr="001B4083">
              <w:rPr>
                <w:sz w:val="16"/>
                <w:szCs w:val="16"/>
                <w:lang w:eastAsia="zh-CN"/>
              </w:rPr>
              <w:t xml:space="preserve"> can send sleep indication to UE to make UE enter sleep state (e.g., skipping PDCCH ) for specified amount of time.</w:t>
            </w:r>
          </w:p>
          <w:p w:rsidR="001E04E2" w:rsidRPr="00322A50" w:rsidRDefault="001E04E2" w:rsidP="001E04E2">
            <w:pPr>
              <w:rPr>
                <w:sz w:val="16"/>
                <w:szCs w:val="16"/>
              </w:rPr>
            </w:pPr>
            <w:r w:rsidRPr="00322A50">
              <w:rPr>
                <w:sz w:val="16"/>
                <w:szCs w:val="16"/>
                <w:lang w:eastAsia="zh-CN"/>
              </w:rPr>
              <w:t xml:space="preserve">2) UE enters sleep state (e.g., skipping PDCCH monitoring) for the specified amount of time </w:t>
            </w:r>
            <w:proofErr w:type="gramStart"/>
            <w:r w:rsidRPr="00322A50">
              <w:rPr>
                <w:sz w:val="16"/>
                <w:szCs w:val="16"/>
                <w:lang w:eastAsia="zh-CN"/>
              </w:rPr>
              <w:t>once</w:t>
            </w:r>
            <w:proofErr w:type="gramEnd"/>
            <w:r w:rsidRPr="00322A50">
              <w:rPr>
                <w:sz w:val="16"/>
                <w:szCs w:val="16"/>
                <w:lang w:eastAsia="zh-CN"/>
              </w:rPr>
              <w:t xml:space="preserve"> it receives sleep indication from gNB.</w:t>
            </w:r>
          </w:p>
        </w:tc>
        <w:tc>
          <w:tcPr>
            <w:tcW w:w="990" w:type="dxa"/>
            <w:shd w:val="clear" w:color="auto" w:fill="DBE5F1" w:themeFill="accent1" w:themeFillTint="33"/>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t xml:space="preserve"> 37%~71%</w:t>
            </w:r>
          </w:p>
        </w:tc>
        <w:tc>
          <w:tcPr>
            <w:tcW w:w="1440" w:type="dxa"/>
            <w:shd w:val="clear" w:color="auto" w:fill="DBE5F1" w:themeFill="accent1" w:themeFillTint="33"/>
          </w:tcPr>
          <w:p w:rsidR="001E04E2" w:rsidRDefault="001E04E2" w:rsidP="001E04E2">
            <w:pPr>
              <w:rPr>
                <w:rFonts w:eastAsia="Batang"/>
                <w:sz w:val="16"/>
                <w:szCs w:val="16"/>
              </w:rPr>
            </w:pPr>
            <w:r>
              <w:rPr>
                <w:sz w:val="16"/>
                <w:szCs w:val="16"/>
                <w:lang w:eastAsia="zh-CN"/>
              </w:rPr>
              <w:t>71% for low load when mean inter-grant arrival T is 20 slots.</w:t>
            </w:r>
          </w:p>
          <w:p w:rsidR="001E04E2" w:rsidRDefault="001E04E2" w:rsidP="001E04E2">
            <w:pPr>
              <w:rPr>
                <w:sz w:val="16"/>
                <w:szCs w:val="16"/>
                <w:lang w:eastAsia="zh-CN"/>
              </w:rPr>
            </w:pPr>
            <w:r>
              <w:rPr>
                <w:sz w:val="16"/>
                <w:szCs w:val="16"/>
                <w:lang w:eastAsia="zh-CN"/>
              </w:rPr>
              <w:t>55% for medium load (T=10)</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37% for high load (T=5)</w:t>
            </w:r>
          </w:p>
        </w:tc>
        <w:tc>
          <w:tcPr>
            <w:tcW w:w="1350" w:type="dxa"/>
            <w:shd w:val="clear" w:color="auto" w:fill="DBE5F1" w:themeFill="accent1" w:themeFillTint="33"/>
          </w:tcPr>
          <w:p w:rsidR="001E04E2" w:rsidRDefault="001E04E2" w:rsidP="001E04E2">
            <w:pPr>
              <w:pStyle w:val="Comments"/>
              <w:rPr>
                <w:rFonts w:ascii="Times New Roman" w:hAnsi="Times New Roman"/>
                <w:i w:val="0"/>
                <w:sz w:val="16"/>
                <w:szCs w:val="16"/>
                <w:lang w:eastAsia="zh-CN"/>
              </w:rPr>
            </w:pPr>
          </w:p>
        </w:tc>
        <w:tc>
          <w:tcPr>
            <w:tcW w:w="990" w:type="dxa"/>
            <w:shd w:val="clear" w:color="auto" w:fill="DBE5F1" w:themeFill="accent1" w:themeFillTint="33"/>
          </w:tcPr>
          <w:p w:rsidR="001E04E2" w:rsidRDefault="001E04E2" w:rsidP="001E04E2">
            <w:pPr>
              <w:pStyle w:val="Comments"/>
              <w:rPr>
                <w:rFonts w:ascii="Times New Roman" w:hAnsi="Times New Roman"/>
                <w:i w:val="0"/>
                <w:sz w:val="16"/>
                <w:szCs w:val="16"/>
                <w:lang w:eastAsia="zh-CN"/>
              </w:rPr>
            </w:pPr>
          </w:p>
        </w:tc>
        <w:tc>
          <w:tcPr>
            <w:tcW w:w="1350" w:type="dxa"/>
            <w:gridSpan w:val="2"/>
            <w:shd w:val="clear" w:color="auto" w:fill="DBE5F1" w:themeFill="accent1" w:themeFillTint="33"/>
          </w:tcPr>
          <w:p w:rsidR="001E04E2" w:rsidRDefault="001E04E2" w:rsidP="001E04E2">
            <w:pPr>
              <w:rPr>
                <w:sz w:val="16"/>
                <w:szCs w:val="16"/>
                <w:lang w:eastAsia="zh-CN"/>
              </w:rPr>
            </w:pPr>
            <w:r>
              <w:rPr>
                <w:sz w:val="16"/>
                <w:szCs w:val="16"/>
                <w:lang w:eastAsia="zh-CN"/>
              </w:rPr>
              <w:t xml:space="preserve">Evaluation Method = </w:t>
            </w:r>
            <w:r w:rsidR="00E5233F">
              <w:rPr>
                <w:sz w:val="16"/>
                <w:szCs w:val="16"/>
                <w:lang w:eastAsia="zh-CN"/>
              </w:rPr>
              <w:t xml:space="preserve">Numerical Simulation </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Baseline has no DRX considered.</w:t>
            </w:r>
          </w:p>
        </w:tc>
        <w:tc>
          <w:tcPr>
            <w:tcW w:w="1440" w:type="dxa"/>
            <w:vMerge w:val="restart"/>
            <w:shd w:val="clear" w:color="auto" w:fill="DBE5F1" w:themeFill="accent1" w:themeFillTint="33"/>
          </w:tcPr>
          <w:p w:rsidR="001E04E2" w:rsidRDefault="001E04E2" w:rsidP="001E04E2">
            <w:pPr>
              <w:rPr>
                <w:sz w:val="16"/>
                <w:szCs w:val="16"/>
                <w:lang w:eastAsia="zh-CN"/>
              </w:rPr>
            </w:pPr>
            <w:r>
              <w:rPr>
                <w:sz w:val="16"/>
                <w:szCs w:val="16"/>
                <w:lang w:eastAsia="zh-CN"/>
              </w:rPr>
              <w:t>DRX1=(10,10,4)</w:t>
            </w:r>
          </w:p>
          <w:p w:rsidR="001E04E2" w:rsidRDefault="001E04E2" w:rsidP="001E04E2">
            <w:pPr>
              <w:rPr>
                <w:sz w:val="16"/>
                <w:szCs w:val="16"/>
                <w:lang w:eastAsia="zh-CN"/>
              </w:rPr>
            </w:pPr>
            <w:r>
              <w:rPr>
                <w:sz w:val="16"/>
                <w:szCs w:val="16"/>
                <w:lang w:eastAsia="zh-CN"/>
              </w:rPr>
              <w:t>DRX2=(40,10,4)</w:t>
            </w:r>
          </w:p>
          <w:p w:rsidR="001E04E2" w:rsidRDefault="001E04E2" w:rsidP="001E04E2">
            <w:pPr>
              <w:rPr>
                <w:sz w:val="16"/>
                <w:szCs w:val="16"/>
                <w:lang w:eastAsia="zh-CN"/>
              </w:rPr>
            </w:pPr>
            <w:r>
              <w:rPr>
                <w:sz w:val="16"/>
                <w:szCs w:val="16"/>
                <w:lang w:eastAsia="zh-CN"/>
              </w:rPr>
              <w:t>DRX3=(40,25,4)</w:t>
            </w:r>
          </w:p>
          <w:p w:rsidR="001E04E2" w:rsidRDefault="001E04E2" w:rsidP="001E04E2">
            <w:pPr>
              <w:rPr>
                <w:i/>
                <w:sz w:val="16"/>
                <w:szCs w:val="16"/>
                <w:lang w:eastAsia="zh-CN"/>
              </w:rPr>
            </w:pPr>
            <w:r>
              <w:rPr>
                <w:sz w:val="16"/>
                <w:szCs w:val="16"/>
                <w:lang w:eastAsia="zh-CN"/>
              </w:rPr>
              <w:t>DRX4=(160,100,8)</w:t>
            </w:r>
            <w:r>
              <w:rPr>
                <w:i/>
                <w:sz w:val="16"/>
                <w:szCs w:val="16"/>
                <w:lang w:eastAsia="zh-CN"/>
              </w:rPr>
              <w:t xml:space="preserve"> </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t>DRX5=(320,200,10)</w:t>
            </w:r>
          </w:p>
        </w:tc>
      </w:tr>
      <w:tr w:rsidR="001E04E2" w:rsidTr="001E04E2">
        <w:tc>
          <w:tcPr>
            <w:tcW w:w="895"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0000"/>
                <w:sz w:val="16"/>
                <w:szCs w:val="16"/>
                <w:u w:val="single"/>
              </w:rPr>
            </w:pPr>
          </w:p>
        </w:tc>
        <w:tc>
          <w:tcPr>
            <w:tcW w:w="1620" w:type="dxa"/>
            <w:shd w:val="clear" w:color="auto" w:fill="B8CCE4" w:themeFill="accent1" w:themeFillTint="66"/>
          </w:tcPr>
          <w:p w:rsidR="001E04E2" w:rsidRDefault="001E04E2" w:rsidP="001E04E2">
            <w:pPr>
              <w:rPr>
                <w:sz w:val="16"/>
                <w:szCs w:val="16"/>
                <w:lang w:eastAsia="zh-CN"/>
              </w:rPr>
            </w:pPr>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send sleep indication (e.g., when DL queue is empty) to make UE enter sleep state until next ON duration.</w:t>
            </w: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lang w:eastAsia="zh-CN"/>
              </w:rPr>
              <w:t>2) If UE receives sleep indication, UE sleeps (e.g., skip PDCCH monitoring) until the next ON duration.</w:t>
            </w:r>
          </w:p>
        </w:tc>
        <w:tc>
          <w:tcPr>
            <w:tcW w:w="99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57~69%</w:t>
            </w:r>
          </w:p>
        </w:tc>
        <w:tc>
          <w:tcPr>
            <w:tcW w:w="1440" w:type="dxa"/>
            <w:shd w:val="clear" w:color="auto" w:fill="B8CCE4" w:themeFill="accent1" w:themeFillTint="66"/>
          </w:tcPr>
          <w:p w:rsidR="001E04E2" w:rsidRDefault="001E04E2" w:rsidP="001E04E2">
            <w:pPr>
              <w:rPr>
                <w:sz w:val="16"/>
                <w:szCs w:val="16"/>
                <w:lang w:eastAsia="zh-CN"/>
              </w:rPr>
            </w:pPr>
            <w:r>
              <w:rPr>
                <w:sz w:val="16"/>
                <w:szCs w:val="16"/>
                <w:lang w:eastAsia="zh-CN"/>
              </w:rPr>
              <w:t>69% for DRX5</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 for DRX4</w:t>
            </w:r>
          </w:p>
        </w:tc>
        <w:tc>
          <w:tcPr>
            <w:tcW w:w="135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20Mbps</w:t>
            </w:r>
          </w:p>
        </w:tc>
        <w:tc>
          <w:tcPr>
            <w:tcW w:w="99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p>
        </w:tc>
        <w:tc>
          <w:tcPr>
            <w:tcW w:w="1350" w:type="dxa"/>
            <w:gridSpan w:val="2"/>
            <w:shd w:val="clear" w:color="auto" w:fill="B8CCE4" w:themeFill="accent1" w:themeFillTint="66"/>
          </w:tcPr>
          <w:p w:rsidR="001E04E2" w:rsidRDefault="001E04E2" w:rsidP="001E04E2">
            <w:pPr>
              <w:rPr>
                <w:sz w:val="16"/>
                <w:szCs w:val="16"/>
                <w:lang w:eastAsia="zh-CN"/>
              </w:rPr>
            </w:pPr>
            <w:r>
              <w:rPr>
                <w:sz w:val="16"/>
                <w:szCs w:val="16"/>
                <w:lang w:eastAsia="zh-CN"/>
              </w:rPr>
              <w:t xml:space="preserve">Evaluation Method = </w:t>
            </w:r>
            <w:r w:rsidR="00E5233F">
              <w:rPr>
                <w:sz w:val="16"/>
                <w:szCs w:val="16"/>
                <w:lang w:eastAsia="zh-CN"/>
              </w:rPr>
              <w:t>Numerical Simulation</w:t>
            </w:r>
            <w:r>
              <w:rPr>
                <w:sz w:val="16"/>
                <w:szCs w:val="16"/>
                <w:lang w:eastAsia="zh-CN"/>
              </w:rPr>
              <w:t>,</w:t>
            </w:r>
          </w:p>
          <w:p w:rsidR="001E04E2" w:rsidRDefault="001E04E2" w:rsidP="001E04E2">
            <w:pPr>
              <w:rPr>
                <w:sz w:val="16"/>
                <w:szCs w:val="16"/>
                <w:lang w:eastAsia="zh-CN"/>
              </w:rPr>
            </w:pPr>
            <w:r>
              <w:rPr>
                <w:sz w:val="16"/>
                <w:szCs w:val="16"/>
                <w:lang w:eastAsia="zh-CN"/>
              </w:rPr>
              <w:t>DRX5=(320,200,10)</w:t>
            </w:r>
          </w:p>
          <w:p w:rsidR="001E04E2" w:rsidRDefault="001E04E2" w:rsidP="001E04E2">
            <w:pPr>
              <w:rPr>
                <w:sz w:val="16"/>
                <w:szCs w:val="16"/>
                <w:lang w:eastAsia="zh-CN"/>
              </w:rPr>
            </w:pPr>
            <w:r>
              <w:rPr>
                <w:sz w:val="16"/>
                <w:szCs w:val="16"/>
                <w:lang w:eastAsia="zh-CN"/>
              </w:rPr>
              <w:t>DRX4=(160,100,8)</w:t>
            </w: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lang w:eastAsia="zh-CN"/>
              </w:rPr>
              <w:t>Baseline has no GTS signal</w:t>
            </w:r>
          </w:p>
        </w:tc>
        <w:tc>
          <w:tcPr>
            <w:tcW w:w="1440" w:type="dxa"/>
            <w:vMerge/>
            <w:shd w:val="clear" w:color="auto" w:fill="DEEAF6"/>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895" w:type="dxa"/>
            <w:vMerge w:val="restart"/>
            <w:tcBorders>
              <w:left w:val="single" w:sz="4" w:space="0" w:color="FFFFFF"/>
            </w:tcBorders>
            <w:shd w:val="clear" w:color="auto" w:fill="5B9BD5"/>
          </w:tcPr>
          <w:p w:rsidR="001E04E2" w:rsidRDefault="001E04E2" w:rsidP="001E04E2">
            <w:pPr>
              <w:rPr>
                <w:b/>
                <w:bCs/>
                <w:sz w:val="16"/>
                <w:szCs w:val="16"/>
              </w:rPr>
            </w:pPr>
            <w:r>
              <w:rPr>
                <w:b/>
                <w:bCs/>
                <w:color w:val="FFFFFF"/>
                <w:sz w:val="16"/>
                <w:szCs w:val="16"/>
              </w:rPr>
              <w:t xml:space="preserve">Qualcomm </w:t>
            </w:r>
            <w:fldSimple w:instr=" REF _Ref535444472 \r \h  \* MERGEFORMAT ">
              <w:fldSimple w:instr=" REF _Ref535444472 \r \h  \* MERGEFORMAT ">
                <w:r>
                  <w:rPr>
                    <w:b/>
                    <w:bCs/>
                    <w:color w:val="FFFFFF"/>
                    <w:sz w:val="16"/>
                    <w:szCs w:val="16"/>
                  </w:rPr>
                  <w:t>[30]</w:t>
                </w:r>
              </w:fldSimple>
              <w:fldSimple w:instr=" REF _Ref535444479 \r \h  \* MERGEFORMAT ">
                <w:r>
                  <w:rPr>
                    <w:b/>
                    <w:bCs/>
                    <w:color w:val="FFFFFF"/>
                    <w:sz w:val="16"/>
                    <w:szCs w:val="16"/>
                  </w:rPr>
                  <w:t>[48]</w:t>
                </w:r>
              </w:fldSimple>
            </w:fldSimple>
            <w:fldSimple w:instr=" REF _Ref1773481 \r \h  \* MERGEFORMAT ">
              <w:r>
                <w:rPr>
                  <w:b/>
                  <w:bCs/>
                  <w:color w:val="FFFFFF"/>
                  <w:sz w:val="16"/>
                  <w:szCs w:val="16"/>
                </w:rPr>
                <w:t>[70]</w:t>
              </w:r>
            </w:fldSimple>
          </w:p>
          <w:p w:rsidR="001E04E2" w:rsidRDefault="001E04E2" w:rsidP="001E04E2">
            <w:pPr>
              <w:rPr>
                <w:b/>
                <w:bCs/>
                <w:sz w:val="16"/>
                <w:szCs w:val="16"/>
              </w:rPr>
            </w:pPr>
          </w:p>
        </w:tc>
        <w:tc>
          <w:tcPr>
            <w:tcW w:w="1620" w:type="dxa"/>
            <w:vMerge w:val="restart"/>
            <w:shd w:val="clear" w:color="auto" w:fill="DEEAF6"/>
          </w:tcPr>
          <w:p w:rsidR="001E04E2" w:rsidRDefault="001E04E2" w:rsidP="001E04E2">
            <w:pPr>
              <w:rPr>
                <w:sz w:val="16"/>
                <w:szCs w:val="16"/>
              </w:rPr>
            </w:pPr>
            <w:r>
              <w:rPr>
                <w:sz w:val="16"/>
                <w:szCs w:val="16"/>
              </w:rPr>
              <w:t>PDCCH skipping</w:t>
            </w:r>
          </w:p>
          <w:p w:rsidR="001E04E2" w:rsidRDefault="001E04E2" w:rsidP="001E04E2">
            <w:pPr>
              <w:rPr>
                <w:sz w:val="16"/>
                <w:szCs w:val="16"/>
              </w:rPr>
            </w:pPr>
          </w:p>
        </w:tc>
        <w:tc>
          <w:tcPr>
            <w:tcW w:w="990" w:type="dxa"/>
            <w:shd w:val="clear" w:color="auto" w:fill="DEEAF6"/>
          </w:tcPr>
          <w:p w:rsidR="001E04E2" w:rsidRPr="000F4AA8" w:rsidRDefault="00626E2C" w:rsidP="001E04E2">
            <w:pPr>
              <w:pStyle w:val="Comments"/>
              <w:spacing w:before="0"/>
              <w:rPr>
                <w:rFonts w:ascii="Times New Roman" w:hAnsi="Times New Roman"/>
                <w:i w:val="0"/>
                <w:sz w:val="16"/>
                <w:szCs w:val="16"/>
              </w:rPr>
            </w:pPr>
            <w:r w:rsidRPr="00626E2C">
              <w:rPr>
                <w:rFonts w:ascii="Times New Roman" w:hAnsi="Times New Roman"/>
                <w:i w:val="0"/>
                <w:sz w:val="16"/>
                <w:szCs w:val="16"/>
              </w:rPr>
              <w:t xml:space="preserve">Ideal indication: </w:t>
            </w:r>
          </w:p>
          <w:p w:rsidR="001E04E2" w:rsidRDefault="001E04E2" w:rsidP="001E04E2">
            <w:pPr>
              <w:pStyle w:val="Comments"/>
              <w:spacing w:before="0"/>
              <w:rPr>
                <w:rFonts w:ascii="Times New Roman" w:hAnsi="Times New Roman"/>
                <w:i w:val="0"/>
                <w:sz w:val="16"/>
                <w:szCs w:val="16"/>
              </w:rPr>
            </w:pPr>
            <w:r>
              <w:rPr>
                <w:rFonts w:ascii="Times New Roman" w:hAnsi="Times New Roman"/>
                <w:i w:val="0"/>
                <w:sz w:val="16"/>
                <w:szCs w:val="16"/>
              </w:rPr>
              <w:t>11.4 ~ 47.3%</w:t>
            </w:r>
          </w:p>
          <w:p w:rsidR="001E04E2" w:rsidRDefault="001E04E2" w:rsidP="001E04E2">
            <w:pPr>
              <w:rPr>
                <w:sz w:val="16"/>
                <w:szCs w:val="16"/>
              </w:rPr>
            </w:pPr>
          </w:p>
        </w:tc>
        <w:tc>
          <w:tcPr>
            <w:tcW w:w="144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47.3%</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31.5%</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19.3%</w:t>
            </w:r>
          </w:p>
          <w:p w:rsidR="001E04E2" w:rsidRDefault="001E04E2" w:rsidP="001E04E2">
            <w:pPr>
              <w:rPr>
                <w:sz w:val="16"/>
                <w:szCs w:val="16"/>
              </w:rPr>
            </w:pPr>
            <w:r>
              <w:rPr>
                <w:sz w:val="16"/>
                <w:szCs w:val="16"/>
                <w:lang w:eastAsia="zh-CN"/>
              </w:rPr>
              <w:t>8 slots: 11.4%</w:t>
            </w:r>
          </w:p>
        </w:tc>
        <w:tc>
          <w:tcPr>
            <w:tcW w:w="135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Latency </w:t>
            </w:r>
            <w:r>
              <w:rPr>
                <w:rFonts w:ascii="Times New Roman" w:hAnsi="Times New Roman"/>
                <w:i w:val="0"/>
                <w:sz w:val="16"/>
                <w:szCs w:val="16"/>
                <w:lang w:eastAsia="zh-CN"/>
              </w:rPr>
              <w:lastRenderedPageBreak/>
              <w:t>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0.80%</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1E04E2" w:rsidRDefault="001E04E2" w:rsidP="001E04E2">
            <w:pPr>
              <w:rPr>
                <w:sz w:val="16"/>
                <w:szCs w:val="16"/>
              </w:rPr>
            </w:pPr>
            <w:r>
              <w:rPr>
                <w:sz w:val="16"/>
                <w:szCs w:val="16"/>
                <w:lang w:eastAsia="zh-CN"/>
              </w:rPr>
              <w:t>8 slot: 2.50%</w:t>
            </w:r>
          </w:p>
        </w:tc>
        <w:tc>
          <w:tcPr>
            <w:tcW w:w="990" w:type="dxa"/>
            <w:shd w:val="clear" w:color="auto" w:fill="DEEAF6"/>
          </w:tcPr>
          <w:p w:rsidR="001E04E2" w:rsidRDefault="001E04E2" w:rsidP="001E04E2">
            <w:pPr>
              <w:rPr>
                <w:sz w:val="16"/>
                <w:szCs w:val="16"/>
              </w:rPr>
            </w:pPr>
          </w:p>
        </w:tc>
        <w:tc>
          <w:tcPr>
            <w:tcW w:w="1350" w:type="dxa"/>
            <w:gridSpan w:val="2"/>
            <w:shd w:val="clear" w:color="auto" w:fill="DEEAF6"/>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FR1, no DRX</w:t>
            </w:r>
          </w:p>
          <w:p w:rsidR="001E04E2" w:rsidRDefault="001E04E2" w:rsidP="001E04E2">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440" w:type="dxa"/>
            <w:vMerge w:val="restart"/>
            <w:shd w:val="clear" w:color="auto" w:fill="DEEAF6"/>
          </w:tcPr>
          <w:p w:rsidR="001E04E2" w:rsidRDefault="001E04E2" w:rsidP="001E04E2">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1E04E2" w:rsidRDefault="001E04E2" w:rsidP="001E04E2">
            <w:pPr>
              <w:pStyle w:val="Comments"/>
              <w:numPr>
                <w:ilvl w:val="0"/>
                <w:numId w:val="89"/>
              </w:numPr>
              <w:spacing w:before="0" w:line="259" w:lineRule="auto"/>
              <w:ind w:left="144" w:hanging="144"/>
              <w:rPr>
                <w:sz w:val="16"/>
                <w:szCs w:val="16"/>
              </w:rPr>
            </w:pPr>
            <w:r>
              <w:rPr>
                <w:rFonts w:ascii="Times New Roman" w:hAnsi="Times New Roman"/>
                <w:i w:val="0"/>
                <w:sz w:val="16"/>
                <w:szCs w:val="16"/>
              </w:rPr>
              <w:t>Baseline latency: 87.6ms (PDCCH period 1 slot)</w:t>
            </w: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BDD6EE"/>
          </w:tcPr>
          <w:p w:rsidR="001E04E2" w:rsidRDefault="001E04E2" w:rsidP="001E04E2">
            <w:pPr>
              <w:rPr>
                <w:sz w:val="16"/>
                <w:szCs w:val="16"/>
              </w:rPr>
            </w:pPr>
          </w:p>
        </w:tc>
        <w:tc>
          <w:tcPr>
            <w:tcW w:w="990" w:type="dxa"/>
            <w:shd w:val="clear" w:color="auto" w:fill="BDD6EE"/>
          </w:tcPr>
          <w:p w:rsidR="001E04E2" w:rsidRPr="000F4AA8" w:rsidRDefault="00626E2C" w:rsidP="001E04E2">
            <w:pPr>
              <w:pStyle w:val="Comments"/>
              <w:spacing w:before="0"/>
              <w:rPr>
                <w:rFonts w:ascii="Times New Roman" w:hAnsi="Times New Roman"/>
                <w:i w:val="0"/>
                <w:sz w:val="16"/>
                <w:szCs w:val="16"/>
              </w:rPr>
            </w:pPr>
            <w:r w:rsidRPr="00626E2C">
              <w:rPr>
                <w:rFonts w:ascii="Times New Roman" w:hAnsi="Times New Roman"/>
                <w:i w:val="0"/>
                <w:sz w:val="16"/>
                <w:szCs w:val="16"/>
              </w:rPr>
              <w:t>SFI-based indication:</w:t>
            </w:r>
          </w:p>
          <w:p w:rsidR="001E04E2" w:rsidRDefault="001E04E2" w:rsidP="001E04E2">
            <w:pPr>
              <w:rPr>
                <w:sz w:val="16"/>
                <w:szCs w:val="16"/>
              </w:rPr>
            </w:pPr>
            <w:r>
              <w:rPr>
                <w:sz w:val="16"/>
                <w:szCs w:val="16"/>
                <w:lang w:eastAsia="zh-CN"/>
              </w:rPr>
              <w:t>7.8% ~ 44.6%</w:t>
            </w:r>
          </w:p>
        </w:tc>
        <w:tc>
          <w:tcPr>
            <w:tcW w:w="144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44.6%</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28.5%</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16.0%</w:t>
            </w:r>
          </w:p>
          <w:p w:rsidR="001E04E2" w:rsidRDefault="001E04E2" w:rsidP="001E04E2">
            <w:pPr>
              <w:rPr>
                <w:sz w:val="16"/>
                <w:szCs w:val="16"/>
              </w:rPr>
            </w:pPr>
            <w:r>
              <w:rPr>
                <w:sz w:val="16"/>
                <w:szCs w:val="16"/>
                <w:lang w:eastAsia="zh-CN"/>
              </w:rPr>
              <w:t>8 slots: 7.8%</w:t>
            </w:r>
          </w:p>
        </w:tc>
        <w:tc>
          <w:tcPr>
            <w:tcW w:w="135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0.80%</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8 slot: 2.50%</w:t>
            </w:r>
          </w:p>
          <w:p w:rsidR="001E04E2" w:rsidRDefault="001E04E2" w:rsidP="001E04E2">
            <w:pPr>
              <w:rPr>
                <w:sz w:val="16"/>
                <w:szCs w:val="16"/>
              </w:rPr>
            </w:pPr>
          </w:p>
        </w:tc>
        <w:tc>
          <w:tcPr>
            <w:tcW w:w="990" w:type="dxa"/>
            <w:shd w:val="clear" w:color="auto" w:fill="BDD6EE"/>
          </w:tcPr>
          <w:p w:rsidR="001E04E2" w:rsidRDefault="001E04E2" w:rsidP="001E04E2">
            <w:pPr>
              <w:rPr>
                <w:sz w:val="16"/>
                <w:szCs w:val="16"/>
              </w:rPr>
            </w:pPr>
            <w:proofErr w:type="spellStart"/>
            <w:r>
              <w:rPr>
                <w:sz w:val="16"/>
                <w:szCs w:val="16"/>
                <w:lang w:eastAsia="zh-CN"/>
              </w:rPr>
              <w:t>Signaling</w:t>
            </w:r>
            <w:proofErr w:type="spellEnd"/>
            <w:r>
              <w:rPr>
                <w:sz w:val="16"/>
                <w:szCs w:val="16"/>
                <w:lang w:eastAsia="zh-CN"/>
              </w:rPr>
              <w:t xml:space="preserve"> overhead: skipping indication (SFI) </w:t>
            </w:r>
            <w:r>
              <w:rPr>
                <w:sz w:val="16"/>
                <w:szCs w:val="16"/>
              </w:rPr>
              <w:t>transmitted at rate of 20.75%</w:t>
            </w:r>
          </w:p>
        </w:tc>
        <w:tc>
          <w:tcPr>
            <w:tcW w:w="1350" w:type="dxa"/>
            <w:gridSpan w:val="2"/>
            <w:shd w:val="clear" w:color="auto" w:fill="BDD6EE"/>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FR1, no DRX</w:t>
            </w:r>
          </w:p>
          <w:p w:rsidR="001E04E2" w:rsidRDefault="001E04E2" w:rsidP="001E04E2">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SFI-based PDCCH skipping indication with periodicity of 8 slots</w:t>
            </w:r>
          </w:p>
        </w:tc>
        <w:tc>
          <w:tcPr>
            <w:tcW w:w="1440" w:type="dxa"/>
            <w:vMerge/>
            <w:shd w:val="clear" w:color="auto" w:fill="BDD6EE"/>
          </w:tcPr>
          <w:p w:rsidR="001E04E2" w:rsidRDefault="001E04E2" w:rsidP="001E04E2">
            <w:pPr>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DEEAF6"/>
          </w:tcPr>
          <w:p w:rsidR="001E04E2" w:rsidRDefault="001E04E2" w:rsidP="001E04E2">
            <w:pPr>
              <w:rPr>
                <w:sz w:val="16"/>
                <w:szCs w:val="16"/>
              </w:rPr>
            </w:pPr>
          </w:p>
        </w:tc>
        <w:tc>
          <w:tcPr>
            <w:tcW w:w="990" w:type="dxa"/>
            <w:shd w:val="clear" w:color="auto" w:fill="DEEAF6"/>
          </w:tcPr>
          <w:p w:rsidR="001E04E2" w:rsidRPr="000F4AA8" w:rsidRDefault="00626E2C" w:rsidP="001E04E2">
            <w:pPr>
              <w:pStyle w:val="Comments"/>
              <w:spacing w:before="0"/>
              <w:rPr>
                <w:rFonts w:ascii="Times New Roman" w:hAnsi="Times New Roman"/>
                <w:i w:val="0"/>
                <w:sz w:val="16"/>
                <w:szCs w:val="16"/>
              </w:rPr>
            </w:pPr>
            <w:r w:rsidRPr="00626E2C">
              <w:rPr>
                <w:rFonts w:ascii="Times New Roman" w:hAnsi="Times New Roman"/>
                <w:i w:val="0"/>
                <w:sz w:val="16"/>
                <w:szCs w:val="16"/>
              </w:rPr>
              <w:t xml:space="preserve">Ideal indication: </w:t>
            </w:r>
          </w:p>
          <w:p w:rsidR="001E04E2" w:rsidRDefault="001E04E2" w:rsidP="001E04E2">
            <w:pPr>
              <w:rPr>
                <w:sz w:val="16"/>
                <w:szCs w:val="16"/>
              </w:rPr>
            </w:pPr>
            <w:r>
              <w:rPr>
                <w:sz w:val="16"/>
                <w:szCs w:val="16"/>
              </w:rPr>
              <w:t>21.4 ~ 67%</w:t>
            </w:r>
          </w:p>
        </w:tc>
        <w:tc>
          <w:tcPr>
            <w:tcW w:w="144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67.0%</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50.7%</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34.4%</w:t>
            </w:r>
          </w:p>
          <w:p w:rsidR="001E04E2" w:rsidRDefault="001E04E2" w:rsidP="001E04E2">
            <w:pPr>
              <w:rPr>
                <w:sz w:val="16"/>
                <w:szCs w:val="16"/>
              </w:rPr>
            </w:pPr>
            <w:r>
              <w:rPr>
                <w:sz w:val="16"/>
                <w:szCs w:val="16"/>
                <w:lang w:eastAsia="zh-CN"/>
              </w:rPr>
              <w:t>8 slots: 21.4%</w:t>
            </w:r>
          </w:p>
        </w:tc>
        <w:tc>
          <w:tcPr>
            <w:tcW w:w="135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0.91%</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1E04E2" w:rsidRDefault="001E04E2" w:rsidP="001E04E2">
            <w:pPr>
              <w:rPr>
                <w:sz w:val="16"/>
                <w:szCs w:val="16"/>
              </w:rPr>
            </w:pPr>
            <w:r>
              <w:rPr>
                <w:sz w:val="16"/>
                <w:szCs w:val="16"/>
                <w:lang w:eastAsia="zh-CN"/>
              </w:rPr>
              <w:t>8 slot: 2.74%</w:t>
            </w:r>
          </w:p>
        </w:tc>
        <w:tc>
          <w:tcPr>
            <w:tcW w:w="990" w:type="dxa"/>
            <w:shd w:val="clear" w:color="auto" w:fill="DEEAF6"/>
          </w:tcPr>
          <w:p w:rsidR="001E04E2" w:rsidRDefault="001E04E2" w:rsidP="001E04E2">
            <w:pPr>
              <w:rPr>
                <w:sz w:val="16"/>
                <w:szCs w:val="16"/>
              </w:rPr>
            </w:pPr>
          </w:p>
        </w:tc>
        <w:tc>
          <w:tcPr>
            <w:tcW w:w="1350" w:type="dxa"/>
            <w:gridSpan w:val="2"/>
            <w:shd w:val="clear" w:color="auto" w:fill="DEEAF6"/>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FR2, no DRX</w:t>
            </w:r>
          </w:p>
          <w:p w:rsidR="001E04E2" w:rsidRDefault="001E04E2" w:rsidP="001E04E2">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440" w:type="dxa"/>
            <w:vMerge w:val="restart"/>
            <w:shd w:val="clear" w:color="auto" w:fill="DEEAF6"/>
          </w:tcPr>
          <w:p w:rsidR="001E04E2" w:rsidRDefault="001E04E2" w:rsidP="001E04E2">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1E04E2" w:rsidRDefault="001E04E2" w:rsidP="001E04E2">
            <w:pPr>
              <w:pStyle w:val="Comments"/>
              <w:numPr>
                <w:ilvl w:val="0"/>
                <w:numId w:val="89"/>
              </w:numPr>
              <w:spacing w:before="0" w:line="259" w:lineRule="auto"/>
              <w:ind w:left="144" w:hanging="144"/>
              <w:rPr>
                <w:sz w:val="16"/>
                <w:szCs w:val="16"/>
              </w:rPr>
            </w:pPr>
            <w:r>
              <w:rPr>
                <w:rFonts w:ascii="Times New Roman" w:hAnsi="Times New Roman"/>
                <w:i w:val="0"/>
                <w:sz w:val="16"/>
                <w:szCs w:val="16"/>
              </w:rPr>
              <w:t>Baseline latency: 21.9ms (PDCCH period 1 slot)</w:t>
            </w: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BDD6EE"/>
          </w:tcPr>
          <w:p w:rsidR="001E04E2" w:rsidRDefault="001E04E2" w:rsidP="001E04E2">
            <w:pPr>
              <w:rPr>
                <w:sz w:val="16"/>
                <w:szCs w:val="16"/>
              </w:rPr>
            </w:pPr>
          </w:p>
        </w:tc>
        <w:tc>
          <w:tcPr>
            <w:tcW w:w="990" w:type="dxa"/>
            <w:shd w:val="clear" w:color="auto" w:fill="BDD6EE"/>
          </w:tcPr>
          <w:p w:rsidR="001E04E2" w:rsidRPr="000F4AA8" w:rsidRDefault="00626E2C" w:rsidP="001E04E2">
            <w:pPr>
              <w:pStyle w:val="Comments"/>
              <w:spacing w:before="0"/>
              <w:rPr>
                <w:rFonts w:ascii="Times New Roman" w:hAnsi="Times New Roman"/>
                <w:i w:val="0"/>
                <w:sz w:val="16"/>
                <w:szCs w:val="16"/>
              </w:rPr>
            </w:pPr>
            <w:r w:rsidRPr="00626E2C">
              <w:rPr>
                <w:rFonts w:ascii="Times New Roman" w:hAnsi="Times New Roman"/>
                <w:i w:val="0"/>
                <w:sz w:val="16"/>
                <w:szCs w:val="16"/>
              </w:rPr>
              <w:t>SFI-based indication:</w:t>
            </w:r>
          </w:p>
          <w:p w:rsidR="001E04E2" w:rsidRPr="000F4AA8" w:rsidRDefault="000D5264" w:rsidP="001E04E2">
            <w:pPr>
              <w:rPr>
                <w:sz w:val="16"/>
                <w:szCs w:val="16"/>
              </w:rPr>
            </w:pPr>
            <w:r>
              <w:rPr>
                <w:sz w:val="16"/>
                <w:szCs w:val="16"/>
              </w:rPr>
              <w:t>11.9 ~ 62.3%</w:t>
            </w:r>
          </w:p>
        </w:tc>
        <w:tc>
          <w:tcPr>
            <w:tcW w:w="144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62.3%</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44.4%</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26.4%</w:t>
            </w:r>
          </w:p>
          <w:p w:rsidR="001E04E2" w:rsidRDefault="001E04E2" w:rsidP="001E04E2">
            <w:pPr>
              <w:rPr>
                <w:sz w:val="16"/>
                <w:szCs w:val="16"/>
              </w:rPr>
            </w:pPr>
            <w:r>
              <w:rPr>
                <w:sz w:val="16"/>
                <w:szCs w:val="16"/>
                <w:lang w:eastAsia="zh-CN"/>
              </w:rPr>
              <w:t>8 slots: 11.9%</w:t>
            </w:r>
          </w:p>
        </w:tc>
        <w:tc>
          <w:tcPr>
            <w:tcW w:w="135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latency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0.91%</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1E04E2" w:rsidRDefault="001E04E2" w:rsidP="001E04E2">
            <w:pPr>
              <w:rPr>
                <w:sz w:val="16"/>
                <w:szCs w:val="16"/>
              </w:rPr>
            </w:pPr>
            <w:r>
              <w:rPr>
                <w:sz w:val="16"/>
                <w:szCs w:val="16"/>
                <w:lang w:eastAsia="zh-CN"/>
              </w:rPr>
              <w:t>8 slot: 2.74%</w:t>
            </w:r>
          </w:p>
        </w:tc>
        <w:tc>
          <w:tcPr>
            <w:tcW w:w="990" w:type="dxa"/>
            <w:shd w:val="clear" w:color="auto" w:fill="BDD6EE"/>
          </w:tcPr>
          <w:p w:rsidR="001E04E2" w:rsidRDefault="001E04E2" w:rsidP="001E04E2">
            <w:pPr>
              <w:pStyle w:val="Comments"/>
              <w:spacing w:before="0"/>
              <w:rPr>
                <w:rFonts w:ascii="Times New Roman" w:hAnsi="Times New Roman"/>
                <w:i w:val="0"/>
                <w:sz w:val="16"/>
                <w:szCs w:val="16"/>
                <w:lang w:eastAsia="zh-CN"/>
              </w:rPr>
            </w:pPr>
            <w:proofErr w:type="spellStart"/>
            <w:r>
              <w:rPr>
                <w:rFonts w:ascii="Times New Roman" w:hAnsi="Times New Roman"/>
                <w:i w:val="0"/>
                <w:sz w:val="16"/>
                <w:szCs w:val="16"/>
                <w:lang w:eastAsia="zh-CN"/>
              </w:rPr>
              <w:t>Signaling</w:t>
            </w:r>
            <w:proofErr w:type="spellEnd"/>
            <w:r>
              <w:rPr>
                <w:rFonts w:ascii="Times New Roman" w:hAnsi="Times New Roman"/>
                <w:i w:val="0"/>
                <w:sz w:val="16"/>
                <w:szCs w:val="16"/>
                <w:lang w:eastAsia="zh-CN"/>
              </w:rPr>
              <w:t xml:space="preserve"> overhead: skipping indication (SFI)</w:t>
            </w:r>
          </w:p>
          <w:p w:rsidR="001E04E2" w:rsidRDefault="001E04E2" w:rsidP="001E04E2">
            <w:pPr>
              <w:rPr>
                <w:sz w:val="16"/>
                <w:szCs w:val="16"/>
              </w:rPr>
            </w:pPr>
            <w:r>
              <w:rPr>
                <w:sz w:val="16"/>
                <w:szCs w:val="16"/>
              </w:rPr>
              <w:t>transmitted at rate of 20.75%</w:t>
            </w:r>
          </w:p>
        </w:tc>
        <w:tc>
          <w:tcPr>
            <w:tcW w:w="1350" w:type="dxa"/>
            <w:gridSpan w:val="2"/>
            <w:shd w:val="clear" w:color="auto" w:fill="BDD6EE"/>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FR2, no DRX</w:t>
            </w:r>
          </w:p>
          <w:p w:rsidR="001E04E2" w:rsidRDefault="001E04E2" w:rsidP="001E04E2">
            <w:pPr>
              <w:rPr>
                <w:sz w:val="16"/>
                <w:szCs w:val="16"/>
              </w:rPr>
            </w:pPr>
            <w:r>
              <w:rPr>
                <w:sz w:val="16"/>
                <w:szCs w:val="16"/>
                <w:lang w:eastAsia="zh-CN"/>
              </w:rPr>
              <w:t>FTP3</w:t>
            </w:r>
            <w:proofErr w:type="gramStart"/>
            <w:r>
              <w:rPr>
                <w:sz w:val="16"/>
                <w:szCs w:val="16"/>
                <w:lang w:eastAsia="zh-CN"/>
              </w:rPr>
              <w:t xml:space="preserve">, </w:t>
            </w:r>
            <m:oMath>
              <w:proofErr w:type="gramEnd"/>
              <m:r>
                <w:rPr>
                  <w:rFonts w:ascii="Cambria Math" w:hAnsi="Cambria Math"/>
                  <w:sz w:val="16"/>
                  <w:szCs w:val="16"/>
                </w:rPr>
                <m:t>k0&gt;0</m:t>
              </m:r>
            </m:oMath>
            <w:r>
              <w:rPr>
                <w:sz w:val="16"/>
                <w:szCs w:val="16"/>
              </w:rPr>
              <w:t>, SFI-based PDCCH skipping indications with periodicity of 8 slots.</w:t>
            </w:r>
          </w:p>
        </w:tc>
        <w:tc>
          <w:tcPr>
            <w:tcW w:w="1440" w:type="dxa"/>
            <w:vMerge/>
            <w:shd w:val="clear" w:color="auto" w:fill="BDD6EE"/>
          </w:tcPr>
          <w:p w:rsidR="001E04E2" w:rsidRDefault="001E04E2" w:rsidP="001E04E2">
            <w:pPr>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DEEAF6"/>
          </w:tcPr>
          <w:p w:rsidR="001E04E2" w:rsidRDefault="001E04E2" w:rsidP="001E04E2">
            <w:pPr>
              <w:rPr>
                <w:sz w:val="16"/>
                <w:szCs w:val="16"/>
              </w:rPr>
            </w:pPr>
          </w:p>
        </w:tc>
        <w:tc>
          <w:tcPr>
            <w:tcW w:w="990" w:type="dxa"/>
            <w:shd w:val="clear" w:color="auto" w:fill="DEEAF6"/>
          </w:tcPr>
          <w:p w:rsidR="001E04E2" w:rsidRPr="000F4AA8" w:rsidRDefault="00626E2C" w:rsidP="001E04E2">
            <w:pPr>
              <w:pStyle w:val="Comments"/>
              <w:spacing w:before="0"/>
              <w:rPr>
                <w:rFonts w:ascii="Times New Roman" w:hAnsi="Times New Roman"/>
                <w:i w:val="0"/>
                <w:sz w:val="16"/>
                <w:szCs w:val="16"/>
              </w:rPr>
            </w:pPr>
            <w:r w:rsidRPr="00626E2C">
              <w:rPr>
                <w:rFonts w:ascii="Times New Roman" w:hAnsi="Times New Roman"/>
                <w:i w:val="0"/>
                <w:sz w:val="16"/>
                <w:szCs w:val="16"/>
              </w:rPr>
              <w:t xml:space="preserve">Ideal indication: </w:t>
            </w:r>
          </w:p>
          <w:p w:rsidR="001E04E2" w:rsidRDefault="001E04E2" w:rsidP="001E04E2">
            <w:pPr>
              <w:rPr>
                <w:sz w:val="16"/>
                <w:szCs w:val="16"/>
              </w:rPr>
            </w:pPr>
            <w:r>
              <w:rPr>
                <w:sz w:val="16"/>
                <w:szCs w:val="16"/>
              </w:rPr>
              <w:t>15.2 ~ 53.5%</w:t>
            </w:r>
          </w:p>
        </w:tc>
        <w:tc>
          <w:tcPr>
            <w:tcW w:w="144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53.5%</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37.6%</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24.3%</w:t>
            </w:r>
          </w:p>
          <w:p w:rsidR="001E04E2" w:rsidRDefault="001E04E2" w:rsidP="001E04E2">
            <w:pPr>
              <w:rPr>
                <w:sz w:val="16"/>
                <w:szCs w:val="16"/>
              </w:rPr>
            </w:pPr>
            <w:r>
              <w:rPr>
                <w:sz w:val="16"/>
                <w:szCs w:val="16"/>
                <w:lang w:eastAsia="zh-CN"/>
              </w:rPr>
              <w:lastRenderedPageBreak/>
              <w:t>8 slots: 15.2%</w:t>
            </w:r>
          </w:p>
        </w:tc>
        <w:tc>
          <w:tcPr>
            <w:tcW w:w="135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Latency 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0.28%</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0.42%</w:t>
            </w:r>
          </w:p>
          <w:p w:rsidR="001E04E2" w:rsidRDefault="001E04E2" w:rsidP="001E04E2">
            <w:pPr>
              <w:rPr>
                <w:sz w:val="16"/>
                <w:szCs w:val="16"/>
              </w:rPr>
            </w:pPr>
            <w:r>
              <w:rPr>
                <w:sz w:val="16"/>
                <w:szCs w:val="16"/>
                <w:lang w:eastAsia="zh-CN"/>
              </w:rPr>
              <w:lastRenderedPageBreak/>
              <w:t>8 slot: 0.84%</w:t>
            </w:r>
          </w:p>
        </w:tc>
        <w:tc>
          <w:tcPr>
            <w:tcW w:w="990" w:type="dxa"/>
            <w:shd w:val="clear" w:color="auto" w:fill="DEEAF6"/>
          </w:tcPr>
          <w:p w:rsidR="001E04E2" w:rsidRDefault="001E04E2" w:rsidP="001E04E2">
            <w:pPr>
              <w:ind w:firstLine="400"/>
              <w:rPr>
                <w:sz w:val="16"/>
                <w:szCs w:val="16"/>
              </w:rPr>
            </w:pPr>
          </w:p>
        </w:tc>
        <w:tc>
          <w:tcPr>
            <w:tcW w:w="1350" w:type="dxa"/>
            <w:gridSpan w:val="2"/>
            <w:shd w:val="clear" w:color="auto" w:fill="DEEAF6"/>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 xml:space="preserve">FR2, CDRX </w:t>
            </w:r>
            <w:proofErr w:type="spellStart"/>
            <w:r>
              <w:rPr>
                <w:b/>
                <w:sz w:val="16"/>
                <w:szCs w:val="16"/>
                <w:lang w:eastAsia="zh-CN"/>
              </w:rPr>
              <w:t>config</w:t>
            </w:r>
            <w:proofErr w:type="spellEnd"/>
            <w:r>
              <w:rPr>
                <w:b/>
                <w:sz w:val="16"/>
                <w:szCs w:val="16"/>
                <w:lang w:eastAsia="zh-CN"/>
              </w:rPr>
              <w:t xml:space="preserve"> = (160, 100, 4)</w:t>
            </w:r>
          </w:p>
          <w:p w:rsidR="001E04E2" w:rsidRDefault="001E04E2" w:rsidP="001E04E2">
            <w:pPr>
              <w:pStyle w:val="Comments"/>
              <w:rPr>
                <w:sz w:val="16"/>
                <w:szCs w:val="16"/>
              </w:rPr>
            </w:pPr>
            <w:r>
              <w:rPr>
                <w:rFonts w:ascii="Times New Roman" w:hAnsi="Times New Roman"/>
                <w:i w:val="0"/>
                <w:sz w:val="16"/>
                <w:szCs w:val="16"/>
                <w:lang w:eastAsia="zh-CN"/>
              </w:rPr>
              <w:lastRenderedPageBreak/>
              <w:t xml:space="preserve">FTP3, </w:t>
            </w:r>
            <m:oMath>
              <m:r>
                <w:rPr>
                  <w:rFonts w:ascii="Cambria Math" w:hAnsi="Cambria Math"/>
                  <w:sz w:val="16"/>
                  <w:szCs w:val="16"/>
                </w:rPr>
                <m:t>k0&gt;0</m:t>
              </m:r>
            </m:oMath>
            <w:r>
              <w:rPr>
                <w:rFonts w:ascii="Times New Roman" w:hAnsi="Times New Roman"/>
                <w:i w:val="0"/>
                <w:sz w:val="16"/>
                <w:szCs w:val="16"/>
              </w:rPr>
              <w:t>,</w:t>
            </w:r>
            <w:r>
              <w:rPr>
                <w:rFonts w:ascii="Times New Roman" w:hAnsi="Times New Roman"/>
                <w:sz w:val="16"/>
                <w:szCs w:val="16"/>
              </w:rPr>
              <w:t xml:space="preserve"> </w:t>
            </w:r>
            <w:r>
              <w:rPr>
                <w:rFonts w:ascii="Times New Roman" w:hAnsi="Times New Roman"/>
                <w:i w:val="0"/>
                <w:sz w:val="16"/>
                <w:szCs w:val="16"/>
              </w:rPr>
              <w:t xml:space="preserve">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440" w:type="dxa"/>
            <w:shd w:val="clear" w:color="auto" w:fill="DEEAF6"/>
          </w:tcPr>
          <w:p w:rsidR="001E04E2" w:rsidRDefault="001E04E2" w:rsidP="001E04E2">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lastRenderedPageBreak/>
              <w:t>Gain in average power consumption</w:t>
            </w:r>
          </w:p>
          <w:p w:rsidR="001E04E2" w:rsidRDefault="001E04E2" w:rsidP="001E04E2">
            <w:pPr>
              <w:pStyle w:val="Comments"/>
              <w:numPr>
                <w:ilvl w:val="0"/>
                <w:numId w:val="89"/>
              </w:numPr>
              <w:spacing w:before="0" w:line="259" w:lineRule="auto"/>
              <w:ind w:left="144" w:hanging="144"/>
              <w:rPr>
                <w:sz w:val="16"/>
                <w:szCs w:val="16"/>
              </w:rPr>
            </w:pPr>
            <w:r>
              <w:rPr>
                <w:rFonts w:ascii="Times New Roman" w:hAnsi="Times New Roman"/>
                <w:i w:val="0"/>
                <w:sz w:val="16"/>
                <w:szCs w:val="16"/>
              </w:rPr>
              <w:t xml:space="preserve">Baseline latency: </w:t>
            </w:r>
            <w:r>
              <w:rPr>
                <w:rFonts w:ascii="Times New Roman" w:hAnsi="Times New Roman"/>
                <w:i w:val="0"/>
                <w:sz w:val="16"/>
                <w:szCs w:val="16"/>
              </w:rPr>
              <w:lastRenderedPageBreak/>
              <w:t>71.85ms (PDCCH period 1 slot</w:t>
            </w:r>
          </w:p>
        </w:tc>
      </w:tr>
      <w:tr w:rsidR="001E04E2" w:rsidTr="001E04E2">
        <w:tc>
          <w:tcPr>
            <w:tcW w:w="895" w:type="dxa"/>
            <w:vMerge/>
            <w:tcBorders>
              <w:left w:val="single" w:sz="4" w:space="0" w:color="FFFFFF"/>
            </w:tcBorders>
            <w:shd w:val="clear" w:color="auto" w:fill="5B9BD5"/>
          </w:tcPr>
          <w:p w:rsidR="001E04E2" w:rsidRDefault="001E04E2" w:rsidP="001E04E2">
            <w:pPr>
              <w:rPr>
                <w:b/>
                <w:bCs/>
                <w:color w:val="FF0000"/>
                <w:sz w:val="16"/>
                <w:szCs w:val="16"/>
              </w:rPr>
            </w:pPr>
          </w:p>
        </w:tc>
        <w:tc>
          <w:tcPr>
            <w:tcW w:w="1620" w:type="dxa"/>
            <w:vMerge/>
            <w:shd w:val="clear" w:color="auto" w:fill="BDD6EE"/>
          </w:tcPr>
          <w:p w:rsidR="001E04E2" w:rsidRDefault="001E04E2" w:rsidP="001E04E2">
            <w:pPr>
              <w:rPr>
                <w:color w:val="FF0000"/>
                <w:sz w:val="16"/>
                <w:szCs w:val="16"/>
              </w:rPr>
            </w:pPr>
          </w:p>
        </w:tc>
        <w:tc>
          <w:tcPr>
            <w:tcW w:w="990" w:type="dxa"/>
            <w:shd w:val="clear" w:color="auto" w:fill="BDD6EE"/>
          </w:tcPr>
          <w:p w:rsidR="001E04E2" w:rsidRPr="000F4AA8" w:rsidRDefault="00626E2C" w:rsidP="001E04E2">
            <w:pPr>
              <w:pStyle w:val="Comments"/>
              <w:spacing w:before="0"/>
              <w:rPr>
                <w:rFonts w:ascii="Times New Roman" w:hAnsi="Times New Roman"/>
                <w:i w:val="0"/>
                <w:sz w:val="16"/>
                <w:szCs w:val="16"/>
              </w:rPr>
            </w:pPr>
            <w:r w:rsidRPr="00626E2C">
              <w:rPr>
                <w:rFonts w:ascii="Times New Roman" w:hAnsi="Times New Roman"/>
                <w:i w:val="0"/>
                <w:sz w:val="16"/>
                <w:szCs w:val="16"/>
              </w:rPr>
              <w:t xml:space="preserve">Ideal indication: </w:t>
            </w:r>
          </w:p>
          <w:p w:rsidR="001E04E2" w:rsidRDefault="001E04E2" w:rsidP="001E04E2">
            <w:pPr>
              <w:rPr>
                <w:color w:val="FF0000"/>
                <w:sz w:val="16"/>
                <w:szCs w:val="16"/>
              </w:rPr>
            </w:pPr>
            <w:r>
              <w:rPr>
                <w:sz w:val="16"/>
                <w:szCs w:val="16"/>
              </w:rPr>
              <w:t>30.9 ~ 61.8%</w:t>
            </w:r>
          </w:p>
        </w:tc>
        <w:tc>
          <w:tcPr>
            <w:tcW w:w="144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61.8%</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49.0%</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38.2%</w:t>
            </w:r>
          </w:p>
          <w:p w:rsidR="001E04E2" w:rsidRDefault="001E04E2" w:rsidP="001E04E2">
            <w:pPr>
              <w:rPr>
                <w:color w:val="FF0000"/>
                <w:sz w:val="16"/>
                <w:szCs w:val="16"/>
              </w:rPr>
            </w:pPr>
            <w:r>
              <w:rPr>
                <w:sz w:val="16"/>
                <w:szCs w:val="16"/>
                <w:lang w:eastAsia="zh-CN"/>
              </w:rPr>
              <w:t>8 slots: 30.9%</w:t>
            </w:r>
          </w:p>
        </w:tc>
        <w:tc>
          <w:tcPr>
            <w:tcW w:w="135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slot:0.13%</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slot:0.25% </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slot:0.37% </w:t>
            </w:r>
          </w:p>
          <w:p w:rsidR="001E04E2" w:rsidRDefault="001E04E2" w:rsidP="001E04E2">
            <w:pPr>
              <w:rPr>
                <w:color w:val="FF0000"/>
                <w:sz w:val="16"/>
                <w:szCs w:val="16"/>
              </w:rPr>
            </w:pPr>
            <w:r>
              <w:rPr>
                <w:sz w:val="16"/>
                <w:szCs w:val="16"/>
                <w:lang w:eastAsia="zh-CN"/>
              </w:rPr>
              <w:t xml:space="preserve">8 slot:0.75% </w:t>
            </w:r>
          </w:p>
        </w:tc>
        <w:tc>
          <w:tcPr>
            <w:tcW w:w="990" w:type="dxa"/>
            <w:shd w:val="clear" w:color="auto" w:fill="BDD6EE"/>
          </w:tcPr>
          <w:p w:rsidR="001E04E2" w:rsidRDefault="001E04E2" w:rsidP="001E04E2">
            <w:pPr>
              <w:rPr>
                <w:color w:val="FF0000"/>
                <w:sz w:val="16"/>
                <w:szCs w:val="16"/>
              </w:rPr>
            </w:pPr>
          </w:p>
        </w:tc>
        <w:tc>
          <w:tcPr>
            <w:tcW w:w="1350" w:type="dxa"/>
            <w:gridSpan w:val="2"/>
            <w:shd w:val="clear" w:color="auto" w:fill="BDD6EE"/>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 xml:space="preserve">FR2, CDRX </w:t>
            </w:r>
            <w:proofErr w:type="spellStart"/>
            <w:r>
              <w:rPr>
                <w:b/>
                <w:sz w:val="16"/>
                <w:szCs w:val="16"/>
                <w:lang w:eastAsia="zh-CN"/>
              </w:rPr>
              <w:t>config</w:t>
            </w:r>
            <w:proofErr w:type="spellEnd"/>
            <w:r>
              <w:rPr>
                <w:b/>
                <w:sz w:val="16"/>
                <w:szCs w:val="16"/>
                <w:lang w:eastAsia="zh-CN"/>
              </w:rPr>
              <w:t xml:space="preserve"> = (160, 40, 4)</w:t>
            </w:r>
          </w:p>
          <w:p w:rsidR="001E04E2" w:rsidRDefault="001E04E2" w:rsidP="001E04E2">
            <w:pPr>
              <w:pStyle w:val="Comments"/>
              <w:rPr>
                <w:rFonts w:eastAsia="宋体"/>
                <w:color w:val="FF0000"/>
                <w:sz w:val="16"/>
                <w:szCs w:val="16"/>
                <w:lang w:eastAsia="zh-CN"/>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xml:space="preserve">, 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440" w:type="dxa"/>
            <w:shd w:val="clear" w:color="auto" w:fill="BDD6EE"/>
          </w:tcPr>
          <w:p w:rsidR="001E04E2" w:rsidRDefault="001E04E2" w:rsidP="001E04E2">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1E04E2" w:rsidRDefault="001E04E2" w:rsidP="001E04E2">
            <w:pPr>
              <w:pStyle w:val="Comments"/>
              <w:numPr>
                <w:ilvl w:val="0"/>
                <w:numId w:val="89"/>
              </w:numPr>
              <w:spacing w:before="0" w:line="259" w:lineRule="auto"/>
              <w:ind w:left="144" w:hanging="144"/>
              <w:rPr>
                <w:sz w:val="16"/>
                <w:szCs w:val="16"/>
              </w:rPr>
            </w:pPr>
            <w:r>
              <w:rPr>
                <w:rFonts w:ascii="Times New Roman" w:hAnsi="Times New Roman"/>
                <w:i w:val="0"/>
                <w:sz w:val="16"/>
                <w:szCs w:val="16"/>
              </w:rPr>
              <w:t>Baseline latency: 80.25ms (PDCCH period 1 slot)</w:t>
            </w:r>
          </w:p>
        </w:tc>
      </w:tr>
      <w:tr w:rsidR="001E04E2" w:rsidTr="001E04E2">
        <w:tc>
          <w:tcPr>
            <w:tcW w:w="895" w:type="dxa"/>
            <w:tcBorders>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lang w:eastAsia="zh-CN"/>
              </w:rPr>
              <w:t>OPPO</w:t>
            </w:r>
            <w:r w:rsidR="00626E2C">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_Ref535432657 \r \h </w:instrText>
            </w:r>
            <w:r w:rsidR="00626E2C">
              <w:rPr>
                <w:b/>
                <w:bCs/>
                <w:color w:val="FFFFFF" w:themeColor="background1"/>
                <w:sz w:val="16"/>
                <w:szCs w:val="16"/>
                <w:lang w:eastAsia="zh-CN"/>
              </w:rPr>
            </w:r>
            <w:r w:rsidR="00626E2C">
              <w:rPr>
                <w:b/>
                <w:bCs/>
                <w:color w:val="FFFFFF" w:themeColor="background1"/>
                <w:sz w:val="16"/>
                <w:szCs w:val="16"/>
                <w:lang w:eastAsia="zh-CN"/>
              </w:rPr>
              <w:fldChar w:fldCharType="separate"/>
            </w:r>
            <w:r>
              <w:rPr>
                <w:b/>
                <w:bCs/>
                <w:color w:val="FFFFFF" w:themeColor="background1"/>
                <w:sz w:val="16"/>
                <w:szCs w:val="16"/>
                <w:lang w:eastAsia="zh-CN"/>
              </w:rPr>
              <w:t>[20]</w:t>
            </w:r>
            <w:r w:rsidR="00626E2C">
              <w:rPr>
                <w:b/>
                <w:bCs/>
                <w:color w:val="FFFFFF" w:themeColor="background1"/>
                <w:sz w:val="16"/>
                <w:szCs w:val="16"/>
                <w:lang w:eastAsia="zh-CN"/>
              </w:rPr>
              <w:fldChar w:fldCharType="end"/>
            </w:r>
            <w:r w:rsidR="00626E2C">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_Ref535432680 \r \h </w:instrText>
            </w:r>
            <w:r w:rsidR="00626E2C">
              <w:rPr>
                <w:b/>
                <w:bCs/>
                <w:color w:val="FFFFFF" w:themeColor="background1"/>
                <w:sz w:val="16"/>
                <w:szCs w:val="16"/>
                <w:lang w:eastAsia="zh-CN"/>
              </w:rPr>
            </w:r>
            <w:r w:rsidR="00626E2C">
              <w:rPr>
                <w:b/>
                <w:bCs/>
                <w:color w:val="FFFFFF" w:themeColor="background1"/>
                <w:sz w:val="16"/>
                <w:szCs w:val="16"/>
                <w:lang w:eastAsia="zh-CN"/>
              </w:rPr>
              <w:fldChar w:fldCharType="separate"/>
            </w:r>
            <w:r>
              <w:rPr>
                <w:b/>
                <w:bCs/>
                <w:color w:val="FFFFFF" w:themeColor="background1"/>
                <w:sz w:val="16"/>
                <w:szCs w:val="16"/>
                <w:lang w:eastAsia="zh-CN"/>
              </w:rPr>
              <w:t>[42]</w:t>
            </w:r>
            <w:r w:rsidR="00626E2C">
              <w:rPr>
                <w:b/>
                <w:bCs/>
                <w:color w:val="FFFFFF" w:themeColor="background1"/>
                <w:sz w:val="16"/>
                <w:szCs w:val="16"/>
                <w:lang w:eastAsia="zh-CN"/>
              </w:rPr>
              <w:fldChar w:fldCharType="end"/>
            </w:r>
            <w:r w:rsidR="00626E2C">
              <w:rPr>
                <w:b/>
                <w:bCs/>
                <w:color w:val="FFFFFF" w:themeColor="background1"/>
                <w:sz w:val="16"/>
                <w:szCs w:val="16"/>
                <w:lang w:eastAsia="zh-CN"/>
              </w:rPr>
              <w:fldChar w:fldCharType="begin"/>
            </w:r>
            <w:r>
              <w:rPr>
                <w:b/>
                <w:bCs/>
                <w:color w:val="FFFFFF" w:themeColor="background1"/>
                <w:sz w:val="16"/>
                <w:szCs w:val="16"/>
                <w:lang w:eastAsia="zh-CN"/>
              </w:rPr>
              <w:instrText xml:space="preserve"> REF _Ref1785666 \r \h </w:instrText>
            </w:r>
            <w:r w:rsidR="00626E2C">
              <w:rPr>
                <w:b/>
                <w:bCs/>
                <w:color w:val="FFFFFF" w:themeColor="background1"/>
                <w:sz w:val="16"/>
                <w:szCs w:val="16"/>
                <w:lang w:eastAsia="zh-CN"/>
              </w:rPr>
            </w:r>
            <w:r w:rsidR="00626E2C">
              <w:rPr>
                <w:b/>
                <w:bCs/>
                <w:color w:val="FFFFFF" w:themeColor="background1"/>
                <w:sz w:val="16"/>
                <w:szCs w:val="16"/>
                <w:lang w:eastAsia="zh-CN"/>
              </w:rPr>
              <w:fldChar w:fldCharType="separate"/>
            </w:r>
            <w:r>
              <w:rPr>
                <w:b/>
                <w:bCs/>
                <w:color w:val="FFFFFF" w:themeColor="background1"/>
                <w:sz w:val="16"/>
                <w:szCs w:val="16"/>
                <w:lang w:eastAsia="zh-CN"/>
              </w:rPr>
              <w:t>[74]</w:t>
            </w:r>
            <w:r w:rsidR="00626E2C">
              <w:rPr>
                <w:b/>
                <w:bCs/>
                <w:color w:val="FFFFFF" w:themeColor="background1"/>
                <w:sz w:val="16"/>
                <w:szCs w:val="16"/>
                <w:lang w:eastAsia="zh-CN"/>
              </w:rPr>
              <w:fldChar w:fldCharType="end"/>
            </w:r>
          </w:p>
        </w:tc>
        <w:tc>
          <w:tcPr>
            <w:tcW w:w="1620" w:type="dxa"/>
            <w:shd w:val="clear" w:color="auto" w:fill="BDD6EE"/>
          </w:tcPr>
          <w:p w:rsidR="001E04E2" w:rsidRDefault="001E04E2" w:rsidP="001E04E2">
            <w:pPr>
              <w:rPr>
                <w:sz w:val="16"/>
                <w:szCs w:val="16"/>
              </w:rPr>
            </w:pPr>
            <w:r>
              <w:rPr>
                <w:sz w:val="16"/>
                <w:szCs w:val="16"/>
                <w:lang w:eastAsia="zh-CN"/>
              </w:rPr>
              <w:t>PDCCH skipping</w:t>
            </w:r>
          </w:p>
        </w:tc>
        <w:tc>
          <w:tcPr>
            <w:tcW w:w="990" w:type="dxa"/>
            <w:shd w:val="clear" w:color="auto" w:fill="BDD6EE"/>
          </w:tcPr>
          <w:p w:rsidR="001E04E2" w:rsidRDefault="001E04E2" w:rsidP="001E04E2">
            <w:pPr>
              <w:rPr>
                <w:sz w:val="16"/>
                <w:szCs w:val="16"/>
              </w:rPr>
            </w:pPr>
            <w:r>
              <w:rPr>
                <w:sz w:val="16"/>
                <w:szCs w:val="16"/>
                <w:lang w:eastAsia="zh-CN"/>
              </w:rPr>
              <w:t>45.77% and 60.82%</w:t>
            </w:r>
          </w:p>
        </w:tc>
        <w:tc>
          <w:tcPr>
            <w:tcW w:w="1440" w:type="dxa"/>
            <w:shd w:val="clear" w:color="auto" w:fill="BDD6EE"/>
          </w:tcPr>
          <w:p w:rsidR="001E04E2" w:rsidRDefault="001E04E2" w:rsidP="001E04E2">
            <w:pPr>
              <w:rPr>
                <w:sz w:val="16"/>
                <w:szCs w:val="16"/>
              </w:rPr>
            </w:pPr>
            <w:r>
              <w:rPr>
                <w:sz w:val="16"/>
                <w:szCs w:val="16"/>
              </w:rPr>
              <w:t>FTP: 45.77%</w:t>
            </w:r>
          </w:p>
          <w:p w:rsidR="001E04E2" w:rsidRDefault="001E04E2" w:rsidP="001E04E2">
            <w:pPr>
              <w:rPr>
                <w:sz w:val="16"/>
                <w:szCs w:val="16"/>
              </w:rPr>
            </w:pPr>
            <w:r>
              <w:rPr>
                <w:sz w:val="16"/>
                <w:szCs w:val="16"/>
              </w:rPr>
              <w:t>IM: 60.82%</w:t>
            </w:r>
          </w:p>
        </w:tc>
        <w:tc>
          <w:tcPr>
            <w:tcW w:w="1350" w:type="dxa"/>
            <w:shd w:val="clear" w:color="auto" w:fill="BDD6EE"/>
          </w:tcPr>
          <w:p w:rsidR="001E04E2" w:rsidRDefault="001E04E2" w:rsidP="001E04E2">
            <w:pPr>
              <w:rPr>
                <w:sz w:val="16"/>
                <w:szCs w:val="16"/>
              </w:rPr>
            </w:pPr>
          </w:p>
        </w:tc>
        <w:tc>
          <w:tcPr>
            <w:tcW w:w="990" w:type="dxa"/>
            <w:shd w:val="clear" w:color="auto" w:fill="BDD6EE"/>
          </w:tcPr>
          <w:p w:rsidR="001E04E2" w:rsidRDefault="001E04E2" w:rsidP="001E04E2">
            <w:pPr>
              <w:rPr>
                <w:sz w:val="16"/>
                <w:szCs w:val="16"/>
              </w:rPr>
            </w:pPr>
            <w:r>
              <w:rPr>
                <w:sz w:val="16"/>
                <w:szCs w:val="16"/>
              </w:rPr>
              <w:t>FTP: 0.3%</w:t>
            </w:r>
          </w:p>
          <w:p w:rsidR="001E04E2" w:rsidRDefault="001E04E2" w:rsidP="001E04E2">
            <w:pPr>
              <w:rPr>
                <w:sz w:val="16"/>
                <w:szCs w:val="16"/>
              </w:rPr>
            </w:pPr>
            <w:r>
              <w:rPr>
                <w:sz w:val="16"/>
                <w:szCs w:val="16"/>
              </w:rPr>
              <w:t>IM: 0.3%</w:t>
            </w:r>
          </w:p>
        </w:tc>
        <w:tc>
          <w:tcPr>
            <w:tcW w:w="1350" w:type="dxa"/>
            <w:gridSpan w:val="2"/>
            <w:shd w:val="clear" w:color="auto" w:fill="BDD6EE"/>
          </w:tcPr>
          <w:p w:rsidR="001E04E2" w:rsidRDefault="001E04E2" w:rsidP="001E04E2">
            <w:pPr>
              <w:rPr>
                <w:sz w:val="16"/>
                <w:szCs w:val="16"/>
                <w:lang w:eastAsia="zh-CN"/>
              </w:rPr>
            </w:pPr>
            <w:r>
              <w:rPr>
                <w:sz w:val="16"/>
                <w:szCs w:val="16"/>
                <w:lang w:eastAsia="zh-CN"/>
              </w:rPr>
              <w:t>System level simulation.</w:t>
            </w:r>
          </w:p>
          <w:p w:rsidR="001E04E2" w:rsidRDefault="001E04E2" w:rsidP="001E04E2">
            <w:pPr>
              <w:rPr>
                <w:rFonts w:eastAsia="MS Mincho"/>
                <w:sz w:val="16"/>
                <w:szCs w:val="16"/>
                <w:lang w:eastAsia="en-GB"/>
              </w:rPr>
            </w:pPr>
            <w:r>
              <w:rPr>
                <w:sz w:val="16"/>
                <w:szCs w:val="16"/>
                <w:lang w:eastAsia="zh-CN"/>
              </w:rPr>
              <w:t xml:space="preserve">Traffic model: FTP3 and IM </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FTP: (160, 100, 8)</w:t>
            </w:r>
          </w:p>
          <w:p w:rsidR="001E04E2" w:rsidRDefault="001E04E2" w:rsidP="001E04E2">
            <w:pPr>
              <w:rPr>
                <w:sz w:val="16"/>
                <w:szCs w:val="16"/>
              </w:rPr>
            </w:pPr>
            <w:r>
              <w:rPr>
                <w:sz w:val="16"/>
                <w:szCs w:val="16"/>
              </w:rPr>
              <w:t>IM: (320, 80, 10)</w:t>
            </w:r>
          </w:p>
        </w:tc>
        <w:tc>
          <w:tcPr>
            <w:tcW w:w="1440" w:type="dxa"/>
            <w:shd w:val="clear" w:color="auto" w:fill="BDD6EE"/>
          </w:tcPr>
          <w:p w:rsidR="001E04E2" w:rsidRDefault="001E04E2" w:rsidP="001E04E2">
            <w:pPr>
              <w:rPr>
                <w:sz w:val="16"/>
                <w:szCs w:val="16"/>
              </w:rPr>
            </w:pPr>
          </w:p>
        </w:tc>
      </w:tr>
      <w:tr w:rsidR="001E04E2" w:rsidTr="001E04E2">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04E2" w:rsidRDefault="001E04E2" w:rsidP="001E04E2">
            <w:pPr>
              <w:rPr>
                <w:b/>
                <w:bCs/>
                <w:color w:val="FFFFFF" w:themeColor="background1"/>
                <w:sz w:val="16"/>
                <w:szCs w:val="16"/>
                <w:lang w:eastAsia="zh-CN"/>
              </w:rPr>
            </w:pPr>
            <w:r>
              <w:rPr>
                <w:b/>
                <w:bCs/>
                <w:color w:val="FFFFFF" w:themeColor="background1"/>
                <w:sz w:val="16"/>
                <w:szCs w:val="16"/>
                <w:lang w:eastAsia="zh-CN"/>
              </w:rPr>
              <w:t xml:space="preserve">Intel </w:t>
            </w:r>
            <w:fldSimple w:instr=" REF _Ref535436904 \r \h  \* MERGEFORMAT ">
              <w:r>
                <w:rPr>
                  <w:b/>
                  <w:bCs/>
                  <w:color w:val="FFFFFF" w:themeColor="background1"/>
                  <w:sz w:val="16"/>
                  <w:szCs w:val="16"/>
                  <w:lang w:eastAsia="zh-CN"/>
                </w:rPr>
                <w:t>[45]</w:t>
              </w:r>
            </w:fldSimple>
            <w:fldSimple w:instr=" REF _Ref1770867 \r \h  \* MERGEFORMAT ">
              <w:r>
                <w:rPr>
                  <w:b/>
                  <w:bCs/>
                  <w:color w:val="FFFFFF" w:themeColor="background1"/>
                  <w:sz w:val="16"/>
                  <w:szCs w:val="16"/>
                  <w:lang w:eastAsia="zh-CN"/>
                </w:rPr>
                <w:t>[65]</w:t>
              </w:r>
            </w:fldSimple>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04E2" w:rsidRDefault="001E04E2" w:rsidP="001E04E2">
            <w:pPr>
              <w:rPr>
                <w:sz w:val="16"/>
                <w:szCs w:val="16"/>
                <w:lang w:eastAsia="zh-CN"/>
              </w:rPr>
            </w:pPr>
            <w:r>
              <w:rPr>
                <w:sz w:val="16"/>
                <w:szCs w:val="16"/>
                <w:lang w:eastAsia="zh-CN"/>
              </w:rPr>
              <w:t>Power saving signal (go-to-sleep signal) triggering UE go to sleep for the specified amount of time</w:t>
            </w:r>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04E2" w:rsidRDefault="001E04E2" w:rsidP="001E04E2">
            <w:pPr>
              <w:rPr>
                <w:sz w:val="16"/>
                <w:szCs w:val="16"/>
                <w:lang w:eastAsia="zh-CN"/>
              </w:rPr>
            </w:pPr>
            <w:r>
              <w:rPr>
                <w:sz w:val="16"/>
                <w:szCs w:val="16"/>
                <w:lang w:eastAsia="zh-CN"/>
              </w:rPr>
              <w:t>48.5-71.5%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48.52%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64.3/54.4 </w:t>
            </w:r>
            <w:proofErr w:type="spellStart"/>
            <w:r>
              <w:rPr>
                <w:color w:val="000000"/>
                <w:sz w:val="16"/>
                <w:szCs w:val="16"/>
                <w:lang w:eastAsia="zh-CN"/>
              </w:rPr>
              <w:t>MBps</w:t>
            </w:r>
            <w:proofErr w:type="spellEnd"/>
            <w:r>
              <w:rPr>
                <w:color w:val="000000"/>
                <w:sz w:val="16"/>
                <w:szCs w:val="16"/>
                <w:lang w:eastAsia="zh-CN"/>
              </w:rPr>
              <w:t xml:space="preserve"> (15.4%) / 85.8/100.1 ms (16.6%)</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04E2" w:rsidRDefault="001E04E2" w:rsidP="001E04E2">
            <w:pPr>
              <w:rPr>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04E2" w:rsidRDefault="001E04E2" w:rsidP="001E04E2">
            <w:pPr>
              <w:rPr>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58.64%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87.0/71.4 </w:t>
            </w:r>
            <w:proofErr w:type="spellStart"/>
            <w:r>
              <w:rPr>
                <w:color w:val="000000"/>
                <w:sz w:val="16"/>
                <w:szCs w:val="16"/>
                <w:lang w:eastAsia="zh-CN"/>
              </w:rPr>
              <w:t>MBps</w:t>
            </w:r>
            <w:proofErr w:type="spellEnd"/>
            <w:r>
              <w:rPr>
                <w:color w:val="000000"/>
                <w:sz w:val="16"/>
                <w:szCs w:val="16"/>
                <w:lang w:eastAsia="zh-CN"/>
              </w:rPr>
              <w:t xml:space="preserve"> (17.9%) / 59.8/72.0 ms (20.3%)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61.93%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91.4/73.2 </w:t>
            </w:r>
            <w:proofErr w:type="spellStart"/>
            <w:r>
              <w:rPr>
                <w:color w:val="000000"/>
                <w:sz w:val="16"/>
                <w:szCs w:val="16"/>
                <w:lang w:eastAsia="zh-CN"/>
              </w:rPr>
              <w:t>MBps</w:t>
            </w:r>
            <w:proofErr w:type="spellEnd"/>
            <w:r>
              <w:rPr>
                <w:color w:val="000000"/>
                <w:sz w:val="16"/>
                <w:szCs w:val="16"/>
                <w:lang w:eastAsia="zh-CN"/>
              </w:rPr>
              <w:t xml:space="preserve"> (19.8%) / 55.7/68.8 ms (23.6%)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66.96%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5.79/5.36 </w:t>
            </w:r>
            <w:proofErr w:type="spellStart"/>
            <w:r>
              <w:rPr>
                <w:color w:val="000000"/>
                <w:sz w:val="16"/>
                <w:szCs w:val="16"/>
                <w:lang w:eastAsia="zh-CN"/>
              </w:rPr>
              <w:t>MBps</w:t>
            </w:r>
            <w:proofErr w:type="spellEnd"/>
            <w:r>
              <w:rPr>
                <w:color w:val="000000"/>
                <w:sz w:val="16"/>
                <w:szCs w:val="16"/>
                <w:lang w:eastAsia="zh-CN"/>
              </w:rPr>
              <w:t xml:space="preserve"> (7.4%) / 145.9/156.9 ms (7.6%)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67.74%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6.07/5.59 </w:t>
            </w:r>
            <w:proofErr w:type="spellStart"/>
            <w:r>
              <w:rPr>
                <w:color w:val="000000"/>
                <w:sz w:val="16"/>
                <w:szCs w:val="16"/>
                <w:lang w:eastAsia="zh-CN"/>
              </w:rPr>
              <w:t>MBps</w:t>
            </w:r>
            <w:proofErr w:type="spellEnd"/>
            <w:r>
              <w:rPr>
                <w:color w:val="000000"/>
                <w:sz w:val="16"/>
                <w:szCs w:val="16"/>
                <w:lang w:eastAsia="zh-CN"/>
              </w:rPr>
              <w:t xml:space="preserve"> (8.0%) / 142.2/153.7 ms (8.1%)</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68.35%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5.90/5.36 </w:t>
            </w:r>
            <w:proofErr w:type="spellStart"/>
            <w:r>
              <w:rPr>
                <w:color w:val="000000"/>
                <w:sz w:val="16"/>
                <w:szCs w:val="16"/>
                <w:lang w:eastAsia="zh-CN"/>
              </w:rPr>
              <w:t>MBps</w:t>
            </w:r>
            <w:proofErr w:type="spellEnd"/>
            <w:r>
              <w:rPr>
                <w:color w:val="000000"/>
                <w:sz w:val="16"/>
                <w:szCs w:val="16"/>
                <w:lang w:eastAsia="zh-CN"/>
              </w:rPr>
              <w:t xml:space="preserve"> (9.1%) / 144.2/158.2 ms (9.7%)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58.93%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0.0286/0.0164 </w:t>
            </w:r>
            <w:proofErr w:type="spellStart"/>
            <w:r>
              <w:rPr>
                <w:color w:val="000000"/>
                <w:sz w:val="16"/>
                <w:szCs w:val="16"/>
                <w:lang w:eastAsia="zh-CN"/>
              </w:rPr>
              <w:t>MBps</w:t>
            </w:r>
            <w:proofErr w:type="spellEnd"/>
            <w:r>
              <w:rPr>
                <w:color w:val="000000"/>
                <w:sz w:val="16"/>
                <w:szCs w:val="16"/>
                <w:lang w:eastAsia="zh-CN"/>
              </w:rPr>
              <w:t xml:space="preserve"> (42.6%) / 10.2/23.8 ms (134.3%)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VoIP</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59.93%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0.0279/0.0148 </w:t>
            </w:r>
            <w:proofErr w:type="spellStart"/>
            <w:r>
              <w:rPr>
                <w:color w:val="000000"/>
                <w:sz w:val="16"/>
                <w:szCs w:val="16"/>
                <w:lang w:eastAsia="zh-CN"/>
              </w:rPr>
              <w:t>MBps</w:t>
            </w:r>
            <w:proofErr w:type="spellEnd"/>
            <w:r>
              <w:rPr>
                <w:color w:val="000000"/>
                <w:sz w:val="16"/>
                <w:szCs w:val="16"/>
                <w:lang w:eastAsia="zh-CN"/>
              </w:rPr>
              <w:t xml:space="preserve"> (47.0%) / 10.2/27.1 ms (165.2%)</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60.49%</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0.0289/0.0154 </w:t>
            </w:r>
            <w:proofErr w:type="spellStart"/>
            <w:r>
              <w:rPr>
                <w:color w:val="000000"/>
                <w:sz w:val="16"/>
                <w:szCs w:val="16"/>
                <w:lang w:eastAsia="zh-CN"/>
              </w:rPr>
              <w:t>MBps</w:t>
            </w:r>
            <w:proofErr w:type="spellEnd"/>
            <w:r>
              <w:rPr>
                <w:color w:val="000000"/>
                <w:sz w:val="16"/>
                <w:szCs w:val="16"/>
                <w:lang w:eastAsia="zh-CN"/>
              </w:rPr>
              <w:t xml:space="preserve"> (46.6%) / 10.1/26.8 ms (165.3%)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67.03%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0.0568/0.0252 </w:t>
            </w:r>
            <w:proofErr w:type="spellStart"/>
            <w:r>
              <w:rPr>
                <w:color w:val="000000"/>
                <w:sz w:val="16"/>
                <w:szCs w:val="16"/>
                <w:lang w:eastAsia="zh-CN"/>
              </w:rPr>
              <w:t>MBps</w:t>
            </w:r>
            <w:proofErr w:type="spellEnd"/>
            <w:r>
              <w:rPr>
                <w:color w:val="000000"/>
                <w:sz w:val="16"/>
                <w:szCs w:val="16"/>
                <w:lang w:eastAsia="zh-CN"/>
              </w:rPr>
              <w:t xml:space="preserve"> (55.7%) / 16.8/23.0 ms (36.6%)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lastRenderedPageBreak/>
              <w:t>Gaming</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68.82%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0.0531/0.0252 </w:t>
            </w:r>
            <w:proofErr w:type="spellStart"/>
            <w:r>
              <w:rPr>
                <w:color w:val="000000"/>
                <w:sz w:val="16"/>
                <w:szCs w:val="16"/>
                <w:lang w:eastAsia="zh-CN"/>
              </w:rPr>
              <w:t>MBps</w:t>
            </w:r>
            <w:proofErr w:type="spellEnd"/>
            <w:r>
              <w:rPr>
                <w:color w:val="000000"/>
                <w:sz w:val="16"/>
                <w:szCs w:val="16"/>
                <w:lang w:eastAsia="zh-CN"/>
              </w:rPr>
              <w:t xml:space="preserve"> (52.5%) / 17.2/22.7 ms (31.9%)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68.28%</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0.0491/0.0289 </w:t>
            </w:r>
            <w:proofErr w:type="spellStart"/>
            <w:r>
              <w:rPr>
                <w:color w:val="000000"/>
                <w:sz w:val="16"/>
                <w:szCs w:val="16"/>
                <w:lang w:eastAsia="zh-CN"/>
              </w:rPr>
              <w:t>MBps</w:t>
            </w:r>
            <w:proofErr w:type="spellEnd"/>
            <w:r>
              <w:rPr>
                <w:color w:val="000000"/>
                <w:sz w:val="16"/>
                <w:szCs w:val="16"/>
                <w:lang w:eastAsia="zh-CN"/>
              </w:rPr>
              <w:t xml:space="preserve"> (41.2%) / 16.0/21.9 ms (36.9%)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59.57%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2.26/1.98 </w:t>
            </w:r>
            <w:proofErr w:type="spellStart"/>
            <w:r>
              <w:rPr>
                <w:color w:val="000000"/>
                <w:sz w:val="16"/>
                <w:szCs w:val="16"/>
                <w:lang w:eastAsia="zh-CN"/>
              </w:rPr>
              <w:t>MBps</w:t>
            </w:r>
            <w:proofErr w:type="spellEnd"/>
            <w:r>
              <w:rPr>
                <w:color w:val="000000"/>
                <w:sz w:val="16"/>
                <w:szCs w:val="16"/>
                <w:lang w:eastAsia="zh-CN"/>
              </w:rPr>
              <w:t xml:space="preserve"> (12.5%) / 132.9/148.8 ms (11.9%)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2.33/2.05 </w:t>
            </w:r>
            <w:proofErr w:type="spellStart"/>
            <w:r>
              <w:rPr>
                <w:color w:val="000000"/>
                <w:sz w:val="16"/>
                <w:szCs w:val="16"/>
                <w:lang w:eastAsia="zh-CN"/>
              </w:rPr>
              <w:t>MBps</w:t>
            </w:r>
            <w:proofErr w:type="spellEnd"/>
            <w:r>
              <w:rPr>
                <w:color w:val="000000"/>
                <w:sz w:val="16"/>
                <w:szCs w:val="16"/>
                <w:lang w:eastAsia="zh-CN"/>
              </w:rPr>
              <w:t xml:space="preserve"> (12.2%) / 130.9/145.8 ms (11.4%)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59.67%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2.27/1.94 </w:t>
            </w:r>
            <w:proofErr w:type="spellStart"/>
            <w:r>
              <w:rPr>
                <w:color w:val="000000"/>
                <w:sz w:val="16"/>
                <w:szCs w:val="16"/>
                <w:lang w:eastAsia="zh-CN"/>
              </w:rPr>
              <w:t>MBps</w:t>
            </w:r>
            <w:proofErr w:type="spellEnd"/>
            <w:r>
              <w:rPr>
                <w:color w:val="000000"/>
                <w:sz w:val="16"/>
                <w:szCs w:val="16"/>
                <w:lang w:eastAsia="zh-CN"/>
              </w:rPr>
              <w:t xml:space="preserve"> (14.2%) / 130.3/148.2 ms (13.7%)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70.16%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0.1152/0.0613 </w:t>
            </w:r>
            <w:proofErr w:type="spellStart"/>
            <w:r>
              <w:rPr>
                <w:color w:val="000000"/>
                <w:sz w:val="16"/>
                <w:szCs w:val="16"/>
                <w:lang w:eastAsia="zh-CN"/>
              </w:rPr>
              <w:t>MBps</w:t>
            </w:r>
            <w:proofErr w:type="spellEnd"/>
            <w:r>
              <w:rPr>
                <w:color w:val="000000"/>
                <w:sz w:val="16"/>
                <w:szCs w:val="16"/>
                <w:lang w:eastAsia="zh-CN"/>
              </w:rPr>
              <w:t xml:space="preserve"> (46.8%) / 8.58/19.79 ms (130.7%)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71.55%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0.1192/0.0625 </w:t>
            </w:r>
            <w:proofErr w:type="spellStart"/>
            <w:r>
              <w:rPr>
                <w:color w:val="000000"/>
                <w:sz w:val="16"/>
                <w:szCs w:val="16"/>
                <w:lang w:eastAsia="zh-CN"/>
              </w:rPr>
              <w:t>MBps</w:t>
            </w:r>
            <w:proofErr w:type="spellEnd"/>
            <w:r>
              <w:rPr>
                <w:color w:val="000000"/>
                <w:sz w:val="16"/>
                <w:szCs w:val="16"/>
                <w:lang w:eastAsia="zh-CN"/>
              </w:rPr>
              <w:t xml:space="preserve"> (47.6%) / 8.44/19.79 ms (134.4%)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71.42%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0.1155/0.0615 </w:t>
            </w:r>
            <w:proofErr w:type="spellStart"/>
            <w:r>
              <w:rPr>
                <w:color w:val="000000"/>
                <w:sz w:val="16"/>
                <w:szCs w:val="16"/>
                <w:lang w:eastAsia="zh-CN"/>
              </w:rPr>
              <w:t>MBps</w:t>
            </w:r>
            <w:proofErr w:type="spellEnd"/>
            <w:r>
              <w:rPr>
                <w:color w:val="000000"/>
                <w:sz w:val="16"/>
                <w:szCs w:val="16"/>
                <w:lang w:eastAsia="zh-CN"/>
              </w:rPr>
              <w:t xml:space="preserve"> (46.7%) / 8.74/19.88 ms (127.6%)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Nokia, NSB</w:t>
            </w:r>
            <w:r w:rsidDel="00547300">
              <w:rPr>
                <w:rFonts w:ascii="Times New Roman" w:eastAsia="宋体" w:hAnsi="Times New Roman"/>
                <w:b/>
                <w:bCs/>
                <w:i w:val="0"/>
                <w:color w:val="FFFFFF" w:themeColor="background1"/>
                <w:sz w:val="16"/>
                <w:szCs w:val="16"/>
              </w:rPr>
              <w:t xml:space="preserve"> </w:t>
            </w:r>
            <w:fldSimple w:instr=" REF _Ref1774858 \r \h  \* MERGEFORMAT ">
              <w:r>
                <w:rPr>
                  <w:rFonts w:ascii="Times New Roman" w:hAnsi="Times New Roman"/>
                  <w:b/>
                  <w:bCs/>
                  <w:i w:val="0"/>
                  <w:color w:val="FFFFFF" w:themeColor="background1"/>
                  <w:sz w:val="16"/>
                  <w:szCs w:val="16"/>
                </w:rPr>
                <w:t>[71]</w:t>
              </w:r>
            </w:fldSimple>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rFonts w:eastAsiaTheme="minorEastAsia"/>
                <w:sz w:val="16"/>
                <w:szCs w:val="16"/>
                <w:lang w:eastAsia="zh-CN"/>
              </w:rPr>
            </w:pPr>
            <w:r>
              <w:rPr>
                <w:rFonts w:eastAsiaTheme="minorEastAsia"/>
                <w:sz w:val="16"/>
                <w:szCs w:val="16"/>
                <w:lang w:eastAsia="zh-CN"/>
              </w:rPr>
              <w:t>Go-to-sleep signal. DCI-based, indicating the UE can sleep until next On Duration. Based on a sliding window checking past x ms</w:t>
            </w:r>
          </w:p>
          <w:p w:rsidR="001E04E2" w:rsidRDefault="001E04E2" w:rsidP="001E04E2">
            <w:pPr>
              <w:pStyle w:val="Comments"/>
              <w:rPr>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rFonts w:ascii="Times New Roman" w:hAnsi="Times New Roman"/>
                <w:i w:val="0"/>
                <w:sz w:val="16"/>
                <w:szCs w:val="16"/>
              </w:rPr>
            </w:pPr>
            <w:r w:rsidRPr="004867F4">
              <w:rPr>
                <w:rFonts w:ascii="Times New Roman" w:hAnsi="Times New Roman"/>
                <w:i w:val="0"/>
                <w:sz w:val="16"/>
                <w:szCs w:val="16"/>
              </w:rPr>
              <w:t>DRX</w:t>
            </w:r>
            <w:r>
              <w:rPr>
                <w:rFonts w:ascii="Times New Roman" w:hAnsi="Times New Roman"/>
                <w:i w:val="0"/>
                <w:sz w:val="16"/>
                <w:szCs w:val="16"/>
              </w:rPr>
              <w:t>:</w:t>
            </w:r>
          </w:p>
          <w:p w:rsidR="001E04E2" w:rsidRDefault="001E04E2" w:rsidP="001E04E2">
            <w:pPr>
              <w:pStyle w:val="Comments"/>
              <w:rPr>
                <w:rFonts w:ascii="Times New Roman" w:hAnsi="Times New Roman"/>
                <w:i w:val="0"/>
                <w:sz w:val="16"/>
                <w:szCs w:val="16"/>
              </w:rPr>
            </w:pPr>
            <w:r w:rsidRPr="004867F4">
              <w:rPr>
                <w:rFonts w:ascii="Times New Roman" w:hAnsi="Times New Roman"/>
                <w:i w:val="0"/>
                <w:sz w:val="16"/>
                <w:szCs w:val="16"/>
              </w:rPr>
              <w:t>3-44 %</w:t>
            </w:r>
          </w:p>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S</w:t>
            </w:r>
            <w:r w:rsidRPr="006D59CE">
              <w:rPr>
                <w:rFonts w:ascii="Times New Roman" w:hAnsi="Times New Roman"/>
                <w:i w:val="0"/>
                <w:sz w:val="16"/>
                <w:szCs w:val="16"/>
              </w:rPr>
              <w:t>hort DRX</w:t>
            </w:r>
            <w:r>
              <w:rPr>
                <w:rFonts w:ascii="Times New Roman" w:hAnsi="Times New Roman"/>
                <w:i w:val="0"/>
                <w:sz w:val="16"/>
                <w:szCs w:val="16"/>
              </w:rPr>
              <w:t>:</w:t>
            </w:r>
          </w:p>
          <w:p w:rsidR="001E04E2" w:rsidRDefault="001E04E2" w:rsidP="001E04E2">
            <w:pPr>
              <w:pStyle w:val="Comments"/>
              <w:rPr>
                <w:rFonts w:ascii="Times New Roman" w:hAnsi="Times New Roman"/>
                <w:i w:val="0"/>
                <w:sz w:val="16"/>
                <w:szCs w:val="16"/>
              </w:rPr>
            </w:pPr>
            <w:r w:rsidRPr="006D59CE">
              <w:rPr>
                <w:rFonts w:ascii="Times New Roman" w:hAnsi="Times New Roman"/>
                <w:i w:val="0"/>
                <w:sz w:val="16"/>
                <w:szCs w:val="16"/>
              </w:rPr>
              <w:t xml:space="preserve">7-17 % </w:t>
            </w:r>
            <w:r w:rsidRPr="004867F4">
              <w:rPr>
                <w:rFonts w:ascii="Times New Roman" w:hAnsi="Times New Roman"/>
                <w:i w:val="0"/>
                <w:sz w:val="16"/>
                <w:szCs w:val="16"/>
              </w:rPr>
              <w:t xml:space="preserve"> </w:t>
            </w: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rFonts w:eastAsiaTheme="minorHAnsi"/>
                <w:sz w:val="16"/>
                <w:szCs w:val="16"/>
              </w:rPr>
            </w:pPr>
            <w:r>
              <w:rPr>
                <w:sz w:val="16"/>
                <w:szCs w:val="16"/>
              </w:rPr>
              <w:t>DRX:</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+3.1 %</w:t>
            </w:r>
          </w:p>
          <w:p w:rsidR="001E04E2" w:rsidRDefault="001E04E2" w:rsidP="001E04E2">
            <w:pPr>
              <w:rPr>
                <w:sz w:val="16"/>
                <w:szCs w:val="16"/>
              </w:rPr>
            </w:pPr>
            <w:r>
              <w:rPr>
                <w:sz w:val="16"/>
                <w:szCs w:val="16"/>
              </w:rPr>
              <w:t>400 slots: +7.9 %</w:t>
            </w:r>
          </w:p>
          <w:p w:rsidR="001E04E2" w:rsidRDefault="001E04E2" w:rsidP="001E04E2">
            <w:pPr>
              <w:rPr>
                <w:sz w:val="16"/>
                <w:szCs w:val="16"/>
              </w:rPr>
            </w:pPr>
            <w:r>
              <w:rPr>
                <w:sz w:val="16"/>
                <w:szCs w:val="16"/>
              </w:rPr>
              <w:t>200 slots: +44.2 %</w:t>
            </w:r>
          </w:p>
          <w:p w:rsidR="001E04E2" w:rsidRDefault="001E04E2" w:rsidP="001E04E2">
            <w:pPr>
              <w:rPr>
                <w:sz w:val="16"/>
                <w:szCs w:val="16"/>
              </w:rPr>
            </w:pPr>
            <w:r>
              <w:rPr>
                <w:sz w:val="16"/>
                <w:szCs w:val="16"/>
              </w:rPr>
              <w:t>Version2</w:t>
            </w:r>
          </w:p>
          <w:p w:rsidR="001E04E2" w:rsidRDefault="001E04E2" w:rsidP="001E04E2">
            <w:pPr>
              <w:rPr>
                <w:sz w:val="16"/>
                <w:szCs w:val="16"/>
              </w:rPr>
            </w:pPr>
            <w:r>
              <w:rPr>
                <w:sz w:val="16"/>
                <w:szCs w:val="16"/>
              </w:rPr>
              <w:t>600 slots: 0 %</w:t>
            </w:r>
          </w:p>
          <w:p w:rsidR="001E04E2" w:rsidRDefault="001E04E2" w:rsidP="001E04E2">
            <w:pPr>
              <w:rPr>
                <w:sz w:val="16"/>
                <w:szCs w:val="16"/>
              </w:rPr>
            </w:pPr>
            <w:r>
              <w:rPr>
                <w:sz w:val="16"/>
                <w:szCs w:val="16"/>
              </w:rPr>
              <w:t>400 slots: +3.0 %</w:t>
            </w:r>
          </w:p>
          <w:p w:rsidR="001E04E2" w:rsidRDefault="001E04E2" w:rsidP="001E04E2">
            <w:pPr>
              <w:rPr>
                <w:sz w:val="16"/>
                <w:szCs w:val="16"/>
              </w:rPr>
            </w:pPr>
            <w:r>
              <w:rPr>
                <w:sz w:val="16"/>
                <w:szCs w:val="16"/>
              </w:rPr>
              <w:t>200 slots: +36.1 %</w:t>
            </w:r>
          </w:p>
          <w:p w:rsidR="001E04E2" w:rsidRDefault="001E04E2" w:rsidP="001E04E2">
            <w:pPr>
              <w:rPr>
                <w:sz w:val="16"/>
                <w:szCs w:val="16"/>
              </w:rPr>
            </w:pPr>
            <w:r>
              <w:rPr>
                <w:sz w:val="16"/>
                <w:szCs w:val="16"/>
              </w:rPr>
              <w:t>Short DRX:</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+7.2 %</w:t>
            </w:r>
          </w:p>
          <w:p w:rsidR="001E04E2" w:rsidRDefault="001E04E2" w:rsidP="001E04E2">
            <w:pPr>
              <w:rPr>
                <w:sz w:val="16"/>
                <w:szCs w:val="16"/>
              </w:rPr>
            </w:pPr>
            <w:r>
              <w:rPr>
                <w:sz w:val="16"/>
                <w:szCs w:val="16"/>
              </w:rPr>
              <w:t>400 slots: +11.3 %</w:t>
            </w:r>
          </w:p>
          <w:p w:rsidR="001E04E2" w:rsidRDefault="001E04E2" w:rsidP="001E04E2">
            <w:pPr>
              <w:rPr>
                <w:sz w:val="16"/>
                <w:szCs w:val="16"/>
              </w:rPr>
            </w:pPr>
            <w:r>
              <w:rPr>
                <w:sz w:val="16"/>
                <w:szCs w:val="16"/>
              </w:rPr>
              <w:t>200 slots: +17.4 %</w:t>
            </w:r>
          </w:p>
          <w:p w:rsidR="001E04E2" w:rsidRDefault="001E04E2" w:rsidP="001E04E2">
            <w:pPr>
              <w:rPr>
                <w:sz w:val="16"/>
                <w:szCs w:val="16"/>
              </w:rPr>
            </w:pPr>
            <w:r>
              <w:rPr>
                <w:sz w:val="16"/>
                <w:szCs w:val="16"/>
              </w:rPr>
              <w:t>Version2</w:t>
            </w:r>
          </w:p>
          <w:p w:rsidR="001E04E2" w:rsidRDefault="001E04E2" w:rsidP="001E04E2">
            <w:pPr>
              <w:rPr>
                <w:sz w:val="16"/>
                <w:szCs w:val="16"/>
              </w:rPr>
            </w:pPr>
            <w:r>
              <w:rPr>
                <w:sz w:val="16"/>
                <w:szCs w:val="16"/>
              </w:rPr>
              <w:t>600 slots: 0 %</w:t>
            </w:r>
          </w:p>
          <w:p w:rsidR="001E04E2" w:rsidRDefault="001E04E2" w:rsidP="001E04E2">
            <w:pPr>
              <w:rPr>
                <w:sz w:val="16"/>
                <w:szCs w:val="16"/>
              </w:rPr>
            </w:pPr>
            <w:r>
              <w:rPr>
                <w:sz w:val="16"/>
                <w:szCs w:val="16"/>
              </w:rPr>
              <w:t>400 slots: 0 %</w:t>
            </w:r>
          </w:p>
          <w:p w:rsidR="001E04E2" w:rsidRDefault="001E04E2" w:rsidP="001E04E2">
            <w:pPr>
              <w:rPr>
                <w:i/>
                <w:sz w:val="16"/>
                <w:szCs w:val="16"/>
                <w:lang w:eastAsia="zh-CN"/>
              </w:rPr>
            </w:pPr>
            <w:r>
              <w:rPr>
                <w:sz w:val="16"/>
                <w:szCs w:val="16"/>
              </w:rPr>
              <w:t>200 slots: 0 %</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rFonts w:eastAsiaTheme="minorHAnsi"/>
                <w:sz w:val="16"/>
                <w:szCs w:val="16"/>
              </w:rPr>
            </w:pPr>
            <w:r>
              <w:rPr>
                <w:sz w:val="16"/>
                <w:szCs w:val="16"/>
              </w:rPr>
              <w:t>DRX:</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+1.0 %</w:t>
            </w:r>
          </w:p>
          <w:p w:rsidR="001E04E2" w:rsidRDefault="001E04E2" w:rsidP="001E04E2">
            <w:pPr>
              <w:rPr>
                <w:sz w:val="16"/>
                <w:szCs w:val="16"/>
              </w:rPr>
            </w:pPr>
            <w:r>
              <w:rPr>
                <w:sz w:val="16"/>
                <w:szCs w:val="16"/>
              </w:rPr>
              <w:t>400 slots: +3.7 %</w:t>
            </w:r>
          </w:p>
          <w:p w:rsidR="001E04E2" w:rsidRDefault="001E04E2" w:rsidP="001E04E2">
            <w:pPr>
              <w:rPr>
                <w:sz w:val="16"/>
                <w:szCs w:val="16"/>
              </w:rPr>
            </w:pPr>
            <w:r>
              <w:rPr>
                <w:sz w:val="16"/>
                <w:szCs w:val="16"/>
              </w:rPr>
              <w:t>200 slots: +21.9 %</w:t>
            </w:r>
          </w:p>
          <w:p w:rsidR="001E04E2" w:rsidRDefault="001E04E2" w:rsidP="001E04E2">
            <w:pPr>
              <w:rPr>
                <w:sz w:val="16"/>
                <w:szCs w:val="16"/>
              </w:rPr>
            </w:pPr>
            <w:r>
              <w:rPr>
                <w:sz w:val="16"/>
                <w:szCs w:val="16"/>
              </w:rPr>
              <w:t>Version2</w:t>
            </w:r>
          </w:p>
          <w:p w:rsidR="001E04E2" w:rsidRDefault="001E04E2" w:rsidP="001E04E2">
            <w:pPr>
              <w:rPr>
                <w:sz w:val="16"/>
                <w:szCs w:val="16"/>
              </w:rPr>
            </w:pPr>
            <w:r>
              <w:rPr>
                <w:sz w:val="16"/>
                <w:szCs w:val="16"/>
              </w:rPr>
              <w:t>600 slots: 0 %</w:t>
            </w:r>
          </w:p>
          <w:p w:rsidR="001E04E2" w:rsidRDefault="001E04E2" w:rsidP="001E04E2">
            <w:pPr>
              <w:rPr>
                <w:sz w:val="16"/>
                <w:szCs w:val="16"/>
              </w:rPr>
            </w:pPr>
            <w:r>
              <w:rPr>
                <w:sz w:val="16"/>
                <w:szCs w:val="16"/>
              </w:rPr>
              <w:t>400 slots: +1.0 %</w:t>
            </w:r>
          </w:p>
          <w:p w:rsidR="001E04E2" w:rsidRDefault="001E04E2" w:rsidP="001E04E2">
            <w:pPr>
              <w:rPr>
                <w:sz w:val="16"/>
                <w:szCs w:val="16"/>
              </w:rPr>
            </w:pPr>
            <w:r>
              <w:rPr>
                <w:sz w:val="16"/>
                <w:szCs w:val="16"/>
              </w:rPr>
              <w:t>200 slots: +18.4 %</w:t>
            </w:r>
          </w:p>
          <w:p w:rsidR="001E04E2" w:rsidRDefault="001E04E2" w:rsidP="001E04E2">
            <w:pPr>
              <w:rPr>
                <w:sz w:val="16"/>
                <w:szCs w:val="16"/>
              </w:rPr>
            </w:pPr>
            <w:r>
              <w:rPr>
                <w:sz w:val="16"/>
                <w:szCs w:val="16"/>
              </w:rPr>
              <w:t>Short DRX:</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+2.8 %</w:t>
            </w:r>
          </w:p>
          <w:p w:rsidR="001E04E2" w:rsidRDefault="001E04E2" w:rsidP="001E04E2">
            <w:pPr>
              <w:rPr>
                <w:sz w:val="16"/>
                <w:szCs w:val="16"/>
              </w:rPr>
            </w:pPr>
            <w:r>
              <w:rPr>
                <w:sz w:val="16"/>
                <w:szCs w:val="16"/>
              </w:rPr>
              <w:t>400 slots: +4.2 %</w:t>
            </w:r>
          </w:p>
          <w:p w:rsidR="001E04E2" w:rsidRDefault="001E04E2" w:rsidP="001E04E2">
            <w:pPr>
              <w:rPr>
                <w:sz w:val="16"/>
                <w:szCs w:val="16"/>
              </w:rPr>
            </w:pPr>
            <w:r>
              <w:rPr>
                <w:sz w:val="16"/>
                <w:szCs w:val="16"/>
              </w:rPr>
              <w:t>200 slots: +2.8 %</w:t>
            </w:r>
          </w:p>
          <w:p w:rsidR="001E04E2" w:rsidRDefault="001E04E2" w:rsidP="001E04E2">
            <w:pPr>
              <w:rPr>
                <w:sz w:val="16"/>
                <w:szCs w:val="16"/>
              </w:rPr>
            </w:pPr>
            <w:r>
              <w:rPr>
                <w:sz w:val="16"/>
                <w:szCs w:val="16"/>
              </w:rPr>
              <w:t>Version2</w:t>
            </w:r>
          </w:p>
          <w:p w:rsidR="001E04E2" w:rsidRDefault="001E04E2" w:rsidP="001E04E2">
            <w:pPr>
              <w:rPr>
                <w:sz w:val="16"/>
                <w:szCs w:val="16"/>
              </w:rPr>
            </w:pPr>
            <w:r>
              <w:rPr>
                <w:sz w:val="16"/>
                <w:szCs w:val="16"/>
              </w:rPr>
              <w:t>600 slots: 0 %</w:t>
            </w:r>
          </w:p>
          <w:p w:rsidR="001E04E2" w:rsidRDefault="001E04E2" w:rsidP="001E04E2">
            <w:pPr>
              <w:rPr>
                <w:sz w:val="16"/>
                <w:szCs w:val="16"/>
              </w:rPr>
            </w:pPr>
            <w:r>
              <w:rPr>
                <w:sz w:val="16"/>
                <w:szCs w:val="16"/>
              </w:rPr>
              <w:t>400 slots: 0 %</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GTS is included in the PDCCH DCI so minor overhead</w:t>
            </w:r>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Numerical simulation</w:t>
            </w:r>
          </w:p>
          <w:p w:rsidR="001E04E2" w:rsidRDefault="001E04E2" w:rsidP="001E04E2">
            <w:pPr>
              <w:pStyle w:val="Comments"/>
              <w:rPr>
                <w:rFonts w:ascii="Times New Roman" w:eastAsiaTheme="minorEastAsia" w:hAnsi="Times New Roman"/>
                <w:i w:val="0"/>
                <w:sz w:val="16"/>
                <w:szCs w:val="16"/>
                <w:lang w:eastAsia="zh-CN"/>
              </w:rPr>
            </w:pPr>
          </w:p>
          <w:p w:rsidR="001E04E2" w:rsidRDefault="001E04E2" w:rsidP="001E04E2">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GTS.</w:t>
            </w:r>
          </w:p>
          <w:p w:rsidR="001E04E2" w:rsidRDefault="001E04E2" w:rsidP="001E04E2">
            <w:pPr>
              <w:pStyle w:val="Comments"/>
              <w:rPr>
                <w:rFonts w:ascii="Times New Roman" w:eastAsiaTheme="minorEastAsia" w:hAnsi="Times New Roman"/>
                <w:i w:val="0"/>
                <w:sz w:val="16"/>
                <w:szCs w:val="16"/>
                <w:lang w:eastAsia="zh-CN"/>
              </w:rPr>
            </w:pPr>
          </w:p>
          <w:p w:rsidR="001E04E2" w:rsidRDefault="001E04E2" w:rsidP="001E04E2">
            <w:pPr>
              <w:rPr>
                <w:rFonts w:eastAsiaTheme="minorEastAsia"/>
                <w:sz w:val="16"/>
                <w:szCs w:val="16"/>
                <w:lang w:eastAsia="zh-CN"/>
              </w:rPr>
            </w:pPr>
            <w:r>
              <w:rPr>
                <w:rFonts w:eastAsiaTheme="minorEastAsia"/>
                <w:sz w:val="16"/>
                <w:szCs w:val="16"/>
                <w:lang w:eastAsia="zh-CN"/>
              </w:rPr>
              <w:t>Version1: send GTS if window is empty</w:t>
            </w:r>
          </w:p>
          <w:p w:rsidR="001E04E2" w:rsidRDefault="001E04E2" w:rsidP="001E04E2">
            <w:pPr>
              <w:rPr>
                <w:rFonts w:eastAsiaTheme="minorEastAsia"/>
                <w:sz w:val="16"/>
                <w:szCs w:val="16"/>
                <w:lang w:eastAsia="zh-CN"/>
              </w:rPr>
            </w:pPr>
            <w:r>
              <w:rPr>
                <w:rFonts w:eastAsiaTheme="minorEastAsia"/>
                <w:sz w:val="16"/>
                <w:szCs w:val="16"/>
                <w:lang w:eastAsia="zh-CN"/>
              </w:rPr>
              <w:t>Version2: send GTS if window is empty and Inactivity Timer is running</w:t>
            </w:r>
          </w:p>
          <w:p w:rsidR="001E04E2" w:rsidRDefault="001E04E2" w:rsidP="001E04E2">
            <w:pPr>
              <w:rPr>
                <w:rFonts w:eastAsiaTheme="minorEastAsia"/>
                <w:sz w:val="16"/>
                <w:szCs w:val="16"/>
                <w:lang w:eastAsia="zh-CN"/>
              </w:rPr>
            </w:pPr>
            <w:r>
              <w:rPr>
                <w:rFonts w:eastAsiaTheme="minorEastAsia"/>
                <w:sz w:val="16"/>
                <w:szCs w:val="16"/>
                <w:lang w:eastAsia="zh-CN"/>
              </w:rPr>
              <w:t>Long DRX cycle only (as per MAC specification 38.321).</w:t>
            </w:r>
          </w:p>
          <w:p w:rsidR="001E04E2" w:rsidRDefault="001E04E2" w:rsidP="001E04E2">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Made for FTP3</w:t>
            </w:r>
          </w:p>
          <w:p w:rsidR="001E04E2" w:rsidRDefault="001E04E2" w:rsidP="001E04E2">
            <w:pPr>
              <w:pStyle w:val="Comments"/>
              <w:rPr>
                <w:rFonts w:ascii="Times New Roman" w:eastAsiaTheme="minorEastAsia" w:hAnsi="Times New Roman"/>
                <w:i w:val="0"/>
                <w:sz w:val="16"/>
                <w:szCs w:val="16"/>
                <w:lang w:eastAsia="zh-CN"/>
              </w:rPr>
            </w:pPr>
          </w:p>
          <w:p w:rsidR="001E04E2" w:rsidRDefault="001E04E2" w:rsidP="001E04E2">
            <w:pPr>
              <w:pStyle w:val="Comments"/>
              <w:rPr>
                <w:rFonts w:ascii="Times New Roman" w:eastAsiaTheme="minorEastAsia" w:hAnsi="Times New Roman"/>
                <w:i w:val="0"/>
                <w:sz w:val="16"/>
                <w:szCs w:val="16"/>
                <w:lang w:eastAsia="zh-CN"/>
              </w:rPr>
            </w:pPr>
            <w:r w:rsidRPr="004867F4">
              <w:rPr>
                <w:rFonts w:ascii="Times New Roman" w:eastAsiaTheme="minorEastAsia" w:hAnsi="Times New Roman"/>
                <w:i w:val="0"/>
                <w:sz w:val="16"/>
                <w:szCs w:val="16"/>
                <w:u w:val="single"/>
                <w:lang w:eastAsia="zh-CN"/>
              </w:rPr>
              <w:t>Cases</w:t>
            </w:r>
            <w:r>
              <w:rPr>
                <w:rFonts w:ascii="Times New Roman" w:eastAsiaTheme="minorEastAsia" w:hAnsi="Times New Roman"/>
                <w:i w:val="0"/>
                <w:sz w:val="16"/>
                <w:szCs w:val="16"/>
                <w:lang w:eastAsia="zh-CN"/>
              </w:rPr>
              <w:t>:</w:t>
            </w:r>
          </w:p>
          <w:p w:rsidR="001E04E2" w:rsidRDefault="001E04E2" w:rsidP="001E04E2">
            <w:pPr>
              <w:rPr>
                <w:rFonts w:eastAsiaTheme="minorEastAsia"/>
                <w:sz w:val="16"/>
                <w:szCs w:val="16"/>
                <w:lang w:eastAsia="zh-CN"/>
              </w:rPr>
            </w:pPr>
            <w:r>
              <w:rPr>
                <w:rFonts w:eastAsiaTheme="minorEastAsia"/>
                <w:sz w:val="16"/>
                <w:szCs w:val="16"/>
                <w:lang w:eastAsia="zh-CN"/>
              </w:rPr>
              <w:t>DRX: 160 ms DRX cycle, 100 ms inactivity timer, 8 ms On Duration.</w:t>
            </w:r>
          </w:p>
          <w:p w:rsidR="001E04E2" w:rsidRDefault="001E04E2" w:rsidP="001E04E2">
            <w:pPr>
              <w:rPr>
                <w:rFonts w:eastAsiaTheme="minorEastAsia"/>
                <w:sz w:val="16"/>
                <w:szCs w:val="16"/>
                <w:lang w:eastAsia="zh-CN"/>
              </w:rPr>
            </w:pPr>
            <w:r>
              <w:rPr>
                <w:rFonts w:eastAsiaTheme="minorEastAsia"/>
                <w:sz w:val="16"/>
                <w:szCs w:val="16"/>
                <w:lang w:eastAsia="zh-CN"/>
              </w:rPr>
              <w:t xml:space="preserve">Short DRX: 40 ms DRX cycle, 5 </w:t>
            </w:r>
            <w:r>
              <w:rPr>
                <w:rFonts w:eastAsiaTheme="minorEastAsia"/>
                <w:sz w:val="16"/>
                <w:szCs w:val="16"/>
                <w:lang w:eastAsia="zh-CN"/>
              </w:rPr>
              <w:lastRenderedPageBreak/>
              <w:t>ms inactivity timer, 4 ms On Duration, 20 ms short DRX cycle, 5 short cycles</w:t>
            </w:r>
          </w:p>
          <w:p w:rsidR="001E04E2" w:rsidRDefault="001E04E2" w:rsidP="001E04E2">
            <w:pPr>
              <w:rPr>
                <w:rFonts w:eastAsiaTheme="minorEastAsia"/>
                <w:sz w:val="16"/>
                <w:szCs w:val="16"/>
                <w:lang w:eastAsia="zh-CN"/>
              </w:rPr>
            </w:pPr>
            <w:r>
              <w:rPr>
                <w:rFonts w:eastAsiaTheme="minorEastAsia"/>
                <w:sz w:val="16"/>
                <w:szCs w:val="16"/>
                <w:lang w:eastAsia="zh-CN"/>
              </w:rPr>
              <w:t>GTS windows are 600, 400, 200 slots</w:t>
            </w:r>
          </w:p>
          <w:p w:rsidR="001E04E2" w:rsidRDefault="001E04E2" w:rsidP="001E04E2">
            <w:pPr>
              <w:pStyle w:val="Comments"/>
              <w:rPr>
                <w:rFonts w:ascii="Times New Roman" w:hAnsi="Times New Roman"/>
                <w:i w:val="0"/>
                <w:sz w:val="16"/>
                <w:szCs w:val="16"/>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rFonts w:eastAsiaTheme="minorHAnsi"/>
                <w:sz w:val="16"/>
                <w:szCs w:val="16"/>
              </w:rPr>
            </w:pPr>
            <w:r>
              <w:rPr>
                <w:sz w:val="16"/>
                <w:szCs w:val="16"/>
              </w:rPr>
              <w:lastRenderedPageBreak/>
              <w:t>DRX:</w:t>
            </w:r>
          </w:p>
          <w:p w:rsidR="001E04E2" w:rsidRDefault="001E04E2" w:rsidP="001E04E2">
            <w:pPr>
              <w:rPr>
                <w:sz w:val="16"/>
                <w:szCs w:val="16"/>
              </w:rPr>
            </w:pPr>
            <w:r>
              <w:rPr>
                <w:sz w:val="16"/>
                <w:szCs w:val="16"/>
              </w:rPr>
              <w:t xml:space="preserve">No GTS: 141272445 units, </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136919235 units, 400 slots  130127331 units, 200 slots 78768183 units,</w:t>
            </w:r>
          </w:p>
          <w:p w:rsidR="001E04E2" w:rsidRDefault="001E04E2" w:rsidP="001E04E2">
            <w:pPr>
              <w:rPr>
                <w:sz w:val="16"/>
                <w:szCs w:val="16"/>
              </w:rPr>
            </w:pPr>
            <w:r>
              <w:rPr>
                <w:sz w:val="16"/>
                <w:szCs w:val="16"/>
              </w:rPr>
              <w:t>Version 2</w:t>
            </w:r>
          </w:p>
          <w:p w:rsidR="001E04E2" w:rsidRDefault="001E04E2" w:rsidP="001E04E2">
            <w:pPr>
              <w:rPr>
                <w:sz w:val="16"/>
                <w:szCs w:val="16"/>
              </w:rPr>
            </w:pPr>
            <w:r>
              <w:rPr>
                <w:sz w:val="16"/>
                <w:szCs w:val="16"/>
              </w:rPr>
              <w:t>600 slots 141272445 units, 400 slots  137092359 units, 200 slots 90270831 units,</w:t>
            </w:r>
          </w:p>
          <w:p w:rsidR="001E04E2" w:rsidRDefault="001E04E2" w:rsidP="001E04E2">
            <w:pPr>
              <w:rPr>
                <w:sz w:val="16"/>
                <w:szCs w:val="16"/>
              </w:rPr>
            </w:pPr>
            <w:r>
              <w:rPr>
                <w:sz w:val="16"/>
                <w:szCs w:val="16"/>
              </w:rPr>
              <w:t>No GTS 51.1 ms</w:t>
            </w:r>
          </w:p>
          <w:p w:rsidR="001E04E2" w:rsidRDefault="001E04E2" w:rsidP="001E04E2">
            <w:pPr>
              <w:rPr>
                <w:sz w:val="16"/>
                <w:szCs w:val="16"/>
              </w:rPr>
            </w:pPr>
            <w:r>
              <w:rPr>
                <w:sz w:val="16"/>
                <w:szCs w:val="16"/>
              </w:rPr>
              <w:t>Version 1:</w:t>
            </w:r>
          </w:p>
          <w:p w:rsidR="001E04E2" w:rsidRDefault="001E04E2" w:rsidP="001E04E2">
            <w:pPr>
              <w:rPr>
                <w:sz w:val="16"/>
                <w:szCs w:val="16"/>
              </w:rPr>
            </w:pPr>
            <w:r>
              <w:rPr>
                <w:sz w:val="16"/>
                <w:szCs w:val="16"/>
              </w:rPr>
              <w:t>600 slots 51.6 ms, 400 slots 53.0 ms, 200 slots  62.3 ms</w:t>
            </w:r>
          </w:p>
          <w:p w:rsidR="001E04E2" w:rsidRDefault="001E04E2" w:rsidP="001E04E2">
            <w:pPr>
              <w:rPr>
                <w:sz w:val="16"/>
                <w:szCs w:val="16"/>
              </w:rPr>
            </w:pPr>
            <w:r>
              <w:rPr>
                <w:sz w:val="16"/>
                <w:szCs w:val="16"/>
              </w:rPr>
              <w:t>Version 2:</w:t>
            </w:r>
          </w:p>
          <w:p w:rsidR="001E04E2" w:rsidRDefault="001E04E2" w:rsidP="001E04E2">
            <w:pPr>
              <w:rPr>
                <w:sz w:val="16"/>
                <w:szCs w:val="16"/>
              </w:rPr>
            </w:pPr>
            <w:r>
              <w:rPr>
                <w:sz w:val="16"/>
                <w:szCs w:val="16"/>
              </w:rPr>
              <w:t>600 slots 51.1 ms, 400 slots 51.6 ms, 200 slots 60.5 ms</w:t>
            </w:r>
          </w:p>
          <w:p w:rsidR="001E04E2" w:rsidRDefault="001E04E2" w:rsidP="001E04E2">
            <w:pPr>
              <w:rPr>
                <w:sz w:val="16"/>
                <w:szCs w:val="16"/>
              </w:rPr>
            </w:pPr>
            <w:r>
              <w:rPr>
                <w:sz w:val="16"/>
                <w:szCs w:val="16"/>
              </w:rPr>
              <w:lastRenderedPageBreak/>
              <w:t>Short DRX:</w:t>
            </w:r>
          </w:p>
          <w:p w:rsidR="001E04E2" w:rsidRDefault="001E04E2" w:rsidP="001E04E2">
            <w:pPr>
              <w:rPr>
                <w:sz w:val="16"/>
                <w:szCs w:val="16"/>
              </w:rPr>
            </w:pPr>
            <w:r>
              <w:rPr>
                <w:sz w:val="16"/>
                <w:szCs w:val="16"/>
              </w:rPr>
              <w:t xml:space="preserve">No GTS: 100934244 units, </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93676773 units, 400 slots  89502438 units, 200 slots 83327871 units,</w:t>
            </w:r>
          </w:p>
          <w:p w:rsidR="001E04E2" w:rsidRDefault="001E04E2" w:rsidP="001E04E2">
            <w:pPr>
              <w:rPr>
                <w:sz w:val="16"/>
                <w:szCs w:val="16"/>
              </w:rPr>
            </w:pPr>
            <w:r>
              <w:rPr>
                <w:sz w:val="16"/>
                <w:szCs w:val="16"/>
              </w:rPr>
              <w:t>Version 2</w:t>
            </w:r>
          </w:p>
          <w:p w:rsidR="001E04E2" w:rsidRDefault="001E04E2" w:rsidP="001E04E2">
            <w:pPr>
              <w:rPr>
                <w:sz w:val="16"/>
                <w:szCs w:val="16"/>
              </w:rPr>
            </w:pPr>
            <w:r>
              <w:rPr>
                <w:sz w:val="16"/>
                <w:szCs w:val="16"/>
              </w:rPr>
              <w:t>600 slots 100934244 units, 400 slots  100934244 units, 200 slots 100934244 units,</w:t>
            </w:r>
          </w:p>
          <w:p w:rsidR="001E04E2" w:rsidRDefault="001E04E2" w:rsidP="001E04E2">
            <w:pPr>
              <w:rPr>
                <w:sz w:val="16"/>
                <w:szCs w:val="16"/>
              </w:rPr>
            </w:pPr>
            <w:r>
              <w:rPr>
                <w:sz w:val="16"/>
                <w:szCs w:val="16"/>
              </w:rPr>
              <w:t>No GTS 14.3 ms</w:t>
            </w:r>
          </w:p>
          <w:p w:rsidR="001E04E2" w:rsidRDefault="001E04E2" w:rsidP="001E04E2">
            <w:pPr>
              <w:rPr>
                <w:sz w:val="16"/>
                <w:szCs w:val="16"/>
              </w:rPr>
            </w:pPr>
            <w:r>
              <w:rPr>
                <w:sz w:val="16"/>
                <w:szCs w:val="16"/>
              </w:rPr>
              <w:t>Version 1:</w:t>
            </w:r>
          </w:p>
          <w:p w:rsidR="001E04E2" w:rsidRDefault="001E04E2" w:rsidP="001E04E2">
            <w:pPr>
              <w:rPr>
                <w:sz w:val="16"/>
                <w:szCs w:val="16"/>
              </w:rPr>
            </w:pPr>
            <w:r>
              <w:rPr>
                <w:sz w:val="16"/>
                <w:szCs w:val="16"/>
              </w:rPr>
              <w:t>600 slots 14.7 ms, 400 slots 14.9 ms, 200 slots  14.7 ms</w:t>
            </w:r>
          </w:p>
          <w:p w:rsidR="001E04E2" w:rsidRDefault="001E04E2" w:rsidP="001E04E2">
            <w:pPr>
              <w:rPr>
                <w:sz w:val="16"/>
                <w:szCs w:val="16"/>
              </w:rPr>
            </w:pPr>
            <w:r>
              <w:rPr>
                <w:sz w:val="16"/>
                <w:szCs w:val="16"/>
              </w:rPr>
              <w:t>Version 2:</w:t>
            </w:r>
          </w:p>
          <w:p w:rsidR="001E04E2" w:rsidRDefault="001E04E2" w:rsidP="001E04E2">
            <w:pPr>
              <w:pStyle w:val="Comments"/>
              <w:rPr>
                <w:rFonts w:ascii="Times New Roman" w:hAnsi="Times New Roman"/>
                <w:i w:val="0"/>
                <w:sz w:val="16"/>
                <w:szCs w:val="16"/>
                <w:u w:val="single"/>
              </w:rPr>
            </w:pPr>
            <w:r>
              <w:rPr>
                <w:rFonts w:ascii="Times New Roman" w:hAnsi="Times New Roman"/>
                <w:i w:val="0"/>
                <w:sz w:val="16"/>
                <w:szCs w:val="16"/>
              </w:rPr>
              <w:t>600 slots 14.3 ms, 400 slots 14.3 ms, 200 slots 14.3 ms</w:t>
            </w:r>
          </w:p>
        </w:tc>
      </w:tr>
    </w:tbl>
    <w:p w:rsidR="001E04E2" w:rsidRDefault="001E04E2" w:rsidP="001E04E2">
      <w:pPr>
        <w:spacing w:after="0"/>
      </w:pPr>
    </w:p>
    <w:p w:rsidR="00A5025C" w:rsidRPr="0048017B" w:rsidRDefault="00A5025C" w:rsidP="00A5025C">
      <w:r>
        <w:t>Observation</w:t>
      </w:r>
      <w:r w:rsidRPr="0048017B">
        <w:t>:</w:t>
      </w:r>
    </w:p>
    <w:p w:rsidR="00A5025C" w:rsidRDefault="00A5025C" w:rsidP="00A5025C">
      <w:pPr>
        <w:spacing w:after="0"/>
      </w:pPr>
      <w:r w:rsidRPr="0048017B">
        <w:t xml:space="preserve">Reduction of PDCCH monitoring can also be achieved with explicit/implicit information for UE to skip monitoring PDCCH.  A related approach, such as power saving signal/channel triggering/enabling PDCCH monitoring or “go-to-sleep” </w:t>
      </w:r>
      <w:r w:rsidR="00626E2C" w:rsidRPr="00626E2C">
        <w:rPr>
          <w:lang w:val="en-US"/>
        </w:rPr>
        <w:t>signaling</w:t>
      </w:r>
      <w:r w:rsidRPr="0048017B">
        <w:t xml:space="preserve"> where the gNB can signal the UE to go to the DRX OFF state or skip the PDCCH monitoring, is considered.   Powe</w:t>
      </w:r>
      <w:r w:rsidR="008C4A2B">
        <w:t xml:space="preserve">r saving gain in the range of </w:t>
      </w:r>
      <w:r w:rsidR="00AE2669">
        <w:t>9%~</w:t>
      </w:r>
      <w:r w:rsidR="00A46816">
        <w:t>83</w:t>
      </w:r>
      <w:r w:rsidR="008C4A2B">
        <w:t>%</w:t>
      </w:r>
      <w:r w:rsidRPr="0048017B">
        <w:t xml:space="preserve"> is observed, with la</w:t>
      </w:r>
      <w:r w:rsidR="008C4A2B">
        <w:t>tency increase in the range of 0.</w:t>
      </w:r>
      <w:r w:rsidR="00007B2F">
        <w:t>1</w:t>
      </w:r>
      <w:r w:rsidR="008C4A2B">
        <w:t>%~7</w:t>
      </w:r>
      <w:r w:rsidR="00007B2F">
        <w:t>5</w:t>
      </w:r>
      <w:r w:rsidR="008C4A2B">
        <w:t>%</w:t>
      </w:r>
      <w:r w:rsidR="00495ADC">
        <w:t xml:space="preserve"> and overhead </w:t>
      </w:r>
      <w:r w:rsidR="00AE2669">
        <w:t>of 0</w:t>
      </w:r>
      <w:r w:rsidR="00495ADC" w:rsidRPr="0048017B">
        <w:t xml:space="preserve">% - </w:t>
      </w:r>
      <w:r w:rsidR="00A46816">
        <w:t>1</w:t>
      </w:r>
      <w:r w:rsidR="00495ADC">
        <w:t xml:space="preserve">% </w:t>
      </w:r>
      <w:r w:rsidRPr="0048017B">
        <w:t xml:space="preserve">with one source </w:t>
      </w:r>
      <w:r w:rsidR="008C4A2B">
        <w:t>showing 124%</w:t>
      </w:r>
      <w:r w:rsidR="00495ADC">
        <w:t xml:space="preserve"> latency increase</w:t>
      </w:r>
      <w:r w:rsidRPr="0048017B">
        <w:t xml:space="preserve">. Generally, the gain is higher for scenarios with CDRX configuration with larger DRX inactivity timer duration and for lower traffic load, and higher latency increase is associated with higher gain. </w:t>
      </w:r>
    </w:p>
    <w:p w:rsidR="00A5025C" w:rsidRDefault="00A5025C" w:rsidP="00A5025C">
      <w:pPr>
        <w:spacing w:after="0"/>
        <w:ind w:left="360"/>
      </w:pPr>
    </w:p>
    <w:p w:rsidR="001E04E2" w:rsidRDefault="001E04E2" w:rsidP="001E04E2">
      <w:pPr>
        <w:spacing w:after="0"/>
      </w:pPr>
    </w:p>
    <w:p w:rsidR="009210C3" w:rsidRDefault="009210C3" w:rsidP="001E04E2"/>
    <w:p w:rsidR="00626E2C" w:rsidRDefault="00A00708" w:rsidP="00626E2C">
      <w:pPr>
        <w:pStyle w:val="ab"/>
        <w:keepNext/>
        <w:jc w:val="center"/>
      </w:pPr>
      <w:r>
        <w:t xml:space="preserve">Table </w:t>
      </w:r>
      <w:r w:rsidR="00626E2C">
        <w:fldChar w:fldCharType="begin"/>
      </w:r>
      <w:r>
        <w:instrText xml:space="preserve"> SEQ Table \* ARABIC </w:instrText>
      </w:r>
      <w:r w:rsidR="00626E2C">
        <w:fldChar w:fldCharType="separate"/>
      </w:r>
      <w:r w:rsidR="0098133C">
        <w:rPr>
          <w:noProof/>
        </w:rPr>
        <w:t>11</w:t>
      </w:r>
      <w:r w:rsidR="00626E2C">
        <w:fldChar w:fldCharType="end"/>
      </w:r>
      <w:r>
        <w:rPr>
          <w:noProof/>
        </w:rPr>
        <w:t>: Power saving schemes with CORESET/Search Space/blind decoding 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990"/>
        <w:gridCol w:w="1260"/>
        <w:gridCol w:w="1170"/>
        <w:gridCol w:w="1733"/>
      </w:tblGrid>
      <w:tr w:rsidR="00A00708" w:rsidTr="0029635C">
        <w:tc>
          <w:tcPr>
            <w:tcW w:w="895" w:type="dxa"/>
            <w:tcBorders>
              <w:top w:val="single" w:sz="4" w:space="0" w:color="FFFFFF"/>
              <w:left w:val="single" w:sz="4" w:space="0" w:color="FFFFFF"/>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9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A00708" w:rsidRDefault="00A00708" w:rsidP="0029635C">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17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733" w:type="dxa"/>
            <w:tcBorders>
              <w:top w:val="single" w:sz="4" w:space="0" w:color="FFFFFF"/>
              <w:left w:val="nil"/>
              <w:right w:val="single" w:sz="4" w:space="0" w:color="FFFFFF"/>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A00708" w:rsidTr="0029635C">
        <w:tc>
          <w:tcPr>
            <w:tcW w:w="895" w:type="dxa"/>
            <w:tcBorders>
              <w:left w:val="single" w:sz="4" w:space="0" w:color="FFFFFF"/>
            </w:tcBorders>
            <w:shd w:val="clear" w:color="auto" w:fill="5B9BD5"/>
          </w:tcPr>
          <w:p w:rsidR="00A00708" w:rsidRDefault="00A00708" w:rsidP="0029635C">
            <w:pPr>
              <w:rPr>
                <w:b/>
                <w:bCs/>
                <w:sz w:val="16"/>
                <w:szCs w:val="16"/>
              </w:rPr>
            </w:pPr>
            <w:r>
              <w:rPr>
                <w:b/>
                <w:bCs/>
                <w:color w:val="FFFFFF" w:themeColor="background1"/>
                <w:sz w:val="16"/>
                <w:szCs w:val="16"/>
              </w:rPr>
              <w:t xml:space="preserve">Nokia, NSB </w:t>
            </w:r>
            <w:r w:rsidR="00626E2C">
              <w:rPr>
                <w:b/>
                <w:bCs/>
                <w:color w:val="FFFFFF" w:themeColor="background1"/>
                <w:sz w:val="16"/>
                <w:szCs w:val="16"/>
              </w:rPr>
              <w:fldChar w:fldCharType="begin"/>
            </w:r>
            <w:r>
              <w:rPr>
                <w:b/>
                <w:bCs/>
                <w:color w:val="FFFFFF" w:themeColor="background1"/>
                <w:sz w:val="16"/>
                <w:szCs w:val="16"/>
              </w:rPr>
              <w:instrText xml:space="preserve"> REF _Ref535453092 \r \h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[37]</w:t>
            </w:r>
            <w:r w:rsidR="00626E2C">
              <w:rPr>
                <w:b/>
                <w:bCs/>
                <w:color w:val="FFFFFF" w:themeColor="background1"/>
                <w:sz w:val="16"/>
                <w:szCs w:val="16"/>
              </w:rPr>
              <w:fldChar w:fldCharType="end"/>
            </w:r>
            <w:r w:rsidR="00626E2C">
              <w:rPr>
                <w:b/>
                <w:bCs/>
                <w:color w:val="FFFFFF" w:themeColor="background1"/>
                <w:sz w:val="16"/>
                <w:szCs w:val="16"/>
              </w:rPr>
              <w:fldChar w:fldCharType="begin"/>
            </w:r>
            <w:r>
              <w:rPr>
                <w:b/>
                <w:bCs/>
                <w:color w:val="FFFFFF" w:themeColor="background1"/>
                <w:sz w:val="16"/>
                <w:szCs w:val="16"/>
              </w:rPr>
              <w:instrText xml:space="preserve"> REF _Ref535453082 \r \h </w:instrText>
            </w:r>
            <w:r w:rsidR="00626E2C">
              <w:rPr>
                <w:b/>
                <w:bCs/>
                <w:color w:val="FFFFFF" w:themeColor="background1"/>
                <w:sz w:val="16"/>
                <w:szCs w:val="16"/>
              </w:rPr>
            </w:r>
            <w:r w:rsidR="00626E2C">
              <w:rPr>
                <w:b/>
                <w:bCs/>
                <w:color w:val="FFFFFF" w:themeColor="background1"/>
                <w:sz w:val="16"/>
                <w:szCs w:val="16"/>
              </w:rPr>
              <w:fldChar w:fldCharType="separate"/>
            </w:r>
            <w:r>
              <w:rPr>
                <w:b/>
                <w:bCs/>
                <w:color w:val="FFFFFF" w:themeColor="background1"/>
                <w:sz w:val="16"/>
                <w:szCs w:val="16"/>
              </w:rPr>
              <w:t>[51]</w:t>
            </w:r>
            <w:r w:rsidR="00626E2C">
              <w:rPr>
                <w:b/>
                <w:bCs/>
                <w:color w:val="FFFFFF" w:themeColor="background1"/>
                <w:sz w:val="16"/>
                <w:szCs w:val="16"/>
              </w:rPr>
              <w:fldChar w:fldCharType="end"/>
            </w:r>
          </w:p>
        </w:tc>
        <w:tc>
          <w:tcPr>
            <w:tcW w:w="1620" w:type="dxa"/>
            <w:shd w:val="clear" w:color="auto" w:fill="DEEAF6"/>
          </w:tcPr>
          <w:p w:rsidR="00A00708" w:rsidRPr="007150D0" w:rsidRDefault="00A00708" w:rsidP="0029635C">
            <w:pPr>
              <w:rPr>
                <w:sz w:val="16"/>
                <w:szCs w:val="16"/>
              </w:rPr>
            </w:pPr>
            <w:r w:rsidRPr="004867F4">
              <w:rPr>
                <w:sz w:val="16"/>
                <w:szCs w:val="16"/>
              </w:rPr>
              <w:t>Reduce PDCCH blind decoding from reference (36) to {32, 16, 8, 4, 2} candidates</w:t>
            </w:r>
          </w:p>
        </w:tc>
        <w:tc>
          <w:tcPr>
            <w:tcW w:w="1080" w:type="dxa"/>
            <w:shd w:val="clear" w:color="auto" w:fill="DEEAF6"/>
          </w:tcPr>
          <w:p w:rsidR="00A00708" w:rsidRPr="007150D0" w:rsidRDefault="00A00708" w:rsidP="0029635C">
            <w:pPr>
              <w:rPr>
                <w:sz w:val="16"/>
                <w:szCs w:val="16"/>
              </w:rPr>
            </w:pPr>
            <w:r w:rsidRPr="004867F4">
              <w:rPr>
                <w:sz w:val="16"/>
                <w:szCs w:val="16"/>
              </w:rPr>
              <w:t>3-24%</w:t>
            </w:r>
          </w:p>
        </w:tc>
        <w:tc>
          <w:tcPr>
            <w:tcW w:w="1350" w:type="dxa"/>
            <w:shd w:val="clear" w:color="auto" w:fill="DEEAF6"/>
          </w:tcPr>
          <w:p w:rsidR="00A00708" w:rsidRPr="004867F4" w:rsidRDefault="00A00708" w:rsidP="0029635C">
            <w:pPr>
              <w:rPr>
                <w:sz w:val="16"/>
                <w:szCs w:val="16"/>
              </w:rPr>
            </w:pPr>
            <w:r w:rsidRPr="000A5547">
              <w:rPr>
                <w:sz w:val="16"/>
                <w:szCs w:val="16"/>
              </w:rPr>
              <w:t>32: +2.8 %</w:t>
            </w:r>
          </w:p>
          <w:p w:rsidR="00A00708" w:rsidRPr="004867F4" w:rsidRDefault="00A00708" w:rsidP="0029635C">
            <w:pPr>
              <w:rPr>
                <w:sz w:val="16"/>
                <w:szCs w:val="16"/>
              </w:rPr>
            </w:pPr>
            <w:r w:rsidRPr="004867F4">
              <w:rPr>
                <w:sz w:val="16"/>
                <w:szCs w:val="16"/>
              </w:rPr>
              <w:t>16: +14.1 %</w:t>
            </w:r>
          </w:p>
          <w:p w:rsidR="00A00708" w:rsidRPr="004867F4" w:rsidRDefault="00A00708" w:rsidP="0029635C">
            <w:pPr>
              <w:rPr>
                <w:sz w:val="16"/>
                <w:szCs w:val="16"/>
              </w:rPr>
            </w:pPr>
            <w:r w:rsidRPr="004867F4">
              <w:rPr>
                <w:sz w:val="16"/>
                <w:szCs w:val="16"/>
              </w:rPr>
              <w:t>8: +19.7 %</w:t>
            </w:r>
          </w:p>
          <w:p w:rsidR="00A00708" w:rsidRPr="004867F4" w:rsidRDefault="00A00708" w:rsidP="0029635C">
            <w:pPr>
              <w:rPr>
                <w:sz w:val="16"/>
                <w:szCs w:val="16"/>
              </w:rPr>
            </w:pPr>
            <w:r w:rsidRPr="004867F4">
              <w:rPr>
                <w:sz w:val="16"/>
                <w:szCs w:val="16"/>
              </w:rPr>
              <w:t>4: +22.5 %</w:t>
            </w:r>
          </w:p>
          <w:p w:rsidR="00A00708" w:rsidRPr="004867F4" w:rsidRDefault="00A00708" w:rsidP="0029635C">
            <w:pPr>
              <w:rPr>
                <w:sz w:val="16"/>
                <w:szCs w:val="16"/>
              </w:rPr>
            </w:pPr>
            <w:r w:rsidRPr="004867F4">
              <w:rPr>
                <w:sz w:val="16"/>
                <w:szCs w:val="16"/>
              </w:rPr>
              <w:t>2: +23.9 %</w:t>
            </w:r>
          </w:p>
          <w:p w:rsidR="00A00708" w:rsidRPr="004867F4" w:rsidRDefault="00A00708" w:rsidP="0029635C">
            <w:pPr>
              <w:rPr>
                <w:sz w:val="16"/>
                <w:szCs w:val="16"/>
              </w:rPr>
            </w:pPr>
          </w:p>
        </w:tc>
        <w:tc>
          <w:tcPr>
            <w:tcW w:w="990" w:type="dxa"/>
            <w:shd w:val="clear" w:color="auto" w:fill="DEEAF6"/>
          </w:tcPr>
          <w:p w:rsidR="00A00708" w:rsidRPr="004867F4" w:rsidRDefault="00A00708" w:rsidP="0029635C">
            <w:pPr>
              <w:rPr>
                <w:sz w:val="16"/>
                <w:szCs w:val="16"/>
              </w:rPr>
            </w:pPr>
            <w:r w:rsidRPr="004867F4">
              <w:rPr>
                <w:sz w:val="16"/>
                <w:szCs w:val="16"/>
              </w:rPr>
              <w:t>No latency impact evaluated</w:t>
            </w:r>
          </w:p>
        </w:tc>
        <w:tc>
          <w:tcPr>
            <w:tcW w:w="1260" w:type="dxa"/>
            <w:shd w:val="clear" w:color="auto" w:fill="DEEAF6"/>
          </w:tcPr>
          <w:p w:rsidR="00A00708" w:rsidRPr="004867F4" w:rsidRDefault="00A00708" w:rsidP="0029635C">
            <w:pPr>
              <w:rPr>
                <w:sz w:val="16"/>
                <w:szCs w:val="16"/>
              </w:rPr>
            </w:pPr>
          </w:p>
        </w:tc>
        <w:tc>
          <w:tcPr>
            <w:tcW w:w="1170" w:type="dxa"/>
            <w:shd w:val="clear" w:color="auto" w:fill="DEEAF6"/>
          </w:tcPr>
          <w:p w:rsidR="00A00708" w:rsidRDefault="00A00708" w:rsidP="0029635C">
            <w:pPr>
              <w:pStyle w:val="Comments"/>
              <w:rPr>
                <w:rFonts w:ascii="Times New Roman" w:hAnsi="Times New Roman"/>
                <w:i w:val="0"/>
                <w:sz w:val="16"/>
                <w:szCs w:val="16"/>
              </w:rPr>
            </w:pPr>
            <w:r>
              <w:rPr>
                <w:rFonts w:ascii="Times New Roman" w:hAnsi="Times New Roman"/>
                <w:i w:val="0"/>
                <w:sz w:val="16"/>
                <w:szCs w:val="16"/>
              </w:rPr>
              <w:t>Numerical simulation</w:t>
            </w:r>
          </w:p>
          <w:p w:rsidR="00A00708" w:rsidRPr="00A20472" w:rsidRDefault="00A00708" w:rsidP="0029635C">
            <w:pPr>
              <w:pStyle w:val="Comments"/>
              <w:rPr>
                <w:sz w:val="16"/>
                <w:szCs w:val="16"/>
              </w:rPr>
            </w:pPr>
          </w:p>
          <w:p w:rsidR="00A00708" w:rsidRPr="007150D0" w:rsidRDefault="00A00708" w:rsidP="0029635C">
            <w:pPr>
              <w:rPr>
                <w:sz w:val="16"/>
                <w:szCs w:val="16"/>
              </w:rPr>
            </w:pPr>
            <w:r w:rsidRPr="004867F4">
              <w:rPr>
                <w:sz w:val="16"/>
                <w:szCs w:val="16"/>
              </w:rPr>
              <w:t xml:space="preserve">FTP3, DRX configuration (160, 40, 8) with # blind decoding candidates = [32, 16, 8, 4, 2]. The baseline reference has the same DRX configuration but 36 blind decoding </w:t>
            </w:r>
            <w:r w:rsidRPr="004867F4">
              <w:rPr>
                <w:sz w:val="16"/>
                <w:szCs w:val="16"/>
              </w:rPr>
              <w:lastRenderedPageBreak/>
              <w:t>candidates.</w:t>
            </w:r>
          </w:p>
        </w:tc>
        <w:tc>
          <w:tcPr>
            <w:tcW w:w="1733" w:type="dxa"/>
            <w:shd w:val="clear" w:color="auto" w:fill="DEEAF6"/>
          </w:tcPr>
          <w:p w:rsidR="00A00708" w:rsidRDefault="00A00708" w:rsidP="0029635C">
            <w:pPr>
              <w:rPr>
                <w:sz w:val="16"/>
                <w:szCs w:val="16"/>
              </w:rPr>
            </w:pPr>
            <w:r w:rsidRPr="00F8049A">
              <w:rPr>
                <w:sz w:val="16"/>
                <w:szCs w:val="16"/>
              </w:rPr>
              <w:lastRenderedPageBreak/>
              <w:t>It is shown in</w:t>
            </w:r>
            <w:r w:rsidR="00552893">
              <w:rPr>
                <w:sz w:val="16"/>
                <w:szCs w:val="16"/>
              </w:rPr>
              <w:t xml:space="preserve"> </w:t>
            </w:r>
            <w:r w:rsidR="00626E2C">
              <w:rPr>
                <w:sz w:val="16"/>
                <w:szCs w:val="16"/>
              </w:rPr>
              <w:fldChar w:fldCharType="begin"/>
            </w:r>
            <w:r w:rsidR="00552893">
              <w:rPr>
                <w:sz w:val="16"/>
                <w:szCs w:val="16"/>
              </w:rPr>
              <w:instrText xml:space="preserve"> REF _Ref2948147 \r \h </w:instrText>
            </w:r>
            <w:r w:rsidR="00626E2C">
              <w:rPr>
                <w:sz w:val="16"/>
                <w:szCs w:val="16"/>
              </w:rPr>
            </w:r>
            <w:r w:rsidR="00626E2C">
              <w:rPr>
                <w:sz w:val="16"/>
                <w:szCs w:val="16"/>
              </w:rPr>
              <w:fldChar w:fldCharType="separate"/>
            </w:r>
            <w:r w:rsidR="00552893">
              <w:rPr>
                <w:sz w:val="16"/>
                <w:szCs w:val="16"/>
              </w:rPr>
              <w:t>[99]</w:t>
            </w:r>
            <w:r w:rsidR="00626E2C">
              <w:rPr>
                <w:sz w:val="16"/>
                <w:szCs w:val="16"/>
              </w:rPr>
              <w:fldChar w:fldCharType="end"/>
            </w:r>
            <w:r w:rsidRPr="00F8049A">
              <w:rPr>
                <w:sz w:val="16"/>
                <w:szCs w:val="16"/>
              </w:rPr>
              <w:t xml:space="preserve"> that assuming that ¼ or ½ of the UEs to be scheduled in a CORESET operate in energy savin</w:t>
            </w:r>
            <w:r w:rsidRPr="00F8049A">
              <w:rPr>
                <w:sz w:val="16"/>
                <w:szCs w:val="16"/>
              </w:rPr>
              <w:lastRenderedPageBreak/>
              <w:t>g mode with number of blind decoding candidates reduced by 50% will cause an increase in average blocking probability by 50% and 100%, correspondingly</w:t>
            </w:r>
            <w:r>
              <w:rPr>
                <w:sz w:val="16"/>
                <w:szCs w:val="16"/>
              </w:rPr>
              <w:t>.</w:t>
            </w:r>
          </w:p>
        </w:tc>
      </w:tr>
      <w:tr w:rsidR="00A00708" w:rsidTr="0029635C">
        <w:tc>
          <w:tcPr>
            <w:tcW w:w="895" w:type="dxa"/>
            <w:tcBorders>
              <w:left w:val="single" w:sz="4" w:space="0" w:color="FFFFFF"/>
            </w:tcBorders>
            <w:shd w:val="clear" w:color="auto" w:fill="5B9BD5"/>
          </w:tcPr>
          <w:p w:rsidR="00A00708" w:rsidRDefault="00A00708" w:rsidP="0029635C">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lastRenderedPageBreak/>
              <w:t xml:space="preserve">Samsung </w:t>
            </w:r>
            <w:fldSimple w:instr=" REF _Ref535448808 \r \h  \* MERGEFORMAT ">
              <w:r>
                <w:rPr>
                  <w:rFonts w:ascii="Times New Roman" w:eastAsia="宋体" w:hAnsi="Times New Roman"/>
                  <w:b/>
                  <w:bCs/>
                  <w:i w:val="0"/>
                  <w:color w:val="FFFFFF" w:themeColor="background1"/>
                  <w:sz w:val="16"/>
                  <w:szCs w:val="16"/>
                </w:rPr>
                <w:t>[34]</w:t>
              </w:r>
            </w:fldSimple>
            <w:fldSimple w:instr=" REF _Ref1769904 \r \h  \* MERGEFORMAT ">
              <w:r>
                <w:rPr>
                  <w:rFonts w:ascii="Times New Roman" w:eastAsia="宋体" w:hAnsi="Times New Roman"/>
                  <w:b/>
                  <w:bCs/>
                  <w:i w:val="0"/>
                  <w:color w:val="FFFFFF" w:themeColor="background1"/>
                  <w:sz w:val="16"/>
                  <w:szCs w:val="16"/>
                </w:rPr>
                <w:t>[64]</w:t>
              </w:r>
            </w:fldSimple>
          </w:p>
        </w:tc>
        <w:tc>
          <w:tcPr>
            <w:tcW w:w="1620" w:type="dxa"/>
            <w:shd w:val="clear" w:color="auto" w:fill="B8CCE4" w:themeFill="accent1" w:themeFillTint="66"/>
          </w:tcPr>
          <w:p w:rsidR="00A00708" w:rsidRDefault="00A00708" w:rsidP="0029635C">
            <w:pPr>
              <w:rPr>
                <w:sz w:val="16"/>
                <w:szCs w:val="16"/>
              </w:rPr>
            </w:pPr>
            <w:r>
              <w:rPr>
                <w:sz w:val="16"/>
                <w:szCs w:val="16"/>
              </w:rPr>
              <w:t>Reduction on PDCCH candidates in achieving PDCCH blind decoding reduction</w:t>
            </w:r>
          </w:p>
        </w:tc>
        <w:tc>
          <w:tcPr>
            <w:tcW w:w="1080" w:type="dxa"/>
            <w:shd w:val="clear" w:color="auto" w:fill="B8CCE4" w:themeFill="accent1" w:themeFillTint="66"/>
          </w:tcPr>
          <w:p w:rsidR="00A00708" w:rsidRDefault="00A00708" w:rsidP="0029635C">
            <w:pPr>
              <w:rPr>
                <w:sz w:val="16"/>
                <w:szCs w:val="16"/>
              </w:rPr>
            </w:pPr>
            <w:r>
              <w:rPr>
                <w:sz w:val="16"/>
                <w:szCs w:val="16"/>
              </w:rPr>
              <w:t>/w CDRX</w:t>
            </w:r>
            <w:r w:rsidDel="00B34B2E">
              <w:rPr>
                <w:sz w:val="16"/>
                <w:szCs w:val="16"/>
              </w:rPr>
              <w:t xml:space="preserve"> </w:t>
            </w:r>
          </w:p>
          <w:p w:rsidR="00A00708" w:rsidRDefault="00A00708" w:rsidP="0029635C">
            <w:pPr>
              <w:rPr>
                <w:sz w:val="16"/>
                <w:szCs w:val="16"/>
              </w:rPr>
            </w:pPr>
            <w:r>
              <w:rPr>
                <w:sz w:val="16"/>
                <w:szCs w:val="16"/>
              </w:rPr>
              <w:t xml:space="preserve">26.7% ~ 2.7% </w:t>
            </w:r>
          </w:p>
          <w:p w:rsidR="00A00708" w:rsidRDefault="00A00708" w:rsidP="0029635C">
            <w:pPr>
              <w:rPr>
                <w:sz w:val="16"/>
                <w:szCs w:val="16"/>
              </w:rPr>
            </w:pPr>
            <w:r>
              <w:rPr>
                <w:sz w:val="16"/>
                <w:szCs w:val="16"/>
              </w:rPr>
              <w:t>w/o CDRX</w:t>
            </w:r>
          </w:p>
          <w:p w:rsidR="00A00708" w:rsidRDefault="00A00708" w:rsidP="0029635C">
            <w:pPr>
              <w:rPr>
                <w:sz w:val="16"/>
                <w:szCs w:val="16"/>
              </w:rPr>
            </w:pPr>
            <w:r>
              <w:rPr>
                <w:sz w:val="16"/>
                <w:szCs w:val="16"/>
              </w:rPr>
              <w:t xml:space="preserve">28.9% ~ 3.3% </w:t>
            </w:r>
          </w:p>
          <w:p w:rsidR="00A00708" w:rsidRDefault="00A00708" w:rsidP="0029635C">
            <w:pPr>
              <w:rPr>
                <w:sz w:val="16"/>
                <w:szCs w:val="16"/>
              </w:rPr>
            </w:pPr>
          </w:p>
        </w:tc>
        <w:tc>
          <w:tcPr>
            <w:tcW w:w="1350" w:type="dxa"/>
            <w:shd w:val="clear" w:color="auto" w:fill="B8CCE4" w:themeFill="accent1" w:themeFillTint="66"/>
          </w:tcPr>
          <w:p w:rsidR="00A00708" w:rsidRDefault="00A00708" w:rsidP="0029635C">
            <w:pPr>
              <w:rPr>
                <w:rFonts w:eastAsia="MS Mincho"/>
                <w:sz w:val="16"/>
                <w:szCs w:val="16"/>
              </w:rPr>
            </w:pPr>
            <w:r>
              <w:rPr>
                <w:rFonts w:eastAsia="MS Mincho"/>
                <w:sz w:val="16"/>
                <w:szCs w:val="16"/>
              </w:rPr>
              <w:t>w/ CDRX</w:t>
            </w:r>
          </w:p>
          <w:p w:rsidR="00A00708" w:rsidRPr="004867F4" w:rsidRDefault="00A00708" w:rsidP="0029635C">
            <w:pPr>
              <w:rPr>
                <w:sz w:val="16"/>
                <w:szCs w:val="16"/>
              </w:rPr>
            </w:pPr>
            <w:r>
              <w:rPr>
                <w:rFonts w:eastAsia="MS Mincho"/>
                <w:sz w:val="16"/>
                <w:szCs w:val="16"/>
              </w:rPr>
              <w:t>(</w:t>
            </w:r>
            <w:r>
              <w:rPr>
                <w:sz w:val="16"/>
                <w:szCs w:val="16"/>
              </w:rPr>
              <w:t>26.7%/26%</w:t>
            </w:r>
            <w:proofErr w:type="gramStart"/>
            <w:r>
              <w:rPr>
                <w:sz w:val="16"/>
                <w:szCs w:val="16"/>
              </w:rPr>
              <w:t>,24.5</w:t>
            </w:r>
            <w:proofErr w:type="gramEnd"/>
            <w:r>
              <w:rPr>
                <w:sz w:val="16"/>
                <w:szCs w:val="16"/>
              </w:rPr>
              <w:t>%,21.3%,15.1%,2.7%</w:t>
            </w:r>
            <w:r>
              <w:rPr>
                <w:rFonts w:eastAsia="MS Mincho"/>
                <w:sz w:val="16"/>
                <w:szCs w:val="16"/>
              </w:rPr>
              <w:t>)</w:t>
            </w:r>
          </w:p>
          <w:p w:rsidR="00A00708" w:rsidRDefault="00A00708" w:rsidP="0029635C">
            <w:pPr>
              <w:rPr>
                <w:rFonts w:eastAsia="MS Mincho"/>
                <w:sz w:val="16"/>
                <w:szCs w:val="16"/>
              </w:rPr>
            </w:pPr>
            <w:r>
              <w:rPr>
                <w:rFonts w:eastAsia="MS Mincho"/>
                <w:sz w:val="16"/>
                <w:szCs w:val="16"/>
              </w:rPr>
              <w:t>w/o CDRX</w:t>
            </w:r>
          </w:p>
          <w:p w:rsidR="00A00708" w:rsidRDefault="00A00708" w:rsidP="0029635C">
            <w:pPr>
              <w:rPr>
                <w:sz w:val="16"/>
                <w:szCs w:val="16"/>
              </w:rPr>
            </w:pPr>
            <w:r>
              <w:rPr>
                <w:rFonts w:eastAsia="MS Mincho"/>
                <w:sz w:val="16"/>
                <w:szCs w:val="16"/>
              </w:rPr>
              <w:t>(</w:t>
            </w:r>
            <w:r>
              <w:rPr>
                <w:sz w:val="16"/>
                <w:szCs w:val="16"/>
              </w:rPr>
              <w:t>28.9%/28.1%/26.5%/23.2%/16.5%/3.3%</w:t>
            </w:r>
            <w:r>
              <w:rPr>
                <w:rFonts w:eastAsia="MS Mincho"/>
                <w:sz w:val="16"/>
                <w:szCs w:val="16"/>
              </w:rPr>
              <w:t>)</w:t>
            </w:r>
          </w:p>
        </w:tc>
        <w:tc>
          <w:tcPr>
            <w:tcW w:w="990" w:type="dxa"/>
            <w:shd w:val="clear" w:color="auto" w:fill="B8CCE4" w:themeFill="accent1" w:themeFillTint="66"/>
          </w:tcPr>
          <w:p w:rsidR="00A00708" w:rsidRDefault="00A00708" w:rsidP="0029635C">
            <w:pPr>
              <w:rPr>
                <w:rFonts w:eastAsia="MS Mincho"/>
                <w:sz w:val="16"/>
                <w:szCs w:val="16"/>
              </w:rPr>
            </w:pPr>
            <w:r>
              <w:rPr>
                <w:rFonts w:eastAsia="MS Mincho"/>
                <w:sz w:val="16"/>
                <w:szCs w:val="16"/>
              </w:rPr>
              <w:t>19Mbps / 45.6ms</w:t>
            </w:r>
          </w:p>
          <w:p w:rsidR="00A00708" w:rsidRDefault="00A00708" w:rsidP="0029635C">
            <w:pPr>
              <w:rPr>
                <w:rFonts w:eastAsia="MS Mincho"/>
                <w:sz w:val="16"/>
                <w:szCs w:val="16"/>
              </w:rPr>
            </w:pPr>
          </w:p>
          <w:p w:rsidR="00A00708" w:rsidRDefault="00A00708" w:rsidP="0029635C">
            <w:pPr>
              <w:rPr>
                <w:sz w:val="16"/>
                <w:szCs w:val="16"/>
              </w:rPr>
            </w:pPr>
            <w:r>
              <w:rPr>
                <w:rFonts w:eastAsia="MS Mincho"/>
                <w:sz w:val="16"/>
                <w:szCs w:val="16"/>
              </w:rPr>
              <w:t>1.7Gbps / 0.5ms</w:t>
            </w:r>
          </w:p>
        </w:tc>
        <w:tc>
          <w:tcPr>
            <w:tcW w:w="1260" w:type="dxa"/>
            <w:shd w:val="clear" w:color="auto" w:fill="B8CCE4" w:themeFill="accent1" w:themeFillTint="66"/>
          </w:tcPr>
          <w:p w:rsidR="00A00708" w:rsidRDefault="00A00708" w:rsidP="006E5A6B">
            <w:pPr>
              <w:rPr>
                <w:sz w:val="16"/>
                <w:szCs w:val="16"/>
              </w:rPr>
            </w:pPr>
            <w:r>
              <w:rPr>
                <w:rFonts w:eastAsia="MS Mincho"/>
                <w:sz w:val="16"/>
                <w:szCs w:val="16"/>
              </w:rPr>
              <w:t>DCI based power saving signal for triggering</w:t>
            </w:r>
            <w:r w:rsidR="006E5A6B">
              <w:rPr>
                <w:rFonts w:eastAsia="MS Mincho"/>
                <w:sz w:val="16"/>
                <w:szCs w:val="16"/>
              </w:rPr>
              <w:t xml:space="preserve"> adaptation</w:t>
            </w:r>
            <w:r>
              <w:rPr>
                <w:rFonts w:eastAsia="MS Mincho"/>
                <w:sz w:val="16"/>
                <w:szCs w:val="16"/>
              </w:rPr>
              <w:t xml:space="preserve">  with monitoring, T = 1024ms  </w:t>
            </w:r>
          </w:p>
        </w:tc>
        <w:tc>
          <w:tcPr>
            <w:tcW w:w="1170" w:type="dxa"/>
            <w:shd w:val="clear" w:color="auto" w:fill="B8CCE4" w:themeFill="accent1" w:themeFillTint="66"/>
          </w:tcPr>
          <w:p w:rsidR="00A00708" w:rsidRDefault="00A00708" w:rsidP="0029635C">
            <w:pPr>
              <w:rPr>
                <w:sz w:val="16"/>
                <w:szCs w:val="16"/>
                <w:lang w:eastAsia="zh-CN"/>
              </w:rPr>
            </w:pPr>
            <w:r>
              <w:rPr>
                <w:sz w:val="16"/>
                <w:szCs w:val="16"/>
                <w:lang w:eastAsia="zh-CN"/>
              </w:rPr>
              <w:t>Numerical simulation</w:t>
            </w:r>
          </w:p>
          <w:p w:rsidR="00A00708" w:rsidRDefault="00A00708" w:rsidP="0029635C">
            <w:pPr>
              <w:spacing w:before="40" w:after="0"/>
              <w:rPr>
                <w:rFonts w:eastAsia="MS Mincho"/>
                <w:sz w:val="16"/>
                <w:szCs w:val="16"/>
                <w:lang w:eastAsia="en-GB"/>
              </w:rPr>
            </w:pPr>
            <w:r>
              <w:rPr>
                <w:rFonts w:eastAsia="MS Mincho"/>
                <w:sz w:val="16"/>
                <w:szCs w:val="16"/>
              </w:rPr>
              <w:t>FTP3 traffic model w/ mean of inter-packet arrivals = 200ms</w:t>
            </w:r>
          </w:p>
          <w:p w:rsidR="00A00708" w:rsidRDefault="00A00708" w:rsidP="0029635C">
            <w:pPr>
              <w:rPr>
                <w:sz w:val="16"/>
                <w:szCs w:val="16"/>
              </w:rPr>
            </w:pPr>
          </w:p>
          <w:p w:rsidR="00A00708" w:rsidRDefault="00A00708" w:rsidP="0029635C">
            <w:pPr>
              <w:rPr>
                <w:sz w:val="16"/>
                <w:szCs w:val="16"/>
              </w:rPr>
            </w:pPr>
            <w:r>
              <w:rPr>
                <w:rFonts w:eastAsia="MS Mincho"/>
                <w:sz w:val="16"/>
                <w:szCs w:val="16"/>
              </w:rPr>
              <w:t>Number of BDs  equals to (1,2,4,8,16,32)</w:t>
            </w:r>
          </w:p>
        </w:tc>
        <w:tc>
          <w:tcPr>
            <w:tcW w:w="1733" w:type="dxa"/>
            <w:shd w:val="clear" w:color="auto" w:fill="B8CCE4" w:themeFill="accent1" w:themeFillTint="66"/>
          </w:tcPr>
          <w:p w:rsidR="00A00708" w:rsidRDefault="00A00708" w:rsidP="0029635C">
            <w:pPr>
              <w:pStyle w:val="Comments"/>
              <w:rPr>
                <w:rFonts w:ascii="Times New Roman" w:hAnsi="Times New Roman"/>
                <w:i w:val="0"/>
                <w:sz w:val="16"/>
                <w:szCs w:val="16"/>
              </w:rPr>
            </w:pPr>
            <w:r>
              <w:rPr>
                <w:rFonts w:ascii="Times New Roman" w:hAnsi="Times New Roman"/>
                <w:i w:val="0"/>
                <w:sz w:val="16"/>
                <w:szCs w:val="16"/>
              </w:rPr>
              <w:t xml:space="preserve">Single UE. </w:t>
            </w:r>
          </w:p>
          <w:p w:rsidR="00A00708" w:rsidRDefault="00A00708" w:rsidP="0029635C">
            <w:pPr>
              <w:pStyle w:val="Comments"/>
              <w:rPr>
                <w:rFonts w:ascii="Times New Roman" w:hAnsi="Times New Roman"/>
                <w:i w:val="0"/>
                <w:color w:val="FF0000"/>
                <w:sz w:val="16"/>
                <w:szCs w:val="16"/>
                <w:u w:val="single"/>
              </w:rPr>
            </w:pPr>
          </w:p>
          <w:p w:rsidR="00A00708" w:rsidRDefault="00A00708" w:rsidP="0029635C">
            <w:pPr>
              <w:rPr>
                <w:sz w:val="16"/>
                <w:szCs w:val="16"/>
                <w:lang w:eastAsia="zh-CN"/>
              </w:rPr>
            </w:pPr>
            <w:r>
              <w:rPr>
                <w:sz w:val="16"/>
                <w:szCs w:val="16"/>
              </w:rPr>
              <w:t>One PDSCH over 10 symbols in one slot is capable of carrying 868584 information bits.</w:t>
            </w:r>
            <w:r>
              <w:rPr>
                <w:sz w:val="16"/>
                <w:szCs w:val="16"/>
                <w:lang w:eastAsia="zh-CN"/>
              </w:rPr>
              <w:t xml:space="preserve"> </w:t>
            </w:r>
          </w:p>
          <w:p w:rsidR="00A00708" w:rsidRDefault="00A00708" w:rsidP="0029635C">
            <w:pPr>
              <w:ind w:firstLine="400"/>
              <w:rPr>
                <w:sz w:val="16"/>
                <w:szCs w:val="16"/>
              </w:rPr>
            </w:pPr>
          </w:p>
        </w:tc>
      </w:tr>
    </w:tbl>
    <w:p w:rsidR="001E04E2" w:rsidRDefault="001E04E2" w:rsidP="001E04E2"/>
    <w:p w:rsidR="00A5025C" w:rsidRPr="0048017B" w:rsidRDefault="00A5025C" w:rsidP="00A5025C">
      <w:pPr>
        <w:spacing w:after="0"/>
      </w:pPr>
      <w:r>
        <w:t>Observation</w:t>
      </w:r>
      <w:r w:rsidRPr="0048017B">
        <w:t>:</w:t>
      </w:r>
    </w:p>
    <w:p w:rsidR="00A5025C" w:rsidRPr="0048017B" w:rsidRDefault="00A5025C" w:rsidP="00A5025C"/>
    <w:p w:rsidR="00A5025C" w:rsidRPr="0048017B" w:rsidRDefault="00A5025C" w:rsidP="00A5025C">
      <w:pPr>
        <w:spacing w:after="0"/>
      </w:pPr>
      <w:r w:rsidRPr="0048017B">
        <w:t>PDCCH blind decoding reduction can also be used to potentially reduce the UE power consum</w:t>
      </w:r>
      <w:r w:rsidR="006A7A0E">
        <w:t xml:space="preserve">ption. Power saving gain of </w:t>
      </w:r>
      <w:r w:rsidR="00E96EB0">
        <w:t>1.4</w:t>
      </w:r>
      <w:r w:rsidR="006A7A0E">
        <w:t>%-1</w:t>
      </w:r>
      <w:r w:rsidR="00E96EB0">
        <w:t>1</w:t>
      </w:r>
      <w:r w:rsidR="006A7A0E">
        <w:t>%</w:t>
      </w:r>
      <w:r w:rsidRPr="0048017B">
        <w:t xml:space="preserve"> is shown when the number of blind decoding candidates is reduced by half, with system level impact in terms of higher DL control blocking probability (e.g. </w:t>
      </w:r>
      <w:r w:rsidRPr="0048017B">
        <w:rPr>
          <w:rFonts w:eastAsia="Times New Roman"/>
        </w:rPr>
        <w:t>assuming that 1/4 of the UEs are to be scheduled in a CORESET with such reduced blind decoding limit, the average blocking probability would increase by 50%</w:t>
      </w:r>
      <w:r w:rsidR="006A7A0E">
        <w:t>)</w:t>
      </w:r>
      <w:r w:rsidRPr="0048017B">
        <w:t>.  One so</w:t>
      </w:r>
      <w:r w:rsidR="006A7A0E">
        <w:t>urce shows power saving gain of 29%</w:t>
      </w:r>
      <w:r w:rsidRPr="0048017B">
        <w:t xml:space="preserve"> with single blind decoding candidate without showing the results of latency and expected high blocking probability.  </w:t>
      </w:r>
    </w:p>
    <w:p w:rsidR="00A5025C" w:rsidRDefault="00A5025C" w:rsidP="001E04E2"/>
    <w:p w:rsidR="00E96EB0" w:rsidRPr="0048017B" w:rsidRDefault="00E96EB0" w:rsidP="00E96EB0">
      <w:pPr>
        <w:spacing w:after="0"/>
      </w:pPr>
      <w:r>
        <w:t>Observation</w:t>
      </w:r>
      <w:r w:rsidRPr="0048017B">
        <w:t>:</w:t>
      </w:r>
    </w:p>
    <w:p w:rsidR="00E96EB0" w:rsidRPr="00C5037C" w:rsidRDefault="00E96EB0" w:rsidP="00E96EB0">
      <w:r w:rsidRPr="0048017B">
        <w:t xml:space="preserve">In relation to above power saving schemes aforementioned, some Rel-15 C-DRX schemes are also evaluated compared to the agreed baseline. In one source, Rel-15 MAC-CE based DRX command is evaluated, </w:t>
      </w:r>
      <w:r>
        <w:t>and the gain is observed to be 42%~56% with latency increase of 10%~77%</w:t>
      </w:r>
      <w:r w:rsidRPr="0048017B">
        <w:t xml:space="preserve"> across three traffic types. In another source, short DRX supported in Rel-15 is</w:t>
      </w:r>
      <w:r>
        <w:t xml:space="preserve"> evaluated and power saving of 30%~280%</w:t>
      </w:r>
      <w:r w:rsidRPr="0048017B">
        <w:t xml:space="preserve"> is obs</w:t>
      </w:r>
      <w:r>
        <w:t>erved with latency increase of 31%~97%</w:t>
      </w:r>
      <w:r w:rsidRPr="0048017B">
        <w:t>.</w:t>
      </w:r>
    </w:p>
    <w:p w:rsidR="00E96EB0" w:rsidRDefault="00E96EB0" w:rsidP="001E04E2"/>
    <w:p w:rsidR="00A5025C" w:rsidRDefault="00A5025C" w:rsidP="001E04E2"/>
    <w:p w:rsidR="009210C3" w:rsidRPr="0048017B" w:rsidRDefault="009210C3" w:rsidP="001E04E2">
      <w:pPr>
        <w:spacing w:after="0"/>
      </w:pPr>
      <w:r w:rsidRPr="0048017B">
        <w:t xml:space="preserve"> </w:t>
      </w:r>
    </w:p>
    <w:p w:rsidR="00122B9A" w:rsidRPr="00122B9A" w:rsidRDefault="00122B9A" w:rsidP="001E04E2"/>
    <w:p w:rsidR="00C5037C" w:rsidRDefault="00C5037C" w:rsidP="00C5037C">
      <w:pPr>
        <w:pStyle w:val="3"/>
        <w:numPr>
          <w:ilvl w:val="2"/>
          <w:numId w:val="6"/>
        </w:numPr>
      </w:pPr>
      <w:bookmarkStart w:id="98" w:name="_Toc3277492"/>
      <w:r>
        <w:t>UE assistance Information</w:t>
      </w:r>
      <w:bookmarkEnd w:id="98"/>
    </w:p>
    <w:p w:rsidR="00D33D0F" w:rsidRDefault="00A02E69" w:rsidP="00D33D0F">
      <w:pPr>
        <w:pStyle w:val="af5"/>
        <w:ind w:left="800"/>
      </w:pPr>
      <w:r w:rsidRPr="00A02E69">
        <w:t>The UE assistance information for any UE power saving scheme is for UE to provide the assistance information to the network in configuration for UE adaptation to achieve power saving gain.</w:t>
      </w:r>
      <w:r w:rsidR="00470628">
        <w:t xml:space="preserve"> </w:t>
      </w:r>
      <w:r w:rsidR="00D33D0F" w:rsidRPr="00C906ED">
        <w:t>UE assistance information reported by UE for power saving is a UE recommendation and the network shall make the final decision on whether and how to use that information.</w:t>
      </w:r>
    </w:p>
    <w:p w:rsidR="00A02E69" w:rsidRDefault="00A02E69" w:rsidP="00C5037C">
      <w:pPr>
        <w:pStyle w:val="af5"/>
        <w:ind w:left="800"/>
      </w:pPr>
    </w:p>
    <w:p w:rsidR="00C5037C" w:rsidRDefault="00C5037C" w:rsidP="00C5037C">
      <w:pPr>
        <w:pStyle w:val="af5"/>
        <w:ind w:left="800"/>
      </w:pPr>
      <w:r>
        <w:t xml:space="preserve">The UE assistance information for the power saving schemes for further studies </w:t>
      </w:r>
      <w:proofErr w:type="gramStart"/>
      <w:r>
        <w:t>are</w:t>
      </w:r>
      <w:proofErr w:type="gramEnd"/>
      <w:r>
        <w:t xml:space="preserve"> as follows,</w:t>
      </w:r>
    </w:p>
    <w:p w:rsidR="00C5037C" w:rsidRPr="00B949E8" w:rsidRDefault="00C5037C" w:rsidP="00C5037C">
      <w:pPr>
        <w:pStyle w:val="af5"/>
        <w:ind w:left="800"/>
      </w:pPr>
    </w:p>
    <w:p w:rsidR="00C5037C" w:rsidRPr="0040273F" w:rsidRDefault="00C5037C" w:rsidP="00C5037C">
      <w:pPr>
        <w:pStyle w:val="af5"/>
        <w:numPr>
          <w:ilvl w:val="1"/>
          <w:numId w:val="58"/>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processing timeline parameters, e.g., K0, K1, K2 values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information/configuration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antenna configuration, including MIMO layers, antenna panel awareness information</w:t>
      </w:r>
    </w:p>
    <w:p w:rsidR="00C5037C" w:rsidRPr="0040273F" w:rsidRDefault="00C5037C" w:rsidP="00C5037C">
      <w:pPr>
        <w:pStyle w:val="af5"/>
        <w:numPr>
          <w:ilvl w:val="2"/>
          <w:numId w:val="58"/>
        </w:numPr>
        <w:overflowPunct/>
        <w:autoSpaceDE/>
        <w:autoSpaceDN/>
        <w:adjustRightInd/>
        <w:spacing w:after="0"/>
        <w:contextualSpacing w:val="0"/>
      </w:pPr>
      <w:r w:rsidRPr="0040273F">
        <w:t>UE assistance/feedback on the DRX configurations/parameters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provided to assist network in BWP switching</w:t>
      </w:r>
    </w:p>
    <w:p w:rsidR="00C5037C" w:rsidRPr="0040273F" w:rsidRDefault="00C5037C" w:rsidP="00C5037C">
      <w:pPr>
        <w:pStyle w:val="af5"/>
        <w:numPr>
          <w:ilvl w:val="2"/>
          <w:numId w:val="58"/>
        </w:numPr>
        <w:overflowPunct/>
        <w:autoSpaceDE/>
        <w:autoSpaceDN/>
        <w:adjustRightInd/>
        <w:spacing w:after="0"/>
        <w:contextualSpacing w:val="0"/>
      </w:pPr>
      <w:r w:rsidRPr="0040273F">
        <w:t>UE request on SCell/SCG activation/de-activation/configuration</w:t>
      </w:r>
    </w:p>
    <w:p w:rsidR="00C5037C" w:rsidRPr="00482B1B" w:rsidRDefault="00C5037C" w:rsidP="00C5037C">
      <w:pPr>
        <w:pStyle w:val="af5"/>
        <w:numPr>
          <w:ilvl w:val="2"/>
          <w:numId w:val="58"/>
        </w:numPr>
        <w:overflowPunct/>
        <w:autoSpaceDE/>
        <w:autoSpaceDN/>
        <w:adjustRightInd/>
        <w:spacing w:after="0"/>
        <w:contextualSpacing w:val="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rsidR="00312D22" w:rsidRDefault="00312D22" w:rsidP="00312D22"/>
    <w:p w:rsidR="00BA1774" w:rsidRPr="0040590D" w:rsidRDefault="00BA1774" w:rsidP="00BA1774">
      <w:r w:rsidRPr="0040590D">
        <w:t>Observation:</w:t>
      </w:r>
    </w:p>
    <w:p w:rsidR="00BA1774" w:rsidRPr="0040590D" w:rsidRDefault="00BA1774" w:rsidP="00BA1774">
      <w:pPr>
        <w:numPr>
          <w:ilvl w:val="0"/>
          <w:numId w:val="94"/>
        </w:numPr>
        <w:spacing w:after="0"/>
      </w:pPr>
      <w:r w:rsidRPr="0040590D">
        <w:t>Some UE assistance information has been used by the power saving schemes to adapt to the traffic resulting in power saving gain.  Power saving schemes including UE assistance information in the evaluation sh</w:t>
      </w:r>
      <w:r w:rsidR="00F70F55">
        <w:t>ow power saving gain of 9%-45%</w:t>
      </w:r>
      <w:r w:rsidRPr="0040590D">
        <w:t xml:space="preserve"> for U</w:t>
      </w:r>
      <w:r w:rsidR="00F70F55">
        <w:t>E adaptation to BWP switching, 4%-80%</w:t>
      </w:r>
      <w:r w:rsidRPr="0040590D">
        <w:t xml:space="preserve"> for UE ad</w:t>
      </w:r>
      <w:r w:rsidR="00F70F55">
        <w:t xml:space="preserve">aptation to DRX operation, and </w:t>
      </w:r>
      <w:r w:rsidR="008E5265">
        <w:t>5</w:t>
      </w:r>
      <w:r w:rsidR="00F70F55">
        <w:t>%-</w:t>
      </w:r>
      <w:r w:rsidR="008E5265">
        <w:t>43</w:t>
      </w:r>
      <w:r w:rsidR="00F70F55">
        <w:t>%</w:t>
      </w:r>
      <w:r w:rsidRPr="0040590D">
        <w:t xml:space="preserve"> for SCell operation.   </w:t>
      </w:r>
    </w:p>
    <w:p w:rsidR="00BA1774" w:rsidRDefault="00BA1774" w:rsidP="00BA1774"/>
    <w:p w:rsidR="00312D22" w:rsidRDefault="00312D22" w:rsidP="00312D22"/>
    <w:p w:rsidR="00C83792" w:rsidRPr="00C83792" w:rsidRDefault="00C83792" w:rsidP="00C83792"/>
    <w:p w:rsidR="00947DD9" w:rsidRDefault="00866883" w:rsidP="00C5037C">
      <w:pPr>
        <w:pStyle w:val="2"/>
        <w:numPr>
          <w:ilvl w:val="1"/>
          <w:numId w:val="6"/>
        </w:numPr>
      </w:pPr>
      <w:bookmarkStart w:id="99" w:name="_Toc3277493"/>
      <w:r>
        <w:t>Power saving signal/channel/procedure for triggering adaptation to UE power Consumption</w:t>
      </w:r>
      <w:bookmarkEnd w:id="99"/>
    </w:p>
    <w:p w:rsidR="00866883" w:rsidRDefault="00866883" w:rsidP="00866883"/>
    <w:p w:rsidR="00866883" w:rsidRDefault="00866883" w:rsidP="00C5037C">
      <w:pPr>
        <w:pStyle w:val="3"/>
        <w:numPr>
          <w:ilvl w:val="2"/>
          <w:numId w:val="6"/>
        </w:numPr>
      </w:pPr>
      <w:bookmarkStart w:id="100" w:name="_Toc3277494"/>
      <w:r>
        <w:t>Power saving signal</w:t>
      </w:r>
      <w:r w:rsidR="00C5037C">
        <w:t>/channel</w:t>
      </w:r>
      <w:bookmarkEnd w:id="100"/>
    </w:p>
    <w:p w:rsidR="00312D22" w:rsidRDefault="001B6C55" w:rsidP="006834F1">
      <w:pPr>
        <w:rPr>
          <w:lang w:eastAsia="zh-CN"/>
        </w:rPr>
      </w:pPr>
      <w:r w:rsidRPr="00810D7F">
        <w:rPr>
          <w:lang w:eastAsia="zh-CN"/>
        </w:rPr>
        <w:t>The power saving signal/channel for UE adaptation includes the following signals/channels for further study</w:t>
      </w:r>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Existing signal/channel based power saving signal/channel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 PDCCH 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TRS, CSI-RS type  RS, SSS-like and DMRS</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PDSCH channel carried MAC CE and/or RRC </w:t>
      </w:r>
      <w:proofErr w:type="spellStart"/>
      <w:r w:rsidRPr="00810D7F">
        <w:rPr>
          <w:lang w:eastAsia="zh-CN"/>
        </w:rPr>
        <w:t>signaling</w:t>
      </w:r>
      <w:proofErr w:type="spellEnd"/>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 xml:space="preserve">New power saving signal/channel – sequence based </w:t>
      </w:r>
    </w:p>
    <w:p w:rsidR="00312D22" w:rsidRDefault="00312D22" w:rsidP="00312D22">
      <w:pPr>
        <w:ind w:left="568"/>
        <w:rPr>
          <w:lang w:eastAsia="zh-CN"/>
        </w:rPr>
      </w:pPr>
    </w:p>
    <w:p w:rsidR="00312D22" w:rsidRDefault="001B6C55" w:rsidP="00312D22">
      <w:pPr>
        <w:ind w:left="568"/>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 xml:space="preserve">Network resource overhead  </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Resource and/or periodicity of power saving signal/channel</w:t>
      </w:r>
    </w:p>
    <w:p w:rsidR="001560F2" w:rsidRDefault="001B6C55">
      <w:pPr>
        <w:pStyle w:val="af5"/>
        <w:numPr>
          <w:ilvl w:val="1"/>
          <w:numId w:val="64"/>
        </w:numPr>
        <w:overflowPunct/>
        <w:autoSpaceDE/>
        <w:autoSpaceDN/>
        <w:adjustRightInd/>
        <w:spacing w:after="0"/>
        <w:ind w:left="2008"/>
        <w:contextualSpacing w:val="0"/>
        <w:rPr>
          <w:lang w:eastAsia="zh-CN"/>
        </w:rPr>
      </w:pPr>
      <w:r w:rsidRPr="00810D7F">
        <w:rPr>
          <w:lang w:eastAsia="zh-CN"/>
        </w:rPr>
        <w:t>Multiplexing capability</w:t>
      </w:r>
      <w:r w:rsidR="00424253">
        <w:rPr>
          <w:lang w:eastAsia="zh-CN"/>
        </w:rPr>
        <w:t xml:space="preserve"> - </w:t>
      </w:r>
      <w:r w:rsidR="00424253">
        <w:t>i</w:t>
      </w:r>
      <w:r w:rsidR="00424253" w:rsidRPr="00C81286">
        <w:t>nclude total number of UEs supported</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Usage of resource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Coexistence/multiplexing with existed signal/channel of Rel-15</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UE-specific, group-specific, cell-specific power saving signal/channel</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Detection performance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Complexity</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Power consumption of the power saving signal/channel</w:t>
      </w:r>
    </w:p>
    <w:p w:rsidR="001560F2" w:rsidRDefault="00424253" w:rsidP="001560F2">
      <w:pPr>
        <w:pStyle w:val="af5"/>
        <w:numPr>
          <w:ilvl w:val="0"/>
          <w:numId w:val="64"/>
        </w:numPr>
        <w:spacing w:after="0"/>
        <w:ind w:left="1288"/>
      </w:pPr>
      <w:r w:rsidRPr="00C81286">
        <w:t>The behaviour when miss detection/false alarm happens</w:t>
      </w:r>
    </w:p>
    <w:p w:rsidR="001560F2" w:rsidRDefault="00424253" w:rsidP="001560F2">
      <w:pPr>
        <w:pStyle w:val="af5"/>
        <w:numPr>
          <w:ilvl w:val="0"/>
          <w:numId w:val="64"/>
        </w:numPr>
        <w:spacing w:after="0"/>
        <w:ind w:left="1288"/>
      </w:pPr>
      <w:r w:rsidRPr="00C81286">
        <w:t>Multiplexing with other signals/channels</w:t>
      </w:r>
    </w:p>
    <w:p w:rsidR="001560F2" w:rsidRDefault="00424253" w:rsidP="001560F2">
      <w:pPr>
        <w:pStyle w:val="af5"/>
        <w:numPr>
          <w:ilvl w:val="0"/>
          <w:numId w:val="64"/>
        </w:numPr>
        <w:spacing w:after="0"/>
        <w:ind w:left="1288"/>
      </w:pPr>
      <w:r w:rsidRPr="00C81286">
        <w:t>Number of information bits</w:t>
      </w:r>
    </w:p>
    <w:p w:rsidR="001B6C55" w:rsidRDefault="001B6C55" w:rsidP="001B6C55"/>
    <w:p w:rsidR="00512A02" w:rsidRPr="00DA105B" w:rsidRDefault="00512A02" w:rsidP="00512A02">
      <w:pPr>
        <w:ind w:left="288"/>
        <w:rPr>
          <w:lang w:eastAsia="zh-CN"/>
        </w:rPr>
      </w:pPr>
      <w:r w:rsidRPr="00DA105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target of miss detection X% and the false alarm rate at Y% as baseline for evaluation</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wake-up purpose, X=0.1 and Y=1</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go-to-sleep purpose, X=1 and Y=0.1</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Additional X and Y values are not precluded for the proposed power saving signal/channel based on the use cases and scenarios</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any other purpose(s) of power saving signal/channel, companies to report X &amp; Y values</w:t>
      </w:r>
    </w:p>
    <w:p w:rsidR="00512A02" w:rsidRPr="00DA105B" w:rsidRDefault="00512A02" w:rsidP="00512A02">
      <w:pPr>
        <w:pStyle w:val="af5"/>
        <w:numPr>
          <w:ilvl w:val="0"/>
          <w:numId w:val="82"/>
        </w:numPr>
        <w:overflowPunct/>
        <w:autoSpaceDE/>
        <w:autoSpaceDN/>
        <w:adjustRightInd/>
        <w:spacing w:after="0"/>
        <w:ind w:left="864" w:hanging="432"/>
        <w:contextualSpacing w:val="0"/>
        <w:rPr>
          <w:rFonts w:eastAsia="Calibri"/>
          <w:lang w:eastAsia="zh-CN"/>
        </w:rPr>
      </w:pPr>
      <w:r w:rsidRPr="00DA105B">
        <w:rPr>
          <w:rFonts w:eastAsia="MS Mincho" w:hint="eastAsia"/>
          <w:lang w:eastAsia="ja-JP"/>
        </w:rPr>
        <w:t>The target of miss detection would be different depending on the behaviour of miss</w:t>
      </w:r>
      <w:r w:rsidRPr="00DA105B">
        <w:rPr>
          <w:rFonts w:eastAsia="MS Mincho"/>
          <w:lang w:eastAsia="ja-JP"/>
        </w:rPr>
        <w:t xml:space="preserve"> detection </w:t>
      </w:r>
      <w:r w:rsidRPr="00DA105B">
        <w:rPr>
          <w:rFonts w:eastAsia="MS Mincho" w:hint="eastAsia"/>
          <w:lang w:eastAsia="ja-JP"/>
        </w:rPr>
        <w:t>of power saving signal/channel.</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t>If miss detection behaviour is defined as no subsequ</w:t>
      </w:r>
      <w:r w:rsidR="00DE6905">
        <w:rPr>
          <w:lang w:eastAsia="zh-CN"/>
        </w:rPr>
        <w:t>e</w:t>
      </w:r>
      <w:r w:rsidRPr="00DA105B">
        <w:rPr>
          <w:lang w:eastAsia="zh-CN"/>
        </w:rPr>
        <w:t>nt PDCCH reception, low miss detection rate is required in order to avoid increased latency of missed chance of the scheduling.</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t xml:space="preserve">If miss detection behaviour is defined as subsequent PDCCH reception, low miss detection rate is not required. </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miss detection performance when multiple power saving signal/channel are multiplexed on the same resource, when applicable</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lastRenderedPageBreak/>
        <w:t>The performance of the power saving signal/channel should assume realistic implementation limitations, e.g., by using realistic channel estimation and time/frequency offset estimation, etc.</w:t>
      </w:r>
    </w:p>
    <w:p w:rsidR="001B6C55" w:rsidRDefault="001B6C55" w:rsidP="001B6C55"/>
    <w:p w:rsidR="0098133C" w:rsidRDefault="0098133C" w:rsidP="0098133C">
      <w:r>
        <w:t>The UE miss detection performance results of UE power saving signal/channels, such as PDCCH based GC-PDCCH based, CSI-RS, TRS, SSS, and single-stage or multi-stage new sequences</w:t>
      </w:r>
      <w:proofErr w:type="gramStart"/>
      <w:r>
        <w:t>,  are</w:t>
      </w:r>
      <w:proofErr w:type="gramEnd"/>
      <w:r>
        <w:t xml:space="preserve"> shown in</w:t>
      </w:r>
      <w:r w:rsidR="00FF7491">
        <w:t xml:space="preserve"> </w:t>
      </w:r>
      <w:r w:rsidR="00626E2C">
        <w:fldChar w:fldCharType="begin"/>
      </w:r>
      <w:r w:rsidR="00FF7491">
        <w:instrText xml:space="preserve"> REF _Ref2676386 \h </w:instrText>
      </w:r>
      <w:r w:rsidR="00626E2C">
        <w:fldChar w:fldCharType="separate"/>
      </w:r>
      <w:r w:rsidR="00FF7491">
        <w:t xml:space="preserve">Table </w:t>
      </w:r>
      <w:r w:rsidR="00FF7491">
        <w:rPr>
          <w:noProof/>
        </w:rPr>
        <w:t>12:</w:t>
      </w:r>
      <w:r w:rsidR="00FF7491" w:rsidRPr="0098133C">
        <w:t xml:space="preserve"> </w:t>
      </w:r>
      <w:r w:rsidR="00FF7491">
        <w:t>Miss detection performance of power saving signal/channel</w:t>
      </w:r>
      <w:r w:rsidR="00626E2C">
        <w:fldChar w:fldCharType="end"/>
      </w:r>
      <w:r>
        <w:t xml:space="preserve">.  </w:t>
      </w:r>
    </w:p>
    <w:p w:rsidR="00626E2C" w:rsidRDefault="0098133C" w:rsidP="00626E2C">
      <w:pPr>
        <w:pStyle w:val="ab"/>
        <w:jc w:val="center"/>
      </w:pPr>
      <w:bookmarkStart w:id="101" w:name="_Ref2676386"/>
      <w:r>
        <w:t xml:space="preserve">Table </w:t>
      </w:r>
      <w:r w:rsidR="00626E2C">
        <w:fldChar w:fldCharType="begin"/>
      </w:r>
      <w:r>
        <w:instrText xml:space="preserve"> SEQ Table \* ARABIC </w:instrText>
      </w:r>
      <w:r w:rsidR="00626E2C">
        <w:fldChar w:fldCharType="separate"/>
      </w:r>
      <w:r>
        <w:rPr>
          <w:noProof/>
        </w:rPr>
        <w:t>12</w:t>
      </w:r>
      <w:r w:rsidR="00626E2C">
        <w:fldChar w:fldCharType="end"/>
      </w:r>
      <w:r>
        <w:rPr>
          <w:noProof/>
        </w:rPr>
        <w:t>:</w:t>
      </w:r>
      <w:r w:rsidRPr="0098133C">
        <w:t xml:space="preserve"> </w:t>
      </w:r>
      <w:r>
        <w:t xml:space="preserve">Miss </w:t>
      </w:r>
      <w:proofErr w:type="gramStart"/>
      <w:r>
        <w:t>detection</w:t>
      </w:r>
      <w:proofErr w:type="gramEnd"/>
      <w:r>
        <w:t xml:space="preserve"> performance of power saving signal/channel</w:t>
      </w:r>
      <w:bookmarkEnd w:id="101"/>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98133C" w:rsidRPr="005C6E2C" w:rsidTr="0029635C">
        <w:tc>
          <w:tcPr>
            <w:tcW w:w="931" w:type="dxa"/>
            <w:tcBorders>
              <w:top w:val="single" w:sz="4" w:space="0" w:color="FFFFFF"/>
              <w:left w:val="single" w:sz="4" w:space="0" w:color="FFFFFF"/>
              <w:right w:val="nil"/>
            </w:tcBorders>
            <w:shd w:val="clear" w:color="auto" w:fill="5B9BD5"/>
            <w:vAlign w:val="center"/>
          </w:tcPr>
          <w:p w:rsidR="0098133C" w:rsidRPr="005C6E2C" w:rsidRDefault="0098133C" w:rsidP="0029635C">
            <w:pPr>
              <w:jc w:val="both"/>
              <w:rPr>
                <w:b/>
                <w:bCs/>
                <w:i/>
                <w:color w:val="FFFFFF"/>
                <w:sz w:val="16"/>
                <w:szCs w:val="16"/>
              </w:rPr>
            </w:pPr>
            <w:r w:rsidRPr="005C6E2C">
              <w:rPr>
                <w:b/>
                <w:bCs/>
                <w:color w:val="FFFFFF"/>
                <w:sz w:val="16"/>
                <w:szCs w:val="16"/>
              </w:rPr>
              <w:t>Company</w:t>
            </w:r>
          </w:p>
        </w:tc>
        <w:tc>
          <w:tcPr>
            <w:tcW w:w="1899"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r w:rsidRPr="005C6E2C">
              <w:rPr>
                <w:b/>
                <w:bCs/>
                <w:color w:val="FFFFFF"/>
                <w:sz w:val="16"/>
                <w:szCs w:val="16"/>
              </w:rPr>
              <w:t>Power saving</w:t>
            </w:r>
            <w:r w:rsidRPr="005C6E2C">
              <w:rPr>
                <w:rFonts w:eastAsiaTheme="minorEastAsia"/>
                <w:b/>
                <w:bCs/>
                <w:color w:val="FFFFFF"/>
                <w:sz w:val="16"/>
                <w:szCs w:val="16"/>
                <w:lang w:eastAsia="zh-CN"/>
              </w:rPr>
              <w:t xml:space="preserve"> signal/channel</w:t>
            </w:r>
          </w:p>
        </w:tc>
        <w:tc>
          <w:tcPr>
            <w:tcW w:w="1560"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color w:val="FFFFFF"/>
                <w:sz w:val="16"/>
                <w:szCs w:val="16"/>
                <w:vertAlign w:val="superscript"/>
                <w:lang w:eastAsia="zh-CN"/>
              </w:rPr>
            </w:pPr>
            <w:r w:rsidRPr="005C6E2C">
              <w:rPr>
                <w:rFonts w:eastAsiaTheme="minorEastAsia"/>
                <w:b/>
                <w:bCs/>
                <w:color w:val="FFFFFF"/>
                <w:sz w:val="16"/>
                <w:szCs w:val="16"/>
                <w:lang w:eastAsia="zh-CN"/>
              </w:rPr>
              <w:t>Required SNR at miss detection= 0.1%</w:t>
            </w:r>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False</w:t>
            </w:r>
          </w:p>
          <w:p w:rsidR="0098133C" w:rsidRPr="005C6E2C" w:rsidRDefault="0098133C" w:rsidP="0029635C">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alarm</w:t>
            </w:r>
          </w:p>
          <w:p w:rsidR="0098133C" w:rsidRPr="005C6E2C" w:rsidRDefault="0098133C" w:rsidP="0029635C">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rate</w:t>
            </w:r>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sz w:val="16"/>
                <w:szCs w:val="16"/>
                <w:lang w:eastAsia="zh-CN"/>
              </w:rPr>
            </w:pPr>
            <w:r w:rsidRPr="005C6E2C">
              <w:rPr>
                <w:rFonts w:eastAsiaTheme="minorEastAsia"/>
                <w:b/>
                <w:bCs/>
                <w:color w:val="FFFFFF"/>
                <w:sz w:val="16"/>
                <w:szCs w:val="16"/>
                <w:lang w:eastAsia="zh-CN"/>
              </w:rPr>
              <w:t>Multiplexing capacity</w:t>
            </w:r>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Trans.</w:t>
            </w:r>
          </w:p>
          <w:p w:rsidR="0098133C" w:rsidRPr="00840BBF" w:rsidRDefault="0098133C" w:rsidP="0029635C">
            <w:pPr>
              <w:jc w:val="both"/>
              <w:rPr>
                <w:rFonts w:eastAsiaTheme="minorEastAsia"/>
                <w:b/>
                <w:bCs/>
                <w:color w:val="FFFFFF"/>
                <w:sz w:val="16"/>
                <w:szCs w:val="16"/>
                <w:lang w:eastAsia="zh-CN"/>
              </w:rPr>
            </w:pPr>
            <w:proofErr w:type="gramStart"/>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Bits</w:t>
            </w:r>
          </w:p>
        </w:tc>
        <w:tc>
          <w:tcPr>
            <w:tcW w:w="1720" w:type="dxa"/>
            <w:tcBorders>
              <w:top w:val="single" w:sz="4" w:space="0" w:color="FFFFFF"/>
              <w:left w:val="nil"/>
              <w:right w:val="nil"/>
            </w:tcBorders>
            <w:shd w:val="clear" w:color="auto" w:fill="5B9BD5"/>
            <w:vAlign w:val="center"/>
          </w:tcPr>
          <w:p w:rsidR="0098133C" w:rsidRPr="005C6E2C" w:rsidRDefault="0098133C" w:rsidP="0029635C">
            <w:pPr>
              <w:jc w:val="both"/>
              <w:rPr>
                <w:b/>
                <w:bCs/>
                <w:i/>
                <w:color w:val="FFFFFF"/>
                <w:sz w:val="16"/>
                <w:szCs w:val="16"/>
              </w:rPr>
            </w:pPr>
            <w:r w:rsidRPr="005C6E2C">
              <w:rPr>
                <w:b/>
                <w:bCs/>
                <w:color w:val="FFFFFF"/>
                <w:sz w:val="16"/>
                <w:szCs w:val="16"/>
              </w:rPr>
              <w:t>Evaluation methodology/baseline assumption</w:t>
            </w:r>
          </w:p>
        </w:tc>
        <w:tc>
          <w:tcPr>
            <w:tcW w:w="1516" w:type="dxa"/>
            <w:tcBorders>
              <w:top w:val="single" w:sz="4" w:space="0" w:color="FFFFFF"/>
              <w:left w:val="nil"/>
              <w:right w:val="single" w:sz="4" w:space="0" w:color="FFFFFF"/>
            </w:tcBorders>
            <w:shd w:val="clear" w:color="auto" w:fill="5B9BD5"/>
            <w:vAlign w:val="center"/>
          </w:tcPr>
          <w:p w:rsidR="0098133C" w:rsidRPr="005C6E2C" w:rsidRDefault="0098133C" w:rsidP="0029635C">
            <w:pPr>
              <w:jc w:val="both"/>
              <w:rPr>
                <w:b/>
                <w:bCs/>
                <w:i/>
                <w:color w:val="FFFFFF"/>
                <w:sz w:val="16"/>
                <w:szCs w:val="16"/>
              </w:rPr>
            </w:pPr>
            <w:r w:rsidRPr="005C6E2C">
              <w:rPr>
                <w:b/>
                <w:bCs/>
                <w:color w:val="FFFFFF"/>
                <w:sz w:val="16"/>
                <w:szCs w:val="16"/>
              </w:rPr>
              <w:t>Note</w:t>
            </w:r>
          </w:p>
          <w:p w:rsidR="0098133C" w:rsidRPr="005C6E2C" w:rsidRDefault="0098133C" w:rsidP="0029635C">
            <w:pPr>
              <w:jc w:val="both"/>
              <w:rPr>
                <w:b/>
                <w:bCs/>
                <w:i/>
                <w:color w:val="FFFFFF"/>
                <w:sz w:val="16"/>
                <w:szCs w:val="16"/>
              </w:rPr>
            </w:pPr>
          </w:p>
        </w:tc>
      </w:tr>
      <w:tr w:rsidR="0098133C" w:rsidRPr="005C6E2C" w:rsidTr="0029635C">
        <w:trPr>
          <w:trHeight w:val="716"/>
        </w:trPr>
        <w:tc>
          <w:tcPr>
            <w:tcW w:w="931" w:type="dxa"/>
            <w:vMerge w:val="restart"/>
            <w:tcBorders>
              <w:top w:val="single" w:sz="4" w:space="0" w:color="FFFFFF"/>
              <w:left w:val="single" w:sz="4" w:space="0" w:color="FFFFFF"/>
            </w:tcBorders>
            <w:shd w:val="clear" w:color="auto" w:fill="5B9BD5"/>
            <w:vAlign w:val="center"/>
          </w:tcPr>
          <w:p w:rsidR="00626E2C" w:rsidRDefault="0098133C" w:rsidP="00626E2C">
            <w:pPr>
              <w:jc w:val="both"/>
              <w:rPr>
                <w:rFonts w:ascii="Arial" w:hAnsi="Arial"/>
                <w:b/>
                <w:bCs/>
                <w:i/>
                <w:color w:val="FFFFFF"/>
                <w:sz w:val="16"/>
                <w:szCs w:val="16"/>
                <w:lang w:eastAsia="zh-CN"/>
              </w:rPr>
            </w:pPr>
            <w:r w:rsidRPr="005C6E2C">
              <w:rPr>
                <w:rFonts w:eastAsiaTheme="minorEastAsia"/>
                <w:b/>
                <w:bCs/>
                <w:color w:val="FFFFFF"/>
                <w:sz w:val="16"/>
                <w:szCs w:val="16"/>
                <w:lang w:eastAsia="zh-CN"/>
              </w:rPr>
              <w:t>vivo</w:t>
            </w:r>
            <w:r w:rsidRPr="00613172">
              <w:rPr>
                <w:rFonts w:eastAsiaTheme="minorEastAsia"/>
                <w:b/>
                <w:bCs/>
                <w:color w:val="FFFFFF"/>
                <w:sz w:val="16"/>
                <w:szCs w:val="16"/>
                <w:lang w:eastAsia="zh-CN"/>
              </w:rPr>
              <w:t xml:space="preserve"> </w:t>
            </w:r>
            <w:r w:rsidR="00626E2C">
              <w:fldChar w:fldCharType="begin"/>
            </w:r>
            <w:r w:rsidR="00155DD2">
              <w:rPr>
                <w:rFonts w:ascii="Arial" w:hAnsi="Arial"/>
                <w:b/>
                <w:bCs/>
                <w:i/>
                <w:color w:val="FFFFFF"/>
                <w:sz w:val="16"/>
                <w:szCs w:val="16"/>
                <w:lang w:eastAsia="zh-CN"/>
              </w:rPr>
              <w:instrText xml:space="preserve"> REF _Ref2679475 \r \h </w:instrText>
            </w:r>
            <w:r w:rsidR="00626E2C">
              <w:fldChar w:fldCharType="separate"/>
            </w:r>
            <w:r w:rsidR="00155DD2">
              <w:rPr>
                <w:rFonts w:ascii="Arial" w:hAnsi="Arial"/>
                <w:b/>
                <w:bCs/>
                <w:i/>
                <w:color w:val="FFFFFF"/>
                <w:sz w:val="16"/>
                <w:szCs w:val="16"/>
                <w:lang w:eastAsia="zh-CN"/>
              </w:rPr>
              <w:t>[73]</w:t>
            </w:r>
            <w:r w:rsidR="00626E2C">
              <w:fldChar w:fldCharType="end"/>
            </w:r>
          </w:p>
        </w:tc>
        <w:tc>
          <w:tcPr>
            <w:tcW w:w="1899"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PDCCH based</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w:t>
            </w:r>
            <w:r w:rsidRPr="005C6E2C">
              <w:rPr>
                <w:rFonts w:eastAsiaTheme="minorEastAsia"/>
                <w:sz w:val="16"/>
                <w:szCs w:val="16"/>
                <w:lang w:eastAsia="zh-CN"/>
              </w:rPr>
              <w:t>3</w:t>
            </w:r>
            <w:r w:rsidR="00495D2A">
              <w:rPr>
                <w:rFonts w:eastAsiaTheme="minorEastAsia"/>
                <w:sz w:val="16"/>
                <w:szCs w:val="16"/>
                <w:lang w:eastAsia="zh-CN"/>
              </w:rPr>
              <w:t>, 6.1] dB for AL</w:t>
            </w:r>
            <w:proofErr w:type="gramStart"/>
            <w:r w:rsidR="00495D2A">
              <w:rPr>
                <w:rFonts w:eastAsiaTheme="minorEastAsia"/>
                <w:sz w:val="16"/>
                <w:szCs w:val="16"/>
                <w:lang w:eastAsia="zh-CN"/>
              </w:rPr>
              <w:t>=[</w:t>
            </w:r>
            <w:proofErr w:type="gramEnd"/>
            <w:r w:rsidR="00495D2A">
              <w:rPr>
                <w:rFonts w:eastAsiaTheme="minorEastAsia"/>
                <w:sz w:val="16"/>
                <w:szCs w:val="16"/>
                <w:lang w:eastAsia="zh-CN"/>
              </w:rPr>
              <w:t>2, 4</w:t>
            </w:r>
            <w:r>
              <w:rPr>
                <w:rFonts w:eastAsiaTheme="minorEastAsia"/>
                <w:sz w:val="16"/>
                <w:szCs w:val="16"/>
                <w:lang w:eastAsia="zh-CN"/>
              </w:rPr>
              <w:t xml:space="preserve">], inform. bits=12; </w:t>
            </w:r>
          </w:p>
          <w:p w:rsidR="0098133C" w:rsidRPr="005C6E2C" w:rsidRDefault="00495D2A" w:rsidP="0029635C">
            <w:pPr>
              <w:rPr>
                <w:rFonts w:eastAsiaTheme="minorEastAsia"/>
                <w:i/>
                <w:sz w:val="16"/>
                <w:szCs w:val="16"/>
                <w:lang w:eastAsia="zh-CN"/>
              </w:rPr>
            </w:pPr>
            <w:r>
              <w:rPr>
                <w:rFonts w:eastAsiaTheme="minorEastAsia"/>
                <w:sz w:val="16"/>
                <w:szCs w:val="16"/>
                <w:lang w:eastAsia="zh-CN"/>
              </w:rPr>
              <w:t>About [2.3, 3.3] dB for AL=2</w:t>
            </w:r>
            <w:r w:rsidR="0098133C">
              <w:rPr>
                <w:rFonts w:eastAsiaTheme="minorEastAsia"/>
                <w:sz w:val="16"/>
                <w:szCs w:val="16"/>
                <w:lang w:eastAsia="zh-CN"/>
              </w:rPr>
              <w:t>, inform. bits=[1, 2]</w:t>
            </w:r>
          </w:p>
        </w:tc>
        <w:tc>
          <w:tcPr>
            <w:tcW w:w="992" w:type="dxa"/>
            <w:shd w:val="clear" w:color="auto" w:fill="B8D8F2"/>
            <w:vAlign w:val="center"/>
          </w:tcPr>
          <w:p w:rsidR="0098133C" w:rsidRPr="005C6E2C" w:rsidRDefault="0098133C" w:rsidP="0029635C">
            <w:pPr>
              <w:rPr>
                <w:i/>
                <w:sz w:val="16"/>
                <w:szCs w:val="16"/>
                <w:lang w:eastAsia="zh-CN"/>
              </w:rPr>
            </w:pP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 xml:space="preserve">1, 2, </w:t>
            </w:r>
            <w:r w:rsidRPr="005C6E2C">
              <w:rPr>
                <w:rFonts w:eastAsiaTheme="minorEastAsia"/>
                <w:sz w:val="16"/>
                <w:szCs w:val="16"/>
                <w:lang w:eastAsia="zh-CN"/>
              </w:rPr>
              <w:t>12</w:t>
            </w:r>
          </w:p>
        </w:tc>
        <w:tc>
          <w:tcPr>
            <w:tcW w:w="1720" w:type="dxa"/>
            <w:vMerge w:val="restart"/>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TDL-C Low 100ns 10Hz;</w:t>
            </w:r>
          </w:p>
          <w:p w:rsidR="0098133C" w:rsidRDefault="0098133C" w:rsidP="0029635C">
            <w:pPr>
              <w:rPr>
                <w:rFonts w:eastAsiaTheme="minorEastAsia"/>
                <w:sz w:val="16"/>
                <w:szCs w:val="16"/>
                <w:lang w:eastAsia="zh-CN"/>
              </w:rPr>
            </w:pPr>
            <w:r>
              <w:rPr>
                <w:rFonts w:eastAsiaTheme="minorEastAsia"/>
                <w:sz w:val="16"/>
                <w:szCs w:val="16"/>
                <w:lang w:eastAsia="zh-CN"/>
              </w:rPr>
              <w:t>1TX/</w:t>
            </w:r>
            <w:r w:rsidRPr="005C6E2C">
              <w:rPr>
                <w:rFonts w:eastAsiaTheme="minorEastAsia"/>
                <w:sz w:val="16"/>
                <w:szCs w:val="16"/>
                <w:lang w:eastAsia="zh-CN"/>
              </w:rPr>
              <w:t xml:space="preserve">2RX; </w:t>
            </w:r>
          </w:p>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p>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CSI-RS:</w:t>
            </w:r>
            <w:r>
              <w:rPr>
                <w:rFonts w:eastAsiaTheme="minorEastAsia"/>
                <w:sz w:val="16"/>
                <w:szCs w:val="16"/>
                <w:lang w:eastAsia="zh-CN"/>
              </w:rPr>
              <w:t xml:space="preserve"> </w:t>
            </w:r>
            <w:r w:rsidRPr="005C6E2C">
              <w:rPr>
                <w:rFonts w:eastAsiaTheme="minorEastAsia"/>
                <w:sz w:val="16"/>
                <w:szCs w:val="16"/>
                <w:lang w:eastAsia="zh-CN"/>
              </w:rPr>
              <w:t>51</w:t>
            </w:r>
            <w:r>
              <w:rPr>
                <w:rFonts w:eastAsiaTheme="minorEastAsia"/>
                <w:sz w:val="16"/>
                <w:szCs w:val="16"/>
                <w:lang w:eastAsia="zh-CN"/>
              </w:rPr>
              <w:t xml:space="preserve"> </w:t>
            </w:r>
            <w:r w:rsidRPr="005C6E2C">
              <w:rPr>
                <w:rFonts w:eastAsiaTheme="minorEastAsia"/>
                <w:sz w:val="16"/>
                <w:szCs w:val="16"/>
                <w:lang w:eastAsia="zh-CN"/>
              </w:rPr>
              <w:t>RB</w:t>
            </w:r>
            <w:r>
              <w:rPr>
                <w:rFonts w:eastAsiaTheme="minorEastAsia"/>
                <w:sz w:val="16"/>
                <w:szCs w:val="16"/>
                <w:lang w:eastAsia="zh-CN"/>
              </w:rPr>
              <w:t>s, 1 OS</w:t>
            </w:r>
          </w:p>
          <w:p w:rsidR="0098133C" w:rsidRPr="00743EA6" w:rsidRDefault="0098133C" w:rsidP="0029635C">
            <w:pPr>
              <w:rPr>
                <w:rFonts w:eastAsiaTheme="minorEastAsia"/>
                <w:i/>
                <w:sz w:val="16"/>
                <w:szCs w:val="16"/>
                <w:lang w:eastAsia="zh-CN"/>
              </w:rPr>
            </w:pPr>
            <w:r w:rsidRPr="005C6E2C">
              <w:rPr>
                <w:rFonts w:eastAsiaTheme="minorEastAsia"/>
                <w:sz w:val="16"/>
                <w:szCs w:val="16"/>
                <w:lang w:eastAsia="zh-CN"/>
              </w:rPr>
              <w:t>SSS: 12</w:t>
            </w:r>
            <w:r>
              <w:rPr>
                <w:rFonts w:eastAsiaTheme="minorEastAsia"/>
                <w:sz w:val="16"/>
                <w:szCs w:val="16"/>
                <w:lang w:eastAsia="zh-CN"/>
              </w:rPr>
              <w:t>7</w:t>
            </w:r>
            <w:r w:rsidRPr="005C6E2C">
              <w:rPr>
                <w:rFonts w:eastAsiaTheme="minorEastAsia"/>
                <w:sz w:val="16"/>
                <w:szCs w:val="16"/>
                <w:lang w:eastAsia="zh-CN"/>
              </w:rPr>
              <w:t xml:space="preserve"> R</w:t>
            </w:r>
            <w:r>
              <w:rPr>
                <w:rFonts w:eastAsiaTheme="minorEastAsia"/>
                <w:sz w:val="16"/>
                <w:szCs w:val="16"/>
                <w:lang w:eastAsia="zh-CN"/>
              </w:rPr>
              <w:t>Es</w:t>
            </w: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CSI-RS</w:t>
            </w:r>
          </w:p>
        </w:tc>
        <w:tc>
          <w:tcPr>
            <w:tcW w:w="1560" w:type="dxa"/>
            <w:shd w:val="clear" w:color="auto" w:fill="B8D8F2"/>
            <w:vAlign w:val="center"/>
          </w:tcPr>
          <w:p w:rsidR="00925B44" w:rsidRDefault="0098133C">
            <w:pPr>
              <w:rPr>
                <w:rFonts w:eastAsiaTheme="minorEastAsia"/>
                <w:i/>
                <w:sz w:val="16"/>
                <w:szCs w:val="16"/>
                <w:lang w:eastAsia="zh-CN"/>
              </w:rPr>
            </w:pPr>
            <w:r w:rsidRPr="005C6E2C">
              <w:rPr>
                <w:rFonts w:eastAsiaTheme="minorEastAsia"/>
                <w:sz w:val="16"/>
                <w:szCs w:val="16"/>
                <w:lang w:eastAsia="zh-CN"/>
              </w:rPr>
              <w:t xml:space="preserve">About </w:t>
            </w:r>
            <w:r w:rsidR="00A30EC3">
              <w:rPr>
                <w:rFonts w:eastAsiaTheme="minorEastAsia"/>
                <w:sz w:val="16"/>
                <w:szCs w:val="16"/>
                <w:lang w:eastAsia="zh-CN"/>
              </w:rPr>
              <w:t>2.5</w:t>
            </w:r>
            <w:r w:rsidRPr="005C6E2C">
              <w:rPr>
                <w:rFonts w:eastAsiaTheme="minorEastAsia"/>
                <w:sz w:val="16"/>
                <w:szCs w:val="16"/>
                <w:lang w:eastAsia="zh-CN"/>
              </w:rPr>
              <w:t xml:space="preserve"> dB  for</w:t>
            </w:r>
            <w:r w:rsidR="00A30EC3">
              <w:rPr>
                <w:rFonts w:eastAsiaTheme="minorEastAsia"/>
                <w:sz w:val="16"/>
                <w:szCs w:val="16"/>
                <w:lang w:eastAsia="zh-CN"/>
              </w:rPr>
              <w:t xml:space="preserve"> density=</w:t>
            </w:r>
            <w:r>
              <w:rPr>
                <w:rFonts w:eastAsiaTheme="minorEastAsia"/>
                <w:sz w:val="16"/>
                <w:szCs w:val="16"/>
                <w:lang w:eastAsia="zh-CN"/>
              </w:rPr>
              <w:t>3</w:t>
            </w:r>
          </w:p>
        </w:tc>
        <w:tc>
          <w:tcPr>
            <w:tcW w:w="992" w:type="dxa"/>
            <w:shd w:val="clear" w:color="auto" w:fill="B8D8F2"/>
            <w:vAlign w:val="center"/>
          </w:tcPr>
          <w:p w:rsidR="0098133C" w:rsidRPr="005C6E2C" w:rsidRDefault="0098133C" w:rsidP="0029635C">
            <w:pPr>
              <w:rPr>
                <w:i/>
                <w:sz w:val="16"/>
                <w:szCs w:val="16"/>
                <w:lang w:eastAsia="zh-CN"/>
              </w:rPr>
            </w:pPr>
            <w:r w:rsidRPr="005C6E2C">
              <w:rPr>
                <w:sz w:val="16"/>
                <w:szCs w:val="16"/>
                <w:lang w:eastAsia="zh-CN"/>
              </w:rPr>
              <w:t>1%</w:t>
            </w: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8D8F2"/>
            <w:vAlign w:val="center"/>
          </w:tcPr>
          <w:p w:rsidR="0098133C" w:rsidRPr="006B75DA" w:rsidRDefault="006B75DA" w:rsidP="0029635C">
            <w:pPr>
              <w:rPr>
                <w:rFonts w:eastAsiaTheme="minorEastAsia"/>
                <w:sz w:val="16"/>
                <w:szCs w:val="16"/>
                <w:lang w:eastAsia="zh-CN"/>
              </w:rPr>
            </w:pPr>
            <w:r>
              <w:rPr>
                <w:rFonts w:eastAsiaTheme="minorEastAsia" w:hint="eastAsia"/>
                <w:sz w:val="16"/>
                <w:szCs w:val="16"/>
                <w:lang w:eastAsia="zh-CN"/>
              </w:rPr>
              <w:t>1</w:t>
            </w:r>
          </w:p>
        </w:tc>
        <w:tc>
          <w:tcPr>
            <w:tcW w:w="1720" w:type="dxa"/>
            <w:vMerge/>
            <w:shd w:val="clear" w:color="auto" w:fill="B8D8F2"/>
            <w:vAlign w:val="center"/>
          </w:tcPr>
          <w:p w:rsidR="0098133C" w:rsidRPr="005C6E2C" w:rsidRDefault="0098133C" w:rsidP="0029635C">
            <w:pPr>
              <w:rPr>
                <w:i/>
                <w:sz w:val="16"/>
                <w:szCs w:val="16"/>
                <w:lang w:eastAsia="zh-CN"/>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SSS</w:t>
            </w:r>
          </w:p>
        </w:tc>
        <w:tc>
          <w:tcPr>
            <w:tcW w:w="1560" w:type="dxa"/>
            <w:shd w:val="clear" w:color="auto" w:fill="B8D8F2"/>
            <w:vAlign w:val="center"/>
          </w:tcPr>
          <w:p w:rsidR="0098133C" w:rsidRPr="00840BBF" w:rsidRDefault="0098133C" w:rsidP="0029635C">
            <w:pPr>
              <w:rPr>
                <w:rFonts w:eastAsiaTheme="minorEastAsia"/>
                <w:sz w:val="16"/>
                <w:szCs w:val="16"/>
                <w:lang w:eastAsia="zh-CN"/>
              </w:rPr>
            </w:pPr>
            <w:r w:rsidRPr="005C6E2C">
              <w:rPr>
                <w:rFonts w:eastAsiaTheme="minorEastAsia"/>
                <w:sz w:val="16"/>
                <w:szCs w:val="16"/>
                <w:lang w:eastAsia="zh-CN"/>
              </w:rPr>
              <w:t xml:space="preserve">About </w:t>
            </w:r>
            <w:r>
              <w:rPr>
                <w:rFonts w:eastAsiaTheme="minorEastAsia"/>
                <w:sz w:val="16"/>
                <w:szCs w:val="16"/>
                <w:lang w:eastAsia="zh-CN"/>
              </w:rPr>
              <w:t>[</w:t>
            </w:r>
            <w:r w:rsidR="00495D2A">
              <w:rPr>
                <w:rFonts w:eastAsiaTheme="minorEastAsia"/>
                <w:sz w:val="16"/>
                <w:szCs w:val="16"/>
                <w:lang w:eastAsia="zh-CN"/>
              </w:rPr>
              <w:t>0.4,</w:t>
            </w:r>
            <w:r>
              <w:rPr>
                <w:rFonts w:eastAsiaTheme="minorEastAsia"/>
                <w:sz w:val="16"/>
                <w:szCs w:val="16"/>
                <w:lang w:eastAsia="zh-CN"/>
              </w:rPr>
              <w:t xml:space="preserve"> 1</w:t>
            </w:r>
            <w:r w:rsidR="00495D2A">
              <w:rPr>
                <w:rFonts w:eastAsiaTheme="minorEastAsia"/>
                <w:sz w:val="16"/>
                <w:szCs w:val="16"/>
                <w:lang w:eastAsia="zh-CN"/>
              </w:rPr>
              <w:t>.2</w:t>
            </w:r>
            <w:r>
              <w:rPr>
                <w:rFonts w:eastAsiaTheme="minorEastAsia"/>
                <w:sz w:val="16"/>
                <w:szCs w:val="16"/>
                <w:lang w:eastAsia="zh-CN"/>
              </w:rPr>
              <w:t>] dB for inform. bits=[1 2]</w:t>
            </w:r>
          </w:p>
        </w:tc>
        <w:tc>
          <w:tcPr>
            <w:tcW w:w="992" w:type="dxa"/>
            <w:shd w:val="clear" w:color="auto" w:fill="B8D8F2"/>
            <w:vAlign w:val="center"/>
          </w:tcPr>
          <w:p w:rsidR="0098133C" w:rsidRPr="005C6E2C" w:rsidRDefault="0098133C" w:rsidP="0029635C">
            <w:pPr>
              <w:rPr>
                <w:i/>
                <w:sz w:val="16"/>
                <w:szCs w:val="16"/>
                <w:lang w:eastAsia="zh-CN"/>
              </w:rPr>
            </w:pPr>
            <w:r w:rsidRPr="005C6E2C">
              <w:rPr>
                <w:sz w:val="16"/>
                <w:szCs w:val="16"/>
                <w:lang w:eastAsia="zh-CN"/>
              </w:rPr>
              <w:t>1%</w:t>
            </w: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8D8F2"/>
            <w:vAlign w:val="center"/>
          </w:tcPr>
          <w:p w:rsidR="0098133C" w:rsidRPr="00840BBF" w:rsidRDefault="0098133C" w:rsidP="0029635C">
            <w:pPr>
              <w:rPr>
                <w:sz w:val="16"/>
                <w:szCs w:val="16"/>
                <w:lang w:eastAsia="zh-CN"/>
              </w:rPr>
            </w:pPr>
            <w:r>
              <w:rPr>
                <w:sz w:val="16"/>
                <w:szCs w:val="16"/>
                <w:lang w:eastAsia="zh-CN"/>
              </w:rPr>
              <w:t>1-2</w:t>
            </w:r>
          </w:p>
        </w:tc>
        <w:tc>
          <w:tcPr>
            <w:tcW w:w="1720" w:type="dxa"/>
            <w:vMerge/>
            <w:shd w:val="clear" w:color="auto" w:fill="B8D8F2"/>
            <w:vAlign w:val="center"/>
          </w:tcPr>
          <w:p w:rsidR="0098133C" w:rsidRPr="005C6E2C" w:rsidRDefault="0098133C" w:rsidP="0029635C">
            <w:pPr>
              <w:rPr>
                <w:i/>
                <w:sz w:val="16"/>
                <w:szCs w:val="16"/>
                <w:lang w:eastAsia="zh-CN"/>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val="restart"/>
            <w:tcBorders>
              <w:left w:val="single" w:sz="4" w:space="0" w:color="FFFFFF"/>
            </w:tcBorders>
            <w:shd w:val="clear" w:color="auto" w:fill="5B9BD5"/>
            <w:vAlign w:val="center"/>
          </w:tcPr>
          <w:p w:rsidR="00FC3D00" w:rsidRDefault="0098133C">
            <w:pPr>
              <w:jc w:val="both"/>
              <w:rPr>
                <w:rFonts w:eastAsiaTheme="minorEastAsia"/>
                <w:b/>
                <w:bCs/>
                <w:color w:val="FFFFFF"/>
                <w:sz w:val="16"/>
                <w:szCs w:val="16"/>
                <w:lang w:eastAsia="zh-CN"/>
              </w:rPr>
            </w:pPr>
            <w:r w:rsidRPr="005C6E2C">
              <w:rPr>
                <w:rFonts w:eastAsiaTheme="minorEastAsia"/>
                <w:b/>
                <w:bCs/>
                <w:color w:val="FFFFFF"/>
                <w:sz w:val="16"/>
                <w:szCs w:val="16"/>
                <w:lang w:eastAsia="zh-CN"/>
              </w:rPr>
              <w:t>MTK</w:t>
            </w:r>
            <w:r w:rsidR="00626E2C">
              <w:rPr>
                <w:rFonts w:eastAsiaTheme="minorEastAsia"/>
                <w:b/>
                <w:bCs/>
                <w:color w:val="FFFFFF"/>
                <w:sz w:val="16"/>
                <w:szCs w:val="16"/>
                <w:lang w:eastAsia="zh-CN"/>
              </w:rPr>
              <w:fldChar w:fldCharType="begin"/>
            </w:r>
            <w:r w:rsidR="00D70D2E">
              <w:rPr>
                <w:rFonts w:eastAsiaTheme="minorEastAsia"/>
                <w:b/>
                <w:bCs/>
                <w:color w:val="FFFFFF"/>
                <w:sz w:val="16"/>
                <w:szCs w:val="16"/>
                <w:lang w:eastAsia="zh-CN"/>
              </w:rPr>
              <w:instrText xml:space="preserve"> REF _Ref2926292 \r \h </w:instrText>
            </w:r>
            <w:r w:rsidR="00626E2C">
              <w:rPr>
                <w:rFonts w:eastAsiaTheme="minorEastAsia"/>
                <w:b/>
                <w:bCs/>
                <w:color w:val="FFFFFF"/>
                <w:sz w:val="16"/>
                <w:szCs w:val="16"/>
                <w:lang w:eastAsia="zh-CN"/>
              </w:rPr>
            </w:r>
            <w:r w:rsidR="00626E2C">
              <w:rPr>
                <w:rFonts w:eastAsiaTheme="minorEastAsia"/>
                <w:b/>
                <w:bCs/>
                <w:color w:val="FFFFFF"/>
                <w:sz w:val="16"/>
                <w:szCs w:val="16"/>
                <w:lang w:eastAsia="zh-CN"/>
              </w:rPr>
              <w:fldChar w:fldCharType="separate"/>
            </w:r>
            <w:r w:rsidR="00D70D2E">
              <w:rPr>
                <w:rFonts w:eastAsiaTheme="minorEastAsia"/>
                <w:b/>
                <w:bCs/>
                <w:color w:val="FFFFFF"/>
                <w:sz w:val="16"/>
                <w:szCs w:val="16"/>
                <w:lang w:eastAsia="zh-CN"/>
              </w:rPr>
              <w:t>[74]</w:t>
            </w:r>
            <w:r w:rsidR="00626E2C">
              <w:rPr>
                <w:rFonts w:eastAsiaTheme="minorEastAsia"/>
                <w:b/>
                <w:bCs/>
                <w:color w:val="FFFFFF"/>
                <w:sz w:val="16"/>
                <w:szCs w:val="16"/>
                <w:lang w:eastAsia="zh-CN"/>
              </w:rPr>
              <w:fldChar w:fldCharType="end"/>
            </w:r>
          </w:p>
        </w:tc>
        <w:tc>
          <w:tcPr>
            <w:tcW w:w="1899" w:type="dxa"/>
            <w:shd w:val="clear" w:color="auto" w:fill="E6F0FA"/>
            <w:vAlign w:val="center"/>
          </w:tcPr>
          <w:p w:rsidR="0098133C" w:rsidRPr="005C6E2C" w:rsidRDefault="0098133C" w:rsidP="0029635C">
            <w:pPr>
              <w:rPr>
                <w:i/>
                <w:sz w:val="16"/>
                <w:szCs w:val="16"/>
              </w:rPr>
            </w:pPr>
            <w:r w:rsidRPr="005C6E2C">
              <w:rPr>
                <w:rFonts w:eastAsiaTheme="minorEastAsia"/>
                <w:sz w:val="16"/>
                <w:szCs w:val="16"/>
                <w:lang w:eastAsia="zh-CN"/>
              </w:rPr>
              <w:t>PDCCH based</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p>
          <w:p w:rsidR="0098133C" w:rsidRPr="005C6E2C" w:rsidRDefault="0098133C" w:rsidP="0029635C">
            <w:pPr>
              <w:rPr>
                <w:rFonts w:eastAsiaTheme="minorEastAsia"/>
                <w:i/>
                <w:sz w:val="16"/>
                <w:szCs w:val="16"/>
                <w:lang w:eastAsia="zh-CN"/>
              </w:rPr>
            </w:pPr>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Pr>
                <w:rFonts w:eastAsiaTheme="minorEastAsia"/>
                <w:sz w:val="16"/>
                <w:szCs w:val="16"/>
                <w:lang w:eastAsia="zh-CN"/>
              </w:rPr>
              <w:br/>
              <w:t>[8.4, -0.4, -4.6, -8.7, &lt;-10</w:t>
            </w:r>
            <w:r w:rsidRPr="005C6E2C">
              <w:rPr>
                <w:rFonts w:eastAsiaTheme="minorEastAsia"/>
                <w:sz w:val="16"/>
                <w:szCs w:val="16"/>
                <w:lang w:eastAsia="zh-CN"/>
              </w:rPr>
              <w:t>] dB for AL=[1, 2, 4, 8, 16]</w:t>
            </w:r>
            <w:r>
              <w:rPr>
                <w:rFonts w:eastAsiaTheme="minorEastAsia"/>
                <w:sz w:val="16"/>
                <w:szCs w:val="16"/>
                <w:lang w:eastAsia="zh-CN"/>
              </w:rPr>
              <w:t xml:space="preserve"> and delay spread 300 ns</w:t>
            </w:r>
          </w:p>
        </w:tc>
        <w:tc>
          <w:tcPr>
            <w:tcW w:w="992" w:type="dxa"/>
            <w:shd w:val="clear" w:color="auto" w:fill="E6F0FA"/>
            <w:vAlign w:val="center"/>
          </w:tcPr>
          <w:p w:rsidR="0098133C" w:rsidRPr="005C6E2C" w:rsidRDefault="0098133C" w:rsidP="0029635C">
            <w:pPr>
              <w:rPr>
                <w:i/>
                <w:sz w:val="16"/>
                <w:szCs w:val="16"/>
                <w:lang w:eastAsia="zh-CN"/>
              </w:rPr>
            </w:pPr>
            <w:r w:rsidRPr="003C5184">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A0C87">
              <w:rPr>
                <w:rFonts w:eastAsiaTheme="minorEastAsia"/>
                <w:sz w:val="16"/>
                <w:szCs w:val="16"/>
                <w:lang w:eastAsia="zh-CN"/>
              </w:rPr>
              <w:t>1</w:t>
            </w:r>
          </w:p>
        </w:tc>
        <w:tc>
          <w:tcPr>
            <w:tcW w:w="1720" w:type="dxa"/>
            <w:vMerge w:val="restart"/>
            <w:shd w:val="clear" w:color="auto" w:fill="E6F0FA"/>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Pr>
                <w:rFonts w:eastAsiaTheme="minorEastAsia"/>
                <w:sz w:val="16"/>
                <w:szCs w:val="16"/>
                <w:lang w:eastAsia="zh-CN"/>
              </w:rPr>
              <w:t>, 100 ns or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p>
          <w:p w:rsidR="0098133C" w:rsidRDefault="0098133C" w:rsidP="0029635C">
            <w:pPr>
              <w:rPr>
                <w:rFonts w:eastAsiaTheme="minorEastAsia"/>
                <w:sz w:val="16"/>
                <w:szCs w:val="16"/>
                <w:lang w:eastAsia="zh-CN"/>
              </w:rPr>
            </w:pPr>
          </w:p>
          <w:p w:rsidR="0098133C" w:rsidRDefault="0098133C" w:rsidP="0029635C">
            <w:pPr>
              <w:rPr>
                <w:rFonts w:eastAsiaTheme="minorEastAsia"/>
                <w:sz w:val="16"/>
                <w:szCs w:val="16"/>
                <w:lang w:eastAsia="zh-CN"/>
              </w:rPr>
            </w:pPr>
            <w:r>
              <w:rPr>
                <w:rFonts w:eastAsiaTheme="minorEastAsia"/>
                <w:sz w:val="16"/>
                <w:szCs w:val="16"/>
                <w:lang w:eastAsia="zh-CN"/>
              </w:rPr>
              <w:t>PDCCH/GC-PDCCH: 54/108/216/432/864 REs for AL1/2/4/8/16; Sequence detection for PDCCH, and Polar decoding for GC-PDCCH</w:t>
            </w:r>
          </w:p>
          <w:p w:rsidR="0098133C" w:rsidRDefault="0098133C" w:rsidP="0029635C">
            <w:pPr>
              <w:rPr>
                <w:rFonts w:eastAsiaTheme="minorEastAsia"/>
                <w:sz w:val="16"/>
                <w:szCs w:val="16"/>
                <w:lang w:eastAsia="zh-CN"/>
              </w:rPr>
            </w:pPr>
          </w:p>
          <w:p w:rsidR="0098133C" w:rsidRDefault="0098133C" w:rsidP="0029635C">
            <w:pPr>
              <w:rPr>
                <w:rFonts w:eastAsiaTheme="minorEastAsia"/>
                <w:sz w:val="16"/>
                <w:szCs w:val="16"/>
                <w:lang w:eastAsia="zh-CN"/>
              </w:rPr>
            </w:pPr>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p>
          <w:p w:rsidR="0098133C" w:rsidRDefault="0098133C" w:rsidP="0029635C">
            <w:pPr>
              <w:rPr>
                <w:rFonts w:eastAsiaTheme="minorEastAsia"/>
                <w:sz w:val="16"/>
                <w:szCs w:val="16"/>
                <w:lang w:eastAsia="zh-CN"/>
              </w:rPr>
            </w:pPr>
          </w:p>
          <w:p w:rsidR="0098133C" w:rsidRPr="005C6E2C" w:rsidRDefault="0098133C" w:rsidP="0029635C">
            <w:pPr>
              <w:rPr>
                <w:rFonts w:eastAsiaTheme="minorEastAsia"/>
                <w:i/>
                <w:sz w:val="16"/>
                <w:szCs w:val="16"/>
                <w:lang w:eastAsia="zh-CN"/>
              </w:rPr>
            </w:pPr>
            <w:r>
              <w:rPr>
                <w:rFonts w:eastAsiaTheme="minorEastAsia"/>
                <w:sz w:val="16"/>
                <w:szCs w:val="16"/>
                <w:lang w:eastAsia="zh-CN"/>
              </w:rPr>
              <w:t>SSS: 127 REs in 12 RBs</w:t>
            </w:r>
          </w:p>
        </w:tc>
        <w:tc>
          <w:tcPr>
            <w:tcW w:w="1516" w:type="dxa"/>
            <w:vMerge w:val="restart"/>
            <w:shd w:val="clear" w:color="auto" w:fill="E6F0FA"/>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TRS</w:t>
            </w:r>
          </w:p>
        </w:tc>
        <w:tc>
          <w:tcPr>
            <w:tcW w:w="1560" w:type="dxa"/>
            <w:shd w:val="clear" w:color="auto" w:fill="E6F0FA"/>
            <w:vAlign w:val="center"/>
          </w:tcPr>
          <w:p w:rsidR="0098133C" w:rsidRPr="005C6E2C" w:rsidRDefault="0098133C" w:rsidP="0029635C">
            <w:pPr>
              <w:rPr>
                <w:i/>
                <w:sz w:val="16"/>
                <w:szCs w:val="16"/>
              </w:rPr>
            </w:pPr>
            <w:r>
              <w:rPr>
                <w:rFonts w:eastAsiaTheme="minorEastAsia"/>
                <w:sz w:val="16"/>
                <w:szCs w:val="16"/>
                <w:lang w:eastAsia="zh-CN"/>
              </w:rPr>
              <w:t xml:space="preserve">-3.3 dB for delay spread 30 ns </w:t>
            </w:r>
            <w:r>
              <w:rPr>
                <w:rFonts w:eastAsiaTheme="minorEastAsia"/>
                <w:sz w:val="16"/>
                <w:szCs w:val="16"/>
                <w:lang w:eastAsia="zh-CN"/>
              </w:rPr>
              <w:br/>
              <w:t xml:space="preserve">-5.3 dB for delay spread 100 ns </w:t>
            </w:r>
            <w:r>
              <w:rPr>
                <w:rFonts w:eastAsiaTheme="minorEastAsia"/>
                <w:sz w:val="16"/>
                <w:szCs w:val="16"/>
                <w:lang w:eastAsia="zh-CN"/>
              </w:rPr>
              <w:br/>
              <w:t xml:space="preserve">-6 dB for delay spread 300 ns </w:t>
            </w:r>
          </w:p>
        </w:tc>
        <w:tc>
          <w:tcPr>
            <w:tcW w:w="992" w:type="dxa"/>
            <w:shd w:val="clear" w:color="auto" w:fill="E6F0FA"/>
            <w:vAlign w:val="center"/>
          </w:tcPr>
          <w:p w:rsidR="0098133C" w:rsidRPr="005C6E2C" w:rsidRDefault="0098133C" w:rsidP="0029635C">
            <w:pPr>
              <w:rPr>
                <w:i/>
                <w:sz w:val="16"/>
                <w:szCs w:val="16"/>
                <w:lang w:eastAsia="zh-CN"/>
              </w:rPr>
            </w:pPr>
            <w:r w:rsidRPr="003C5184">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i/>
                <w:sz w:val="16"/>
                <w:szCs w:val="16"/>
                <w:lang w:eastAsia="zh-CN"/>
              </w:rPr>
            </w:pPr>
            <w:r w:rsidRPr="005A0C87">
              <w:rPr>
                <w:rFonts w:eastAsiaTheme="minorEastAsia"/>
                <w:sz w:val="16"/>
                <w:szCs w:val="16"/>
                <w:lang w:eastAsia="zh-CN"/>
              </w:rPr>
              <w:t>1</w:t>
            </w:r>
          </w:p>
        </w:tc>
        <w:tc>
          <w:tcPr>
            <w:tcW w:w="1720" w:type="dxa"/>
            <w:vMerge/>
            <w:shd w:val="clear" w:color="auto" w:fill="E6F0FA"/>
            <w:vAlign w:val="center"/>
          </w:tcPr>
          <w:p w:rsidR="0098133C" w:rsidRPr="005C6E2C" w:rsidRDefault="0098133C" w:rsidP="0029635C">
            <w:pPr>
              <w:rPr>
                <w:i/>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559"/>
        </w:trPr>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SSS</w:t>
            </w:r>
            <w:r>
              <w:rPr>
                <w:rFonts w:eastAsiaTheme="minorEastAsia"/>
                <w:sz w:val="16"/>
                <w:szCs w:val="16"/>
                <w:lang w:eastAsia="zh-CN"/>
              </w:rPr>
              <w:t xml:space="preserve"> (UE specific)</w:t>
            </w:r>
          </w:p>
        </w:tc>
        <w:tc>
          <w:tcPr>
            <w:tcW w:w="1560" w:type="dxa"/>
            <w:shd w:val="clear" w:color="auto" w:fill="E6F0FA"/>
            <w:vAlign w:val="center"/>
          </w:tcPr>
          <w:p w:rsidR="0098133C" w:rsidRPr="005C6E2C" w:rsidRDefault="0098133C" w:rsidP="0029635C">
            <w:pPr>
              <w:rPr>
                <w:i/>
                <w:sz w:val="16"/>
                <w:szCs w:val="16"/>
              </w:rPr>
            </w:pPr>
            <w:r>
              <w:rPr>
                <w:rFonts w:eastAsiaTheme="minorEastAsia"/>
                <w:sz w:val="16"/>
                <w:szCs w:val="16"/>
                <w:lang w:eastAsia="zh-CN"/>
              </w:rPr>
              <w:t>M = 1 UE:</w:t>
            </w:r>
            <w:r>
              <w:rPr>
                <w:rFonts w:eastAsiaTheme="minorEastAsia"/>
                <w:sz w:val="16"/>
                <w:szCs w:val="16"/>
                <w:lang w:eastAsia="zh-CN"/>
              </w:rPr>
              <w:br/>
              <w:t xml:space="preserve">1.2 dB for delay spread 30 ns </w:t>
            </w:r>
            <w:r>
              <w:rPr>
                <w:rFonts w:eastAsiaTheme="minorEastAsia"/>
                <w:sz w:val="16"/>
                <w:szCs w:val="16"/>
                <w:lang w:eastAsia="zh-CN"/>
              </w:rPr>
              <w:br/>
              <w:t>0.2 dB for delay spread 100 ns</w:t>
            </w:r>
            <w:r>
              <w:rPr>
                <w:rFonts w:eastAsiaTheme="minorEastAsia"/>
                <w:sz w:val="16"/>
                <w:szCs w:val="16"/>
                <w:lang w:eastAsia="zh-CN"/>
              </w:rPr>
              <w:br/>
              <w:t xml:space="preserve">-0.3 dB for delay spread 300 ns </w:t>
            </w:r>
            <w:r>
              <w:rPr>
                <w:rFonts w:eastAsiaTheme="minorEastAsia"/>
                <w:sz w:val="16"/>
                <w:szCs w:val="16"/>
                <w:lang w:eastAsia="zh-CN"/>
              </w:rPr>
              <w:br/>
              <w:t>M = 6 UEs:</w:t>
            </w:r>
            <w:r>
              <w:rPr>
                <w:rFonts w:eastAsiaTheme="minorEastAsia"/>
                <w:sz w:val="16"/>
                <w:szCs w:val="16"/>
                <w:lang w:eastAsia="zh-CN"/>
              </w:rPr>
              <w:br/>
              <w:t xml:space="preserve">8.9 dB for delay spread 30 ns </w:t>
            </w:r>
            <w:r>
              <w:rPr>
                <w:rFonts w:eastAsiaTheme="minorEastAsia"/>
                <w:sz w:val="16"/>
                <w:szCs w:val="16"/>
                <w:lang w:eastAsia="zh-CN"/>
              </w:rPr>
              <w:br/>
              <w:t>8.5 dB for delay spread 100 ns</w:t>
            </w:r>
            <w:r>
              <w:rPr>
                <w:rFonts w:eastAsiaTheme="minorEastAsia"/>
                <w:sz w:val="16"/>
                <w:szCs w:val="16"/>
                <w:lang w:eastAsia="zh-CN"/>
              </w:rPr>
              <w:br/>
              <w:t>7.9 dB for delay spread 300 ns</w:t>
            </w:r>
          </w:p>
        </w:tc>
        <w:tc>
          <w:tcPr>
            <w:tcW w:w="992" w:type="dxa"/>
            <w:shd w:val="clear" w:color="auto" w:fill="E6F0FA"/>
            <w:vAlign w:val="center"/>
          </w:tcPr>
          <w:p w:rsidR="0098133C" w:rsidRPr="005C6E2C" w:rsidRDefault="0098133C" w:rsidP="0029635C">
            <w:pPr>
              <w:rPr>
                <w:i/>
                <w:sz w:val="16"/>
                <w:szCs w:val="16"/>
                <w:lang w:eastAsia="zh-CN"/>
              </w:rPr>
            </w:pPr>
            <w:r w:rsidRPr="003C5184">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i/>
                <w:sz w:val="16"/>
                <w:szCs w:val="16"/>
                <w:lang w:eastAsia="zh-CN"/>
              </w:rPr>
            </w:pPr>
            <w:r>
              <w:rPr>
                <w:rFonts w:eastAsiaTheme="minorEastAsia"/>
                <w:sz w:val="16"/>
                <w:szCs w:val="16"/>
                <w:lang w:eastAsia="zh-CN"/>
              </w:rPr>
              <w:t xml:space="preserve">M </w:t>
            </w:r>
          </w:p>
        </w:tc>
        <w:tc>
          <w:tcPr>
            <w:tcW w:w="992" w:type="dxa"/>
            <w:shd w:val="clear" w:color="auto" w:fill="E6F0FA"/>
            <w:vAlign w:val="center"/>
          </w:tcPr>
          <w:p w:rsidR="0098133C" w:rsidRPr="005C6E2C" w:rsidRDefault="0098133C" w:rsidP="0029635C">
            <w:pPr>
              <w:rPr>
                <w:i/>
                <w:sz w:val="16"/>
                <w:szCs w:val="16"/>
                <w:lang w:eastAsia="zh-CN"/>
              </w:rPr>
            </w:pPr>
            <w:r w:rsidRPr="005A0C87">
              <w:rPr>
                <w:rFonts w:eastAsiaTheme="minorEastAsia"/>
                <w:sz w:val="16"/>
                <w:szCs w:val="16"/>
                <w:lang w:eastAsia="zh-CN"/>
              </w:rPr>
              <w:t>1 per UE</w:t>
            </w:r>
          </w:p>
        </w:tc>
        <w:tc>
          <w:tcPr>
            <w:tcW w:w="1720" w:type="dxa"/>
            <w:vMerge/>
            <w:shd w:val="clear" w:color="auto" w:fill="E6F0FA"/>
            <w:vAlign w:val="center"/>
          </w:tcPr>
          <w:p w:rsidR="0098133C" w:rsidRPr="005C6E2C" w:rsidRDefault="0098133C" w:rsidP="0029635C">
            <w:pPr>
              <w:rPr>
                <w:i/>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558"/>
        </w:trPr>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GC-PDCCH based</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M = 6 UEs; 2 bits per UE:</w:t>
            </w:r>
          </w:p>
          <w:p w:rsidR="0098133C" w:rsidRDefault="0098133C" w:rsidP="0029635C">
            <w:pPr>
              <w:rPr>
                <w:rFonts w:eastAsiaTheme="minorEastAsia"/>
                <w:sz w:val="16"/>
                <w:szCs w:val="16"/>
                <w:lang w:eastAsia="zh-CN"/>
              </w:rPr>
            </w:pPr>
            <w:r>
              <w:rPr>
                <w:rFonts w:eastAsiaTheme="minorEastAsia"/>
                <w:sz w:val="16"/>
                <w:szCs w:val="16"/>
                <w:lang w:eastAsia="zh-CN"/>
              </w:rPr>
              <w:t>[4.5, -5.7] dB for AL=[2, 16] and delay spread</w:t>
            </w:r>
            <w:r w:rsidRPr="005C6E2C">
              <w:rPr>
                <w:rFonts w:eastAsiaTheme="minorEastAsia"/>
                <w:sz w:val="16"/>
                <w:szCs w:val="16"/>
                <w:lang w:eastAsia="zh-CN"/>
              </w:rPr>
              <w:t xml:space="preserve"> 30ns</w:t>
            </w:r>
            <w:r>
              <w:rPr>
                <w:rFonts w:eastAsiaTheme="minorEastAsia"/>
                <w:sz w:val="16"/>
                <w:szCs w:val="16"/>
                <w:lang w:eastAsia="zh-CN"/>
              </w:rPr>
              <w:t xml:space="preserve">; </w:t>
            </w:r>
          </w:p>
          <w:p w:rsidR="0098133C" w:rsidRPr="005C6E2C" w:rsidRDefault="0098133C" w:rsidP="0029635C">
            <w:pPr>
              <w:rPr>
                <w:rFonts w:eastAsiaTheme="minorEastAsia"/>
                <w:sz w:val="16"/>
                <w:szCs w:val="16"/>
                <w:lang w:eastAsia="zh-CN"/>
              </w:rPr>
            </w:pPr>
            <w:r>
              <w:rPr>
                <w:rFonts w:eastAsiaTheme="minorEastAsia"/>
                <w:sz w:val="16"/>
                <w:szCs w:val="16"/>
                <w:lang w:eastAsia="zh-CN"/>
              </w:rPr>
              <w:t xml:space="preserve">[3.6, -7.7] dB for AL=[2, 16] and </w:t>
            </w:r>
            <w:r>
              <w:rPr>
                <w:rFonts w:eastAsiaTheme="minorEastAsia"/>
                <w:sz w:val="16"/>
                <w:szCs w:val="16"/>
                <w:lang w:eastAsia="zh-CN"/>
              </w:rPr>
              <w:lastRenderedPageBreak/>
              <w:t>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t xml:space="preserve">[4.4, -7.6] dB for AL=[2, 16] and delay spread </w:t>
            </w:r>
            <w:r w:rsidRPr="005C6E2C">
              <w:rPr>
                <w:rFonts w:eastAsiaTheme="minorEastAsia"/>
                <w:sz w:val="16"/>
                <w:szCs w:val="16"/>
                <w:lang w:eastAsia="zh-CN"/>
              </w:rPr>
              <w:t>30</w:t>
            </w:r>
            <w:r>
              <w:rPr>
                <w:rFonts w:eastAsiaTheme="minorEastAsia"/>
                <w:sz w:val="16"/>
                <w:szCs w:val="16"/>
                <w:lang w:eastAsia="zh-CN"/>
              </w:rPr>
              <w:t>0</w:t>
            </w:r>
            <w:r w:rsidRPr="005C6E2C">
              <w:rPr>
                <w:rFonts w:eastAsiaTheme="minorEastAsia"/>
                <w:sz w:val="16"/>
                <w:szCs w:val="16"/>
                <w:lang w:eastAsia="zh-CN"/>
              </w:rPr>
              <w:t>ns</w:t>
            </w:r>
          </w:p>
        </w:tc>
        <w:tc>
          <w:tcPr>
            <w:tcW w:w="992" w:type="dxa"/>
            <w:shd w:val="clear" w:color="auto" w:fill="E6F0FA"/>
            <w:vAlign w:val="center"/>
          </w:tcPr>
          <w:p w:rsidR="0098133C" w:rsidRPr="005C6E2C" w:rsidRDefault="0098133C" w:rsidP="0029635C">
            <w:pPr>
              <w:rPr>
                <w:rFonts w:eastAsiaTheme="minorEastAsia"/>
                <w:sz w:val="16"/>
                <w:szCs w:val="16"/>
                <w:lang w:eastAsia="zh-CN"/>
              </w:rPr>
            </w:pPr>
            <w:r w:rsidRPr="003C5184">
              <w:rPr>
                <w:rFonts w:eastAsiaTheme="minorEastAsia"/>
                <w:sz w:val="16"/>
                <w:szCs w:val="16"/>
                <w:lang w:eastAsia="zh-CN"/>
              </w:rPr>
              <w:lastRenderedPageBreak/>
              <w:t>1%</w:t>
            </w:r>
          </w:p>
        </w:tc>
        <w:tc>
          <w:tcPr>
            <w:tcW w:w="992"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hint="eastAsia"/>
                <w:sz w:val="16"/>
                <w:szCs w:val="16"/>
                <w:lang w:eastAsia="zh-CN"/>
              </w:rPr>
              <w:t>M</w:t>
            </w:r>
          </w:p>
        </w:tc>
        <w:tc>
          <w:tcPr>
            <w:tcW w:w="992"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2 per UE</w:t>
            </w:r>
          </w:p>
        </w:tc>
        <w:tc>
          <w:tcPr>
            <w:tcW w:w="1720" w:type="dxa"/>
            <w:vMerge/>
            <w:shd w:val="clear" w:color="auto" w:fill="E6F0FA"/>
            <w:vAlign w:val="center"/>
          </w:tcPr>
          <w:p w:rsidR="0098133C" w:rsidRPr="005C6E2C" w:rsidRDefault="0098133C" w:rsidP="0029635C">
            <w:pPr>
              <w:rPr>
                <w:i/>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490"/>
        </w:trPr>
        <w:tc>
          <w:tcPr>
            <w:tcW w:w="931" w:type="dxa"/>
            <w:vMerge w:val="restart"/>
            <w:tcBorders>
              <w:left w:val="single" w:sz="4" w:space="0" w:color="FFFFFF"/>
            </w:tcBorders>
            <w:shd w:val="clear" w:color="auto" w:fill="5B9BD5"/>
            <w:vAlign w:val="center"/>
          </w:tcPr>
          <w:p w:rsidR="00925B44" w:rsidRDefault="001F160B">
            <w:pPr>
              <w:jc w:val="both"/>
              <w:rPr>
                <w:b/>
                <w:bCs/>
                <w:color w:val="FFFFFF"/>
                <w:sz w:val="16"/>
                <w:szCs w:val="16"/>
                <w:lang w:eastAsia="zh-CN"/>
              </w:rPr>
            </w:pPr>
            <w:r>
              <w:rPr>
                <w:rFonts w:eastAsiaTheme="minorEastAsia"/>
                <w:b/>
                <w:bCs/>
                <w:color w:val="FFFFFF"/>
                <w:sz w:val="16"/>
                <w:szCs w:val="16"/>
                <w:lang w:eastAsia="zh-CN"/>
              </w:rPr>
              <w:lastRenderedPageBreak/>
              <w:t xml:space="preserve">QC </w:t>
            </w:r>
            <w:fldSimple w:instr=" REF _Ref2679530 \r \h  \* MERGEFORMAT ">
              <w:r w:rsidR="00626E2C" w:rsidRPr="00626E2C">
                <w:rPr>
                  <w:b/>
                  <w:bCs/>
                  <w:color w:val="FFFFFF"/>
                  <w:sz w:val="16"/>
                  <w:szCs w:val="16"/>
                  <w:lang w:eastAsia="zh-CN"/>
                </w:rPr>
                <w:t>[86]</w:t>
              </w:r>
            </w:fldSimple>
          </w:p>
        </w:tc>
        <w:tc>
          <w:tcPr>
            <w:tcW w:w="1899" w:type="dxa"/>
            <w:vMerge w:val="restart"/>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PDCCH based</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FR1:</w:t>
            </w:r>
          </w:p>
          <w:p w:rsidR="0098133C" w:rsidRDefault="0098133C" w:rsidP="0029635C">
            <w:pPr>
              <w:rPr>
                <w:rFonts w:eastAsiaTheme="minorEastAsia"/>
                <w:sz w:val="16"/>
                <w:szCs w:val="16"/>
                <w:lang w:eastAsia="zh-CN"/>
              </w:rPr>
            </w:pPr>
            <w:r>
              <w:rPr>
                <w:rFonts w:eastAsiaTheme="minorEastAsia"/>
                <w:sz w:val="16"/>
                <w:szCs w:val="16"/>
                <w:lang w:eastAsia="zh-CN"/>
              </w:rPr>
              <w:t>About [3.5, -1.5, -5]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12;</w:t>
            </w:r>
          </w:p>
          <w:p w:rsidR="0098133C" w:rsidRDefault="0098133C" w:rsidP="0029635C">
            <w:pPr>
              <w:rPr>
                <w:rFonts w:eastAsiaTheme="minorEastAsia"/>
                <w:sz w:val="16"/>
                <w:szCs w:val="16"/>
                <w:lang w:eastAsia="zh-CN"/>
              </w:rPr>
            </w:pPr>
            <w:r>
              <w:rPr>
                <w:rFonts w:eastAsiaTheme="minorEastAsia"/>
                <w:sz w:val="16"/>
                <w:szCs w:val="16"/>
                <w:lang w:eastAsia="zh-CN"/>
              </w:rPr>
              <w:t>About [6, -1, -4]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12;</w:t>
            </w:r>
          </w:p>
          <w:p w:rsidR="0098133C" w:rsidRDefault="0098133C" w:rsidP="0029635C">
            <w:pPr>
              <w:rPr>
                <w:rFonts w:eastAsiaTheme="minorEastAsia"/>
                <w:sz w:val="16"/>
                <w:szCs w:val="16"/>
                <w:lang w:eastAsia="zh-CN"/>
              </w:rPr>
            </w:pPr>
            <w:r>
              <w:rPr>
                <w:rFonts w:eastAsiaTheme="minorEastAsia"/>
                <w:sz w:val="16"/>
                <w:szCs w:val="16"/>
                <w:lang w:eastAsia="zh-CN"/>
              </w:rPr>
              <w:t>About [5.5, 0, -3]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30;</w:t>
            </w:r>
          </w:p>
          <w:p w:rsidR="0098133C" w:rsidRPr="00840BBF" w:rsidRDefault="0098133C" w:rsidP="0029635C">
            <w:pPr>
              <w:rPr>
                <w:rFonts w:eastAsiaTheme="minorEastAsia"/>
                <w:sz w:val="16"/>
                <w:szCs w:val="16"/>
                <w:lang w:eastAsia="zh-CN"/>
              </w:rPr>
            </w:pPr>
            <w:r>
              <w:rPr>
                <w:rFonts w:eastAsiaTheme="minorEastAsia"/>
                <w:sz w:val="16"/>
                <w:szCs w:val="16"/>
                <w:lang w:eastAsia="zh-CN"/>
              </w:rPr>
              <w:t>About [9, 1.5, -2.5]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30;</w:t>
            </w:r>
          </w:p>
        </w:tc>
        <w:tc>
          <w:tcPr>
            <w:tcW w:w="992" w:type="dxa"/>
            <w:shd w:val="clear" w:color="auto" w:fill="B8D8F2"/>
            <w:vAlign w:val="center"/>
          </w:tcPr>
          <w:p w:rsidR="0098133C" w:rsidRPr="002101AA" w:rsidRDefault="0098133C" w:rsidP="0029635C">
            <w:pPr>
              <w:rPr>
                <w:rFonts w:eastAsiaTheme="minorEastAsia"/>
                <w:sz w:val="16"/>
                <w:szCs w:val="16"/>
                <w:lang w:eastAsia="zh-CN"/>
              </w:rPr>
            </w:pPr>
          </w:p>
        </w:tc>
        <w:tc>
          <w:tcPr>
            <w:tcW w:w="992" w:type="dxa"/>
            <w:shd w:val="clear" w:color="auto" w:fill="B8D8F2"/>
            <w:vAlign w:val="center"/>
          </w:tcPr>
          <w:p w:rsidR="0098133C" w:rsidRPr="00840BBF" w:rsidRDefault="0098133C" w:rsidP="0029635C">
            <w:pPr>
              <w:rPr>
                <w:sz w:val="16"/>
                <w:szCs w:val="16"/>
              </w:rPr>
            </w:pPr>
            <w:r>
              <w:rPr>
                <w:sz w:val="16"/>
                <w:szCs w:val="16"/>
              </w:rPr>
              <w:t>1</w:t>
            </w:r>
          </w:p>
        </w:tc>
        <w:tc>
          <w:tcPr>
            <w:tcW w:w="992" w:type="dxa"/>
            <w:shd w:val="clear" w:color="auto" w:fill="B8D8F2"/>
            <w:vAlign w:val="center"/>
          </w:tcPr>
          <w:p w:rsidR="0098133C" w:rsidRPr="00840BBF" w:rsidRDefault="0098133C" w:rsidP="0029635C">
            <w:pPr>
              <w:rPr>
                <w:sz w:val="16"/>
                <w:szCs w:val="16"/>
              </w:rPr>
            </w:pPr>
            <w:r>
              <w:rPr>
                <w:sz w:val="16"/>
                <w:szCs w:val="16"/>
              </w:rPr>
              <w:t>12, 30</w:t>
            </w:r>
          </w:p>
        </w:tc>
        <w:tc>
          <w:tcPr>
            <w:tcW w:w="1720" w:type="dxa"/>
            <w:vMerge w:val="restart"/>
            <w:shd w:val="clear" w:color="auto" w:fill="B8D8F2"/>
            <w:vAlign w:val="center"/>
          </w:tcPr>
          <w:p w:rsidR="0098133C" w:rsidRDefault="0098133C" w:rsidP="0029635C">
            <w:pPr>
              <w:rPr>
                <w:sz w:val="16"/>
                <w:szCs w:val="16"/>
              </w:rPr>
            </w:pPr>
            <w:r w:rsidRPr="005C6E2C">
              <w:rPr>
                <w:rFonts w:eastAsiaTheme="minorEastAsia"/>
                <w:sz w:val="16"/>
                <w:szCs w:val="16"/>
                <w:lang w:eastAsia="zh-CN"/>
              </w:rPr>
              <w:t>S</w:t>
            </w:r>
            <w:r w:rsidRPr="005C6E2C">
              <w:rPr>
                <w:sz w:val="16"/>
                <w:szCs w:val="16"/>
              </w:rPr>
              <w:t>imulation parameters specified in Table A1.5-1 in TR38.802</w:t>
            </w:r>
          </w:p>
          <w:p w:rsidR="0098133C" w:rsidRPr="005C6E2C" w:rsidRDefault="0098133C" w:rsidP="0029635C">
            <w:pPr>
              <w:rPr>
                <w:i/>
                <w:sz w:val="16"/>
                <w:szCs w:val="16"/>
              </w:rPr>
            </w:pPr>
            <w:r>
              <w:rPr>
                <w:sz w:val="16"/>
                <w:szCs w:val="16"/>
              </w:rPr>
              <w:t>For FR2:</w:t>
            </w:r>
          </w:p>
          <w:p w:rsidR="0098133C" w:rsidRDefault="0098133C" w:rsidP="0029635C">
            <w:pPr>
              <w:rPr>
                <w:sz w:val="16"/>
                <w:szCs w:val="16"/>
              </w:rPr>
            </w:pPr>
            <w:r>
              <w:rPr>
                <w:sz w:val="16"/>
                <w:szCs w:val="16"/>
              </w:rPr>
              <w:t>CDL-C 300ns;</w:t>
            </w:r>
          </w:p>
          <w:p w:rsidR="0098133C" w:rsidRDefault="0098133C" w:rsidP="0029635C">
            <w:pPr>
              <w:rPr>
                <w:sz w:val="16"/>
                <w:szCs w:val="16"/>
              </w:rPr>
            </w:pPr>
            <w:r>
              <w:rPr>
                <w:sz w:val="16"/>
                <w:szCs w:val="16"/>
              </w:rPr>
              <w:t xml:space="preserve">Carrier frequency: 30 GHz; </w:t>
            </w:r>
          </w:p>
          <w:p w:rsidR="0098133C" w:rsidRPr="005C6E2C" w:rsidRDefault="0098133C" w:rsidP="0029635C">
            <w:pPr>
              <w:rPr>
                <w:i/>
                <w:sz w:val="16"/>
                <w:szCs w:val="16"/>
              </w:rPr>
            </w:pPr>
            <w:r w:rsidRPr="005C6E2C">
              <w:rPr>
                <w:sz w:val="16"/>
                <w:szCs w:val="16"/>
              </w:rPr>
              <w:t>3 or more beams</w:t>
            </w: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rPr>
          <w:trHeight w:val="489"/>
        </w:trPr>
        <w:tc>
          <w:tcPr>
            <w:tcW w:w="931" w:type="dxa"/>
            <w:vMerge/>
            <w:tcBorders>
              <w:left w:val="single" w:sz="4" w:space="0" w:color="FFFFFF"/>
            </w:tcBorders>
            <w:shd w:val="clear" w:color="auto" w:fill="5B9BD5"/>
            <w:vAlign w:val="center"/>
          </w:tcPr>
          <w:p w:rsidR="0098133C" w:rsidRPr="005C6E2C" w:rsidRDefault="0098133C" w:rsidP="0029635C">
            <w:pPr>
              <w:jc w:val="both"/>
              <w:rPr>
                <w:rFonts w:eastAsiaTheme="minorEastAsia"/>
                <w:b/>
                <w:bCs/>
                <w:color w:val="FFFFFF"/>
                <w:sz w:val="16"/>
                <w:szCs w:val="16"/>
                <w:lang w:eastAsia="zh-CN"/>
              </w:rPr>
            </w:pPr>
          </w:p>
        </w:tc>
        <w:tc>
          <w:tcPr>
            <w:tcW w:w="1899" w:type="dxa"/>
            <w:vMerge/>
            <w:shd w:val="clear" w:color="auto" w:fill="B8D8F2"/>
            <w:vAlign w:val="center"/>
          </w:tcPr>
          <w:p w:rsidR="0098133C" w:rsidRPr="005C6E2C" w:rsidRDefault="0098133C" w:rsidP="0029635C">
            <w:pPr>
              <w:rPr>
                <w:rFonts w:eastAsiaTheme="minorEastAsia"/>
                <w:sz w:val="16"/>
                <w:szCs w:val="16"/>
                <w:lang w:eastAsia="zh-CN"/>
              </w:rPr>
            </w:pP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FR2:</w:t>
            </w:r>
          </w:p>
          <w:p w:rsidR="0098133C" w:rsidRPr="005C6E2C" w:rsidRDefault="0098133C" w:rsidP="0029635C">
            <w:pPr>
              <w:rPr>
                <w:rFonts w:eastAsiaTheme="minorEastAsia"/>
                <w:sz w:val="16"/>
                <w:szCs w:val="16"/>
                <w:lang w:eastAsia="zh-CN"/>
              </w:rPr>
            </w:pPr>
            <w:r w:rsidRPr="005C6E2C">
              <w:rPr>
                <w:rFonts w:eastAsiaTheme="minorEastAsia"/>
                <w:sz w:val="16"/>
                <w:szCs w:val="16"/>
                <w:lang w:eastAsia="zh-CN"/>
              </w:rPr>
              <w:t>3dB for AL=8</w:t>
            </w:r>
            <w:r>
              <w:rPr>
                <w:rFonts w:eastAsiaTheme="minorEastAsia"/>
                <w:sz w:val="16"/>
                <w:szCs w:val="16"/>
                <w:lang w:eastAsia="zh-CN"/>
              </w:rPr>
              <w:t>, 3 beams swept, for AL=4, 7 beams</w:t>
            </w:r>
            <w:r w:rsidRPr="005C6E2C">
              <w:rPr>
                <w:rFonts w:eastAsiaTheme="minorEastAsia"/>
                <w:sz w:val="16"/>
                <w:szCs w:val="16"/>
                <w:lang w:eastAsia="zh-CN"/>
              </w:rPr>
              <w:t xml:space="preserve"> </w:t>
            </w:r>
            <w:r>
              <w:rPr>
                <w:rFonts w:eastAsiaTheme="minorEastAsia"/>
                <w:sz w:val="16"/>
                <w:szCs w:val="16"/>
                <w:lang w:eastAsia="zh-CN"/>
              </w:rPr>
              <w:t xml:space="preserve">swept </w:t>
            </w:r>
            <w:r w:rsidRPr="005C6E2C">
              <w:rPr>
                <w:rFonts w:eastAsiaTheme="minorEastAsia"/>
                <w:sz w:val="16"/>
                <w:szCs w:val="16"/>
                <w:lang w:eastAsia="zh-CN"/>
              </w:rPr>
              <w:t>and</w:t>
            </w:r>
            <w:r w:rsidRPr="005C6E2C">
              <w:rPr>
                <w:sz w:val="16"/>
                <w:szCs w:val="16"/>
              </w:rPr>
              <w:t xml:space="preserve"> up to 160ms C-DRX cycle.</w:t>
            </w:r>
          </w:p>
        </w:tc>
        <w:tc>
          <w:tcPr>
            <w:tcW w:w="992" w:type="dxa"/>
            <w:shd w:val="clear" w:color="auto" w:fill="B8D8F2"/>
            <w:vAlign w:val="center"/>
          </w:tcPr>
          <w:p w:rsidR="0098133C" w:rsidRPr="005C6E2C" w:rsidRDefault="0098133C" w:rsidP="0029635C">
            <w:pPr>
              <w:rPr>
                <w:rFonts w:eastAsiaTheme="minorEastAsia"/>
                <w:sz w:val="16"/>
                <w:szCs w:val="16"/>
                <w:lang w:eastAsia="zh-CN"/>
              </w:rPr>
            </w:pPr>
          </w:p>
        </w:tc>
        <w:tc>
          <w:tcPr>
            <w:tcW w:w="992" w:type="dxa"/>
            <w:shd w:val="clear" w:color="auto" w:fill="B8D8F2"/>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Pr="005C6E2C" w:rsidRDefault="0098133C" w:rsidP="0029635C">
            <w:pPr>
              <w:rPr>
                <w:rFonts w:eastAsiaTheme="minorEastAsia"/>
                <w:sz w:val="16"/>
                <w:szCs w:val="16"/>
                <w:lang w:eastAsia="zh-CN"/>
              </w:rPr>
            </w:pPr>
            <w:r>
              <w:rPr>
                <w:sz w:val="16"/>
                <w:szCs w:val="16"/>
              </w:rPr>
              <w:t>24</w:t>
            </w:r>
          </w:p>
        </w:tc>
        <w:tc>
          <w:tcPr>
            <w:tcW w:w="1720" w:type="dxa"/>
            <w:vMerge/>
            <w:shd w:val="clear" w:color="auto" w:fill="B8D8F2"/>
            <w:vAlign w:val="center"/>
          </w:tcPr>
          <w:p w:rsidR="0098133C" w:rsidRPr="005C6E2C" w:rsidRDefault="0098133C" w:rsidP="0029635C">
            <w:pPr>
              <w:rPr>
                <w:rFonts w:eastAsiaTheme="minorEastAsia"/>
                <w:sz w:val="16"/>
                <w:szCs w:val="16"/>
                <w:lang w:eastAsia="zh-CN"/>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CSI-RS-WUS</w:t>
            </w:r>
          </w:p>
        </w:tc>
        <w:tc>
          <w:tcPr>
            <w:tcW w:w="1560" w:type="dxa"/>
            <w:shd w:val="clear" w:color="auto" w:fill="B8D8F2"/>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 xml:space="preserve">FR2: </w:t>
            </w:r>
            <w:r w:rsidRPr="005C6E2C">
              <w:rPr>
                <w:rFonts w:eastAsiaTheme="minorEastAsia"/>
                <w:sz w:val="16"/>
                <w:szCs w:val="16"/>
                <w:lang w:eastAsia="zh-CN"/>
              </w:rPr>
              <w:t>3dB</w:t>
            </w:r>
          </w:p>
        </w:tc>
        <w:tc>
          <w:tcPr>
            <w:tcW w:w="992" w:type="dxa"/>
            <w:shd w:val="clear" w:color="auto" w:fill="B8D8F2"/>
            <w:vAlign w:val="center"/>
          </w:tcPr>
          <w:p w:rsidR="0098133C" w:rsidRPr="005C6E2C" w:rsidRDefault="0098133C" w:rsidP="0029635C">
            <w:pPr>
              <w:rPr>
                <w:i/>
                <w:sz w:val="16"/>
                <w:szCs w:val="16"/>
              </w:rPr>
            </w:pPr>
            <w:r w:rsidRPr="005C6E2C">
              <w:rPr>
                <w:rFonts w:eastAsiaTheme="minorEastAsia"/>
                <w:sz w:val="16"/>
                <w:szCs w:val="16"/>
                <w:lang w:eastAsia="zh-CN"/>
              </w:rPr>
              <w:t xml:space="preserve">1% </w:t>
            </w: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8D8F2"/>
            <w:vAlign w:val="center"/>
          </w:tcPr>
          <w:p w:rsidR="0098133C" w:rsidRPr="005C6E2C" w:rsidRDefault="0098133C" w:rsidP="0029635C">
            <w:pPr>
              <w:rPr>
                <w:i/>
                <w:sz w:val="16"/>
                <w:szCs w:val="16"/>
              </w:rPr>
            </w:pPr>
          </w:p>
        </w:tc>
        <w:tc>
          <w:tcPr>
            <w:tcW w:w="1720" w:type="dxa"/>
            <w:vMerge/>
            <w:shd w:val="clear" w:color="auto" w:fill="B8D8F2"/>
            <w:vAlign w:val="center"/>
          </w:tcPr>
          <w:p w:rsidR="0098133C" w:rsidRPr="005C6E2C" w:rsidRDefault="0098133C" w:rsidP="0029635C">
            <w:pPr>
              <w:rPr>
                <w:i/>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sidRPr="005C6E2C">
              <w:rPr>
                <w:b/>
                <w:bCs/>
                <w:color w:val="FFFFFF"/>
                <w:sz w:val="16"/>
                <w:szCs w:val="16"/>
              </w:rPr>
              <w:t xml:space="preserve">Nokia, NSB </w:t>
            </w:r>
            <w:r w:rsidR="00626E2C">
              <w:rPr>
                <w:b/>
                <w:bCs/>
                <w:color w:val="FFFFFF"/>
                <w:sz w:val="16"/>
                <w:szCs w:val="16"/>
              </w:rPr>
              <w:fldChar w:fldCharType="begin"/>
            </w:r>
            <w:r w:rsidR="00155DD2">
              <w:rPr>
                <w:rFonts w:eastAsiaTheme="minorEastAsia"/>
                <w:b/>
                <w:bCs/>
                <w:color w:val="FFFFFF"/>
                <w:sz w:val="16"/>
                <w:szCs w:val="16"/>
                <w:lang w:eastAsia="zh-CN"/>
              </w:rPr>
              <w:instrText xml:space="preserve"> REF _Ref2679575 \r \h </w:instrText>
            </w:r>
            <w:r w:rsidR="00626E2C">
              <w:rPr>
                <w:b/>
                <w:bCs/>
                <w:color w:val="FFFFFF"/>
                <w:sz w:val="16"/>
                <w:szCs w:val="16"/>
              </w:rPr>
            </w:r>
            <w:r w:rsidR="00626E2C">
              <w:rPr>
                <w:b/>
                <w:bCs/>
                <w:color w:val="FFFFFF"/>
                <w:sz w:val="16"/>
                <w:szCs w:val="16"/>
              </w:rPr>
              <w:fldChar w:fldCharType="separate"/>
            </w:r>
            <w:r w:rsidR="00155DD2">
              <w:rPr>
                <w:rFonts w:eastAsiaTheme="minorEastAsia"/>
                <w:b/>
                <w:bCs/>
                <w:color w:val="FFFFFF"/>
                <w:sz w:val="16"/>
                <w:szCs w:val="16"/>
                <w:lang w:eastAsia="zh-CN"/>
              </w:rPr>
              <w:t>[87]</w:t>
            </w:r>
            <w:r w:rsidR="00626E2C">
              <w:rPr>
                <w:b/>
                <w:bCs/>
                <w:color w:val="FFFFFF"/>
                <w:sz w:val="16"/>
                <w:szCs w:val="16"/>
              </w:rPr>
              <w:fldChar w:fldCharType="end"/>
            </w: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PDCCH based</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[-2.5, -5.4</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p>
          <w:p w:rsidR="0098133C" w:rsidRDefault="0098133C" w:rsidP="0029635C">
            <w:pPr>
              <w:rPr>
                <w:rFonts w:eastAsiaTheme="minorEastAsia"/>
                <w:sz w:val="16"/>
                <w:szCs w:val="16"/>
                <w:lang w:eastAsia="zh-CN"/>
              </w:rPr>
            </w:pPr>
            <w:r>
              <w:rPr>
                <w:rFonts w:eastAsiaTheme="minorEastAsia"/>
                <w:sz w:val="16"/>
                <w:szCs w:val="16"/>
                <w:lang w:eastAsia="zh-CN"/>
              </w:rPr>
              <w:t>About [-2, -5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p>
          <w:p w:rsidR="0098133C" w:rsidRDefault="0098133C" w:rsidP="0029635C">
            <w:pPr>
              <w:rPr>
                <w:rFonts w:eastAsiaTheme="minorEastAsia"/>
                <w:sz w:val="16"/>
                <w:szCs w:val="16"/>
                <w:lang w:eastAsia="zh-CN"/>
              </w:rPr>
            </w:pPr>
            <w:r>
              <w:rPr>
                <w:rFonts w:eastAsiaTheme="minorEastAsia"/>
                <w:sz w:val="16"/>
                <w:szCs w:val="16"/>
                <w:lang w:eastAsia="zh-CN"/>
              </w:rPr>
              <w:t>About [-3, -5</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p>
          <w:p w:rsidR="0098133C" w:rsidRPr="005C6E2C" w:rsidRDefault="0098133C" w:rsidP="0029635C">
            <w:pPr>
              <w:rPr>
                <w:rFonts w:eastAsiaTheme="minorEastAsia"/>
                <w:i/>
                <w:sz w:val="16"/>
                <w:szCs w:val="16"/>
                <w:lang w:eastAsia="zh-CN"/>
              </w:rPr>
            </w:pPr>
            <w:r>
              <w:rPr>
                <w:rFonts w:eastAsiaTheme="minorEastAsia"/>
                <w:sz w:val="16"/>
                <w:szCs w:val="16"/>
                <w:lang w:eastAsia="zh-CN"/>
              </w:rPr>
              <w:t xml:space="preserve"> About [-3, -4.5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p>
        </w:tc>
        <w:tc>
          <w:tcPr>
            <w:tcW w:w="992" w:type="dxa"/>
            <w:shd w:val="clear" w:color="auto" w:fill="E6F0FA"/>
            <w:vAlign w:val="center"/>
          </w:tcPr>
          <w:p w:rsidR="0098133C" w:rsidRPr="005C6E2C" w:rsidRDefault="0098133C" w:rsidP="0029635C">
            <w:pPr>
              <w:rPr>
                <w:i/>
                <w:sz w:val="16"/>
                <w:szCs w:val="16"/>
              </w:rPr>
            </w:pP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840BBF" w:rsidRDefault="0098133C" w:rsidP="0029635C">
            <w:pPr>
              <w:rPr>
                <w:sz w:val="16"/>
                <w:szCs w:val="16"/>
              </w:rPr>
            </w:pPr>
            <w:r w:rsidRPr="00840BBF">
              <w:rPr>
                <w:sz w:val="16"/>
                <w:szCs w:val="16"/>
              </w:rPr>
              <w:t>10</w:t>
            </w:r>
          </w:p>
        </w:tc>
        <w:tc>
          <w:tcPr>
            <w:tcW w:w="1720" w:type="dxa"/>
            <w:vMerge w:val="restart"/>
            <w:shd w:val="clear" w:color="auto" w:fill="E6F0FA"/>
            <w:vAlign w:val="center"/>
          </w:tcPr>
          <w:p w:rsidR="0098133C" w:rsidRPr="005C6E2C" w:rsidRDefault="0098133C" w:rsidP="0029635C">
            <w:pPr>
              <w:rPr>
                <w:i/>
                <w:sz w:val="16"/>
                <w:szCs w:val="16"/>
              </w:rPr>
            </w:pPr>
            <w:r w:rsidRPr="005C6E2C">
              <w:rPr>
                <w:sz w:val="16"/>
                <w:szCs w:val="16"/>
              </w:rPr>
              <w:t>TDL</w:t>
            </w:r>
            <w:r>
              <w:rPr>
                <w:sz w:val="16"/>
                <w:szCs w:val="16"/>
              </w:rPr>
              <w:t>-C 100ns, 300</w:t>
            </w:r>
            <w:r w:rsidRPr="005C6E2C">
              <w:rPr>
                <w:sz w:val="16"/>
                <w:szCs w:val="16"/>
              </w:rPr>
              <w:t>ns;</w:t>
            </w:r>
          </w:p>
          <w:p w:rsidR="0098133C" w:rsidRPr="005C6E2C" w:rsidRDefault="0098133C" w:rsidP="0029635C">
            <w:pPr>
              <w:rPr>
                <w:i/>
                <w:sz w:val="16"/>
                <w:szCs w:val="16"/>
              </w:rPr>
            </w:pP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30KHz</w:t>
            </w:r>
            <w:r w:rsidRPr="005C6E2C">
              <w:rPr>
                <w:sz w:val="16"/>
                <w:szCs w:val="16"/>
              </w:rPr>
              <w:t>;</w:t>
            </w:r>
          </w:p>
          <w:p w:rsidR="0098133C" w:rsidRPr="005C6E2C" w:rsidRDefault="0098133C" w:rsidP="0029635C">
            <w:pPr>
              <w:rPr>
                <w:i/>
                <w:sz w:val="16"/>
                <w:szCs w:val="16"/>
              </w:rPr>
            </w:pPr>
            <w:r>
              <w:rPr>
                <w:sz w:val="16"/>
                <w:szCs w:val="16"/>
              </w:rPr>
              <w:t>2</w:t>
            </w:r>
            <w:r w:rsidRPr="005C6E2C">
              <w:rPr>
                <w:sz w:val="16"/>
                <w:szCs w:val="16"/>
              </w:rPr>
              <w:t>TX/2RX ;</w:t>
            </w:r>
          </w:p>
          <w:p w:rsidR="0098133C" w:rsidRPr="005C6E2C" w:rsidRDefault="0098133C" w:rsidP="0029635C">
            <w:pPr>
              <w:spacing w:after="0"/>
              <w:rPr>
                <w:rFonts w:eastAsiaTheme="minorEastAsia"/>
                <w:i/>
                <w:sz w:val="16"/>
                <w:szCs w:val="16"/>
                <w:lang w:eastAsia="zh-CN"/>
              </w:rPr>
            </w:pPr>
            <w:r w:rsidRPr="005C6E2C">
              <w:rPr>
                <w:sz w:val="16"/>
                <w:szCs w:val="16"/>
              </w:rPr>
              <w:t>SSS:127 R</w:t>
            </w:r>
            <w:r w:rsidRPr="005C6E2C">
              <w:rPr>
                <w:rFonts w:eastAsiaTheme="minorEastAsia"/>
                <w:sz w:val="16"/>
                <w:szCs w:val="16"/>
                <w:lang w:eastAsia="zh-CN"/>
              </w:rPr>
              <w:t>E</w:t>
            </w:r>
            <w:r w:rsidRPr="005C6E2C">
              <w:rPr>
                <w:sz w:val="16"/>
                <w:szCs w:val="16"/>
              </w:rPr>
              <w:t>s</w:t>
            </w:r>
          </w:p>
        </w:tc>
        <w:tc>
          <w:tcPr>
            <w:tcW w:w="1516" w:type="dxa"/>
            <w:vMerge w:val="restart"/>
            <w:shd w:val="clear" w:color="auto" w:fill="E6F0FA"/>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DMRS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[-1,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p>
          <w:p w:rsidR="0098133C" w:rsidRDefault="0098133C" w:rsidP="0029635C">
            <w:pPr>
              <w:rPr>
                <w:rFonts w:eastAsiaTheme="minorEastAsia"/>
                <w:sz w:val="16"/>
                <w:szCs w:val="16"/>
                <w:lang w:eastAsia="zh-CN"/>
              </w:rPr>
            </w:pPr>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p>
          <w:p w:rsidR="0098133C" w:rsidRDefault="0098133C" w:rsidP="0029635C">
            <w:pPr>
              <w:rPr>
                <w:rFonts w:eastAsiaTheme="minorEastAsia"/>
                <w:sz w:val="16"/>
                <w:szCs w:val="16"/>
                <w:lang w:eastAsia="zh-CN"/>
              </w:rPr>
            </w:pPr>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 xml:space="preserve">; </w:t>
            </w:r>
          </w:p>
          <w:p w:rsidR="0098133C" w:rsidRPr="005C6E2C" w:rsidRDefault="0098133C" w:rsidP="0029635C">
            <w:pPr>
              <w:rPr>
                <w:rFonts w:eastAsiaTheme="minorEastAsia"/>
                <w:i/>
                <w:sz w:val="16"/>
                <w:szCs w:val="16"/>
                <w:lang w:eastAsia="zh-CN"/>
              </w:rPr>
            </w:pPr>
            <w:r>
              <w:rPr>
                <w:rFonts w:eastAsiaTheme="minorEastAsia"/>
                <w:sz w:val="16"/>
                <w:szCs w:val="16"/>
                <w:lang w:eastAsia="zh-CN"/>
              </w:rPr>
              <w:t>About [1, -2]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lastRenderedPageBreak/>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i/>
                <w:sz w:val="16"/>
                <w:szCs w:val="16"/>
              </w:rPr>
            </w:pPr>
          </w:p>
        </w:tc>
        <w:tc>
          <w:tcPr>
            <w:tcW w:w="1720" w:type="dxa"/>
            <w:vMerge/>
            <w:shd w:val="clear" w:color="auto" w:fill="E6F0FA"/>
            <w:vAlign w:val="center"/>
          </w:tcPr>
          <w:p w:rsidR="0098133C" w:rsidRPr="005C6E2C" w:rsidRDefault="0098133C" w:rsidP="0029635C">
            <w:pPr>
              <w:rPr>
                <w:i/>
                <w:sz w:val="16"/>
                <w:szCs w:val="16"/>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SSS</w:t>
            </w:r>
          </w:p>
        </w:tc>
        <w:tc>
          <w:tcPr>
            <w:tcW w:w="1560" w:type="dxa"/>
            <w:shd w:val="clear" w:color="auto" w:fill="E6F0FA"/>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&gt;</w:t>
            </w:r>
            <w:r w:rsidRPr="005C6E2C">
              <w:rPr>
                <w:rFonts w:eastAsiaTheme="minorEastAsia"/>
                <w:sz w:val="16"/>
                <w:szCs w:val="16"/>
                <w:lang w:eastAsia="zh-CN"/>
              </w:rPr>
              <w:t>3dB</w:t>
            </w:r>
          </w:p>
        </w:tc>
        <w:tc>
          <w:tcPr>
            <w:tcW w:w="992" w:type="dxa"/>
            <w:shd w:val="clear" w:color="auto" w:fill="E6F0FA"/>
            <w:vAlign w:val="center"/>
          </w:tcPr>
          <w:p w:rsidR="0098133C" w:rsidRPr="00840BBF" w:rsidRDefault="0098133C" w:rsidP="0029635C">
            <w:pPr>
              <w:rPr>
                <w:rFonts w:eastAsiaTheme="minorEastAsia"/>
                <w:sz w:val="16"/>
                <w:szCs w:val="16"/>
                <w:lang w:eastAsia="zh-CN"/>
              </w:rPr>
            </w:pPr>
            <w:r w:rsidRPr="00840BBF">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i/>
                <w:sz w:val="16"/>
                <w:szCs w:val="16"/>
              </w:rPr>
            </w:pPr>
          </w:p>
        </w:tc>
        <w:tc>
          <w:tcPr>
            <w:tcW w:w="1720" w:type="dxa"/>
            <w:vMerge/>
            <w:shd w:val="clear" w:color="auto" w:fill="E6F0FA"/>
            <w:vAlign w:val="center"/>
          </w:tcPr>
          <w:p w:rsidR="0098133C" w:rsidRPr="005C6E2C" w:rsidRDefault="0098133C" w:rsidP="0029635C">
            <w:pPr>
              <w:rPr>
                <w:i/>
                <w:sz w:val="16"/>
                <w:szCs w:val="16"/>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i/>
                <w:color w:val="FFFFFF"/>
                <w:sz w:val="16"/>
                <w:szCs w:val="16"/>
                <w:lang w:eastAsia="zh-CN"/>
              </w:rPr>
            </w:pPr>
            <w:r>
              <w:rPr>
                <w:rFonts w:eastAsiaTheme="minorEastAsia" w:hint="eastAsia"/>
                <w:b/>
                <w:bCs/>
                <w:color w:val="FFFFFF"/>
                <w:sz w:val="16"/>
                <w:szCs w:val="16"/>
                <w:lang w:eastAsia="zh-CN"/>
              </w:rPr>
              <w:t>CATT</w:t>
            </w:r>
            <w:r w:rsidR="00626E2C">
              <w:rPr>
                <w:rFonts w:eastAsiaTheme="minorEastAsia"/>
                <w:b/>
                <w:bCs/>
                <w:color w:val="FFFFFF"/>
                <w:sz w:val="16"/>
                <w:szCs w:val="16"/>
                <w:lang w:eastAsia="zh-CN"/>
              </w:rPr>
              <w:fldChar w:fldCharType="begin"/>
            </w:r>
            <w:r w:rsidR="00155DD2">
              <w:rPr>
                <w:rFonts w:eastAsiaTheme="minorEastAsia"/>
                <w:b/>
                <w:bCs/>
                <w:i/>
                <w:color w:val="FFFFFF"/>
                <w:sz w:val="16"/>
                <w:szCs w:val="16"/>
                <w:lang w:eastAsia="zh-CN"/>
              </w:rPr>
              <w:instrText xml:space="preserve"> REF _Ref2679593 \r \h </w:instrText>
            </w:r>
            <w:r w:rsidR="00626E2C">
              <w:rPr>
                <w:rFonts w:eastAsiaTheme="minorEastAsia"/>
                <w:b/>
                <w:bCs/>
                <w:color w:val="FFFFFF"/>
                <w:sz w:val="16"/>
                <w:szCs w:val="16"/>
                <w:lang w:eastAsia="zh-CN"/>
              </w:rPr>
            </w:r>
            <w:r w:rsidR="00626E2C">
              <w:rPr>
                <w:rFonts w:eastAsiaTheme="minorEastAsia"/>
                <w:b/>
                <w:bCs/>
                <w:color w:val="FFFFFF"/>
                <w:sz w:val="16"/>
                <w:szCs w:val="16"/>
                <w:lang w:eastAsia="zh-CN"/>
              </w:rPr>
              <w:fldChar w:fldCharType="separate"/>
            </w:r>
            <w:r w:rsidR="00155DD2">
              <w:rPr>
                <w:rFonts w:eastAsiaTheme="minorEastAsia"/>
                <w:b/>
                <w:bCs/>
                <w:i/>
                <w:color w:val="FFFFFF"/>
                <w:sz w:val="16"/>
                <w:szCs w:val="16"/>
                <w:lang w:eastAsia="zh-CN"/>
              </w:rPr>
              <w:t>[75]</w:t>
            </w:r>
            <w:r w:rsidR="00626E2C">
              <w:rPr>
                <w:rFonts w:eastAsiaTheme="minorEastAsia"/>
                <w:b/>
                <w:bCs/>
                <w:color w:val="FFFFFF"/>
                <w:sz w:val="16"/>
                <w:szCs w:val="16"/>
                <w:lang w:eastAsia="zh-CN"/>
              </w:rPr>
              <w:fldChar w:fldCharType="end"/>
            </w:r>
          </w:p>
        </w:tc>
        <w:tc>
          <w:tcPr>
            <w:tcW w:w="1899" w:type="dxa"/>
            <w:shd w:val="clear" w:color="auto" w:fill="B8D8F2"/>
            <w:vAlign w:val="center"/>
          </w:tcPr>
          <w:p w:rsidR="0098133C" w:rsidRPr="005C6E2C" w:rsidRDefault="0098133C" w:rsidP="0029635C">
            <w:pPr>
              <w:rPr>
                <w:i/>
                <w:sz w:val="16"/>
                <w:szCs w:val="16"/>
              </w:rPr>
            </w:pPr>
            <w:r w:rsidRPr="005C6E2C">
              <w:rPr>
                <w:rFonts w:eastAsiaTheme="minorEastAsia"/>
                <w:sz w:val="16"/>
                <w:szCs w:val="16"/>
                <w:lang w:eastAsia="zh-CN"/>
              </w:rPr>
              <w:t>PDCCH based</w:t>
            </w:r>
          </w:p>
        </w:tc>
        <w:tc>
          <w:tcPr>
            <w:tcW w:w="1560" w:type="dxa"/>
            <w:shd w:val="clear" w:color="auto" w:fill="B8D8F2"/>
            <w:vAlign w:val="center"/>
          </w:tcPr>
          <w:p w:rsidR="0098133C" w:rsidRPr="00DF77AB" w:rsidRDefault="0098133C" w:rsidP="0029635C">
            <w:pPr>
              <w:rPr>
                <w:sz w:val="16"/>
                <w:szCs w:val="16"/>
              </w:rPr>
            </w:pPr>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p>
        </w:tc>
        <w:tc>
          <w:tcPr>
            <w:tcW w:w="992" w:type="dxa"/>
            <w:shd w:val="clear" w:color="auto" w:fill="B8D8F2"/>
            <w:vAlign w:val="center"/>
          </w:tcPr>
          <w:p w:rsidR="0098133C" w:rsidRPr="00CC1599" w:rsidRDefault="0098133C" w:rsidP="0029635C">
            <w:pPr>
              <w:rPr>
                <w:sz w:val="16"/>
                <w:szCs w:val="16"/>
              </w:rPr>
            </w:pPr>
          </w:p>
        </w:tc>
        <w:tc>
          <w:tcPr>
            <w:tcW w:w="992" w:type="dxa"/>
            <w:shd w:val="clear" w:color="auto" w:fill="B8D8F2"/>
            <w:vAlign w:val="center"/>
          </w:tcPr>
          <w:p w:rsidR="0098133C" w:rsidRPr="008131D1" w:rsidRDefault="0098133C" w:rsidP="0029635C">
            <w:pPr>
              <w:rPr>
                <w:rFonts w:eastAsiaTheme="minorEastAsia"/>
                <w:sz w:val="16"/>
                <w:szCs w:val="16"/>
                <w:lang w:eastAsia="zh-CN"/>
              </w:rPr>
            </w:pPr>
            <w:r w:rsidRPr="00613172">
              <w:rPr>
                <w:rFonts w:eastAsiaTheme="minorEastAsia"/>
                <w:sz w:val="16"/>
                <w:szCs w:val="16"/>
                <w:lang w:eastAsia="zh-CN"/>
              </w:rPr>
              <w:t>1</w:t>
            </w:r>
          </w:p>
        </w:tc>
        <w:tc>
          <w:tcPr>
            <w:tcW w:w="992" w:type="dxa"/>
            <w:shd w:val="clear" w:color="auto" w:fill="B8D8F2"/>
            <w:vAlign w:val="center"/>
          </w:tcPr>
          <w:p w:rsidR="0098133C" w:rsidRPr="00CC1599" w:rsidRDefault="0098133C" w:rsidP="0029635C">
            <w:pPr>
              <w:rPr>
                <w:rFonts w:eastAsiaTheme="minorEastAsia"/>
                <w:sz w:val="16"/>
                <w:szCs w:val="16"/>
                <w:lang w:eastAsia="zh-CN"/>
              </w:rPr>
            </w:pPr>
            <w:r w:rsidRPr="00613172">
              <w:rPr>
                <w:rFonts w:eastAsiaTheme="minorEastAsia"/>
                <w:sz w:val="16"/>
                <w:szCs w:val="16"/>
                <w:lang w:eastAsia="zh-CN"/>
              </w:rPr>
              <w:t>12</w:t>
            </w:r>
          </w:p>
        </w:tc>
        <w:tc>
          <w:tcPr>
            <w:tcW w:w="1720" w:type="dxa"/>
            <w:vMerge w:val="restart"/>
            <w:shd w:val="clear" w:color="auto" w:fill="B8D8F2"/>
            <w:vAlign w:val="center"/>
          </w:tcPr>
          <w:p w:rsidR="0098133C" w:rsidRDefault="0098133C" w:rsidP="0029635C">
            <w:pPr>
              <w:rPr>
                <w:rFonts w:eastAsiaTheme="minorEastAsia"/>
                <w:sz w:val="16"/>
                <w:szCs w:val="16"/>
                <w:lang w:eastAsia="zh-CN"/>
              </w:rPr>
            </w:pPr>
            <w:r w:rsidRPr="00613172">
              <w:rPr>
                <w:rFonts w:eastAsiaTheme="minorEastAsia"/>
                <w:sz w:val="16"/>
                <w:szCs w:val="16"/>
                <w:lang w:eastAsia="zh-CN"/>
              </w:rPr>
              <w:t>AWGN</w:t>
            </w:r>
            <w:r>
              <w:rPr>
                <w:rFonts w:eastAsiaTheme="minorEastAsia" w:hint="eastAsia"/>
                <w:sz w:val="16"/>
                <w:szCs w:val="16"/>
                <w:lang w:eastAsia="zh-CN"/>
              </w:rPr>
              <w:t>;</w:t>
            </w:r>
            <w:r w:rsidRPr="005C6E2C">
              <w:rPr>
                <w:rFonts w:eastAsiaTheme="minorEastAsia"/>
                <w:sz w:val="16"/>
                <w:szCs w:val="16"/>
                <w:lang w:eastAsia="zh-CN"/>
              </w:rPr>
              <w:t xml:space="preserve"> </w:t>
            </w:r>
          </w:p>
          <w:p w:rsidR="0098133C" w:rsidRDefault="0098133C" w:rsidP="0029635C">
            <w:pPr>
              <w:rPr>
                <w:rFonts w:eastAsiaTheme="minorEastAsia"/>
                <w:sz w:val="16"/>
                <w:szCs w:val="16"/>
                <w:lang w:eastAsia="zh-CN"/>
              </w:rPr>
            </w:pPr>
            <w:r>
              <w:rPr>
                <w:rFonts w:eastAsiaTheme="minorEastAsia" w:hint="eastAsia"/>
                <w:sz w:val="16"/>
                <w:szCs w:val="16"/>
                <w:lang w:eastAsia="zh-CN"/>
              </w:rPr>
              <w:t>2</w:t>
            </w:r>
            <w:r w:rsidRPr="005C6E2C">
              <w:rPr>
                <w:rFonts w:eastAsiaTheme="minorEastAsia"/>
                <w:sz w:val="16"/>
                <w:szCs w:val="16"/>
                <w:lang w:eastAsia="zh-CN"/>
              </w:rPr>
              <w:t>TX</w:t>
            </w:r>
            <w:r>
              <w:rPr>
                <w:rFonts w:eastAsiaTheme="minorEastAsia"/>
                <w:sz w:val="16"/>
                <w:szCs w:val="16"/>
                <w:lang w:eastAsia="zh-CN"/>
              </w:rPr>
              <w:t>/</w:t>
            </w:r>
            <w:r>
              <w:rPr>
                <w:rFonts w:eastAsiaTheme="minorEastAsia" w:hint="eastAsia"/>
                <w:sz w:val="16"/>
                <w:szCs w:val="16"/>
                <w:lang w:eastAsia="zh-CN"/>
              </w:rPr>
              <w:t>1</w:t>
            </w:r>
            <w:r w:rsidRPr="005C6E2C">
              <w:rPr>
                <w:rFonts w:eastAsiaTheme="minorEastAsia"/>
                <w:sz w:val="16"/>
                <w:szCs w:val="16"/>
                <w:lang w:eastAsia="zh-CN"/>
              </w:rPr>
              <w:t xml:space="preserve">RX; </w:t>
            </w:r>
          </w:p>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p>
          <w:p w:rsidR="0098133C" w:rsidRPr="00D66182" w:rsidRDefault="0098133C" w:rsidP="0029635C">
            <w:pPr>
              <w:rPr>
                <w:rFonts w:eastAsiaTheme="minorEastAsia"/>
                <w:sz w:val="16"/>
                <w:szCs w:val="16"/>
                <w:lang w:eastAsia="zh-CN"/>
              </w:rPr>
            </w:pPr>
            <w:r w:rsidRPr="005C6E2C">
              <w:rPr>
                <w:rFonts w:eastAsiaTheme="minorEastAsia"/>
                <w:sz w:val="16"/>
                <w:szCs w:val="16"/>
                <w:lang w:eastAsia="zh-CN"/>
              </w:rPr>
              <w:t>CSI-RS:</w:t>
            </w:r>
            <w:r w:rsidRPr="00613172">
              <w:rPr>
                <w:rFonts w:eastAsiaTheme="minorEastAsia"/>
                <w:sz w:val="16"/>
                <w:szCs w:val="16"/>
                <w:lang w:eastAsia="zh-CN"/>
              </w:rPr>
              <w:t xml:space="preserve"> </w:t>
            </w:r>
            <w:r>
              <w:rPr>
                <w:rFonts w:eastAsiaTheme="minorEastAsia" w:hint="eastAsia"/>
                <w:sz w:val="16"/>
                <w:szCs w:val="16"/>
                <w:lang w:eastAsia="zh-CN"/>
              </w:rPr>
              <w:t>150</w:t>
            </w:r>
            <w:r w:rsidRPr="00613172">
              <w:rPr>
                <w:rFonts w:eastAsiaTheme="minorEastAsia"/>
                <w:sz w:val="16"/>
                <w:szCs w:val="16"/>
                <w:lang w:eastAsia="zh-CN"/>
              </w:rPr>
              <w:t>REs</w:t>
            </w: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Pr="00743EA6" w:rsidRDefault="0098133C" w:rsidP="0029635C">
            <w:pPr>
              <w:rPr>
                <w:rFonts w:eastAsiaTheme="minorEastAsia"/>
                <w:sz w:val="16"/>
                <w:szCs w:val="16"/>
                <w:lang w:eastAsia="zh-CN"/>
              </w:rPr>
            </w:pPr>
            <w:r w:rsidRPr="00613172">
              <w:rPr>
                <w:rFonts w:eastAsiaTheme="minorEastAsia"/>
                <w:sz w:val="16"/>
                <w:szCs w:val="16"/>
                <w:lang w:eastAsia="zh-CN"/>
              </w:rPr>
              <w:t>CSI-RS</w:t>
            </w:r>
          </w:p>
        </w:tc>
        <w:tc>
          <w:tcPr>
            <w:tcW w:w="1560" w:type="dxa"/>
            <w:shd w:val="clear" w:color="auto" w:fill="B8D8F2"/>
            <w:vAlign w:val="center"/>
          </w:tcPr>
          <w:p w:rsidR="0098133C" w:rsidRPr="00AF5EED" w:rsidRDefault="0098133C" w:rsidP="0029635C">
            <w:pPr>
              <w:rPr>
                <w:rFonts w:eastAsiaTheme="minorEastAsia"/>
                <w:sz w:val="16"/>
                <w:szCs w:val="16"/>
                <w:lang w:eastAsia="zh-CN"/>
              </w:rPr>
            </w:pPr>
            <w:r>
              <w:rPr>
                <w:rFonts w:eastAsiaTheme="minorEastAsia" w:hint="eastAsia"/>
                <w:sz w:val="16"/>
                <w:szCs w:val="16"/>
                <w:lang w:eastAsia="zh-CN"/>
              </w:rPr>
              <w:t>-13.3dB</w:t>
            </w:r>
          </w:p>
        </w:tc>
        <w:tc>
          <w:tcPr>
            <w:tcW w:w="992" w:type="dxa"/>
            <w:shd w:val="clear" w:color="auto" w:fill="B8D8F2"/>
            <w:vAlign w:val="center"/>
          </w:tcPr>
          <w:p w:rsidR="0098133C" w:rsidRPr="005C6E2C" w:rsidRDefault="0098133C" w:rsidP="0029635C">
            <w:pPr>
              <w:rPr>
                <w:i/>
                <w:sz w:val="16"/>
                <w:szCs w:val="16"/>
              </w:rPr>
            </w:pPr>
            <w:r w:rsidRPr="005C6E2C">
              <w:rPr>
                <w:rFonts w:eastAsiaTheme="minorEastAsia"/>
                <w:sz w:val="16"/>
                <w:szCs w:val="16"/>
                <w:lang w:eastAsia="zh-CN"/>
              </w:rPr>
              <w:t>1%</w:t>
            </w:r>
          </w:p>
        </w:tc>
        <w:tc>
          <w:tcPr>
            <w:tcW w:w="992" w:type="dxa"/>
            <w:shd w:val="clear" w:color="auto" w:fill="B8D8F2"/>
            <w:vAlign w:val="center"/>
          </w:tcPr>
          <w:p w:rsidR="0098133C" w:rsidRPr="007D35E2" w:rsidRDefault="0098133C" w:rsidP="0029635C">
            <w:pPr>
              <w:rPr>
                <w:rFonts w:eastAsiaTheme="minorEastAsia"/>
                <w:sz w:val="16"/>
                <w:szCs w:val="16"/>
                <w:lang w:eastAsia="zh-CN"/>
              </w:rPr>
            </w:pPr>
            <w:r>
              <w:rPr>
                <w:rFonts w:eastAsiaTheme="minorEastAsia" w:hint="eastAsia"/>
                <w:sz w:val="16"/>
                <w:szCs w:val="16"/>
                <w:lang w:eastAsia="zh-CN"/>
              </w:rPr>
              <w:t>1</w:t>
            </w:r>
          </w:p>
        </w:tc>
        <w:tc>
          <w:tcPr>
            <w:tcW w:w="992" w:type="dxa"/>
            <w:shd w:val="clear" w:color="auto" w:fill="B8D8F2"/>
            <w:vAlign w:val="center"/>
          </w:tcPr>
          <w:p w:rsidR="0098133C" w:rsidRPr="00DF77AB" w:rsidRDefault="0098133C" w:rsidP="0029635C">
            <w:pPr>
              <w:rPr>
                <w:sz w:val="16"/>
                <w:szCs w:val="16"/>
              </w:rPr>
            </w:pPr>
          </w:p>
        </w:tc>
        <w:tc>
          <w:tcPr>
            <w:tcW w:w="1720" w:type="dxa"/>
            <w:vMerge/>
            <w:shd w:val="clear" w:color="auto" w:fill="B8D8F2"/>
            <w:vAlign w:val="center"/>
          </w:tcPr>
          <w:p w:rsidR="0098133C" w:rsidRPr="005C6E2C" w:rsidRDefault="0098133C" w:rsidP="0029635C">
            <w:pPr>
              <w:rPr>
                <w:i/>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Pr="00B803F1" w:rsidRDefault="0098133C" w:rsidP="0029635C">
            <w:pPr>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ulti-stage sequences</w:t>
            </w:r>
          </w:p>
        </w:tc>
        <w:tc>
          <w:tcPr>
            <w:tcW w:w="1560" w:type="dxa"/>
            <w:shd w:val="clear" w:color="auto" w:fill="B8D8F2"/>
            <w:vAlign w:val="center"/>
          </w:tcPr>
          <w:p w:rsidR="0098133C" w:rsidRPr="00F00CD2" w:rsidRDefault="0098133C" w:rsidP="0029635C">
            <w:pPr>
              <w:rPr>
                <w:sz w:val="16"/>
                <w:szCs w:val="16"/>
              </w:rPr>
            </w:pPr>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p>
        </w:tc>
        <w:tc>
          <w:tcPr>
            <w:tcW w:w="992" w:type="dxa"/>
            <w:shd w:val="clear" w:color="auto" w:fill="B8D8F2"/>
            <w:vAlign w:val="center"/>
          </w:tcPr>
          <w:p w:rsidR="0098133C" w:rsidRPr="005C6E2C" w:rsidRDefault="0098133C" w:rsidP="0029635C">
            <w:pPr>
              <w:rPr>
                <w:i/>
                <w:sz w:val="16"/>
                <w:szCs w:val="16"/>
              </w:rPr>
            </w:pPr>
            <w:r w:rsidRPr="005C6E2C">
              <w:rPr>
                <w:rFonts w:eastAsiaTheme="minorEastAsia"/>
                <w:sz w:val="16"/>
                <w:szCs w:val="16"/>
                <w:lang w:eastAsia="zh-CN"/>
              </w:rPr>
              <w:t>1%</w:t>
            </w:r>
          </w:p>
        </w:tc>
        <w:tc>
          <w:tcPr>
            <w:tcW w:w="992" w:type="dxa"/>
            <w:shd w:val="clear" w:color="auto" w:fill="B8D8F2"/>
            <w:vAlign w:val="center"/>
          </w:tcPr>
          <w:p w:rsidR="0098133C" w:rsidRPr="007D35E2" w:rsidRDefault="0098133C" w:rsidP="0029635C">
            <w:pPr>
              <w:rPr>
                <w:rFonts w:eastAsiaTheme="minorEastAsia"/>
                <w:sz w:val="16"/>
                <w:szCs w:val="16"/>
                <w:lang w:eastAsia="zh-CN"/>
              </w:rPr>
            </w:pPr>
            <w:r>
              <w:rPr>
                <w:rFonts w:eastAsiaTheme="minorEastAsia" w:hint="eastAsia"/>
                <w:sz w:val="16"/>
                <w:szCs w:val="16"/>
                <w:lang w:eastAsia="zh-CN"/>
              </w:rPr>
              <w:t>M, e.g., 16</w:t>
            </w:r>
          </w:p>
        </w:tc>
        <w:tc>
          <w:tcPr>
            <w:tcW w:w="992" w:type="dxa"/>
            <w:shd w:val="clear" w:color="auto" w:fill="B8D8F2"/>
            <w:vAlign w:val="center"/>
          </w:tcPr>
          <w:p w:rsidR="0098133C" w:rsidRPr="00F00CD2" w:rsidRDefault="0098133C" w:rsidP="0029635C">
            <w:pPr>
              <w:rPr>
                <w:rFonts w:ascii="Arial" w:eastAsiaTheme="minorEastAsia" w:hAnsi="Arial"/>
                <w:b/>
                <w:sz w:val="16"/>
                <w:szCs w:val="16"/>
                <w:lang w:eastAsia="zh-CN"/>
              </w:rPr>
            </w:pPr>
            <w:r>
              <w:rPr>
                <w:rFonts w:eastAsiaTheme="minorEastAsia"/>
                <w:sz w:val="16"/>
                <w:szCs w:val="16"/>
                <w:lang w:eastAsia="zh-CN"/>
              </w:rPr>
              <w:t>L</w:t>
            </w:r>
            <w:r>
              <w:rPr>
                <w:rFonts w:eastAsiaTheme="minorEastAsia" w:hint="eastAsia"/>
                <w:sz w:val="16"/>
                <w:szCs w:val="16"/>
                <w:lang w:eastAsia="zh-CN"/>
              </w:rPr>
              <w:t>og</w:t>
            </w:r>
            <w:r w:rsidRPr="00613172">
              <w:rPr>
                <w:rFonts w:eastAsiaTheme="minorEastAsia"/>
                <w:sz w:val="16"/>
                <w:szCs w:val="16"/>
                <w:vertAlign w:val="subscript"/>
                <w:lang w:eastAsia="zh-CN"/>
              </w:rPr>
              <w:t>2</w:t>
            </w:r>
            <w:r>
              <w:rPr>
                <w:rFonts w:eastAsiaTheme="minorEastAsia" w:hint="eastAsia"/>
                <w:sz w:val="16"/>
                <w:szCs w:val="16"/>
                <w:lang w:eastAsia="zh-CN"/>
              </w:rPr>
              <w:t>(N</w:t>
            </w:r>
            <w:r w:rsidRPr="00613172">
              <w:rPr>
                <w:rFonts w:eastAsiaTheme="minorEastAsia"/>
                <w:sz w:val="16"/>
                <w:szCs w:val="16"/>
                <w:vertAlign w:val="superscript"/>
                <w:lang w:eastAsia="zh-CN"/>
              </w:rPr>
              <w:t>2</w:t>
            </w:r>
            <w:r>
              <w:rPr>
                <w:rFonts w:eastAsiaTheme="minorEastAsia" w:hint="eastAsia"/>
                <w:sz w:val="16"/>
                <w:szCs w:val="16"/>
                <w:lang w:eastAsia="zh-CN"/>
              </w:rPr>
              <w:t>), N=256,512,1024</w:t>
            </w:r>
          </w:p>
        </w:tc>
        <w:tc>
          <w:tcPr>
            <w:tcW w:w="1720" w:type="dxa"/>
            <w:vMerge/>
            <w:shd w:val="clear" w:color="auto" w:fill="B8D8F2"/>
            <w:vAlign w:val="center"/>
          </w:tcPr>
          <w:p w:rsidR="0098133C" w:rsidRPr="005C6E2C" w:rsidRDefault="0098133C" w:rsidP="0029635C">
            <w:pPr>
              <w:rPr>
                <w:i/>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Single</w:t>
            </w:r>
            <w:r>
              <w:rPr>
                <w:rFonts w:eastAsiaTheme="minorEastAsia" w:hint="eastAsia"/>
                <w:sz w:val="16"/>
                <w:szCs w:val="16"/>
                <w:lang w:eastAsia="zh-CN"/>
              </w:rPr>
              <w:t xml:space="preserve"> stage sequence</w:t>
            </w:r>
          </w:p>
        </w:tc>
        <w:tc>
          <w:tcPr>
            <w:tcW w:w="1560" w:type="dxa"/>
            <w:shd w:val="clear" w:color="auto" w:fill="B8D8F2"/>
            <w:vAlign w:val="center"/>
          </w:tcPr>
          <w:p w:rsidR="0098133C" w:rsidRPr="005C6E2C" w:rsidRDefault="0098133C" w:rsidP="0029635C">
            <w:pPr>
              <w:rPr>
                <w:rFonts w:eastAsiaTheme="minorEastAsia"/>
                <w:sz w:val="16"/>
                <w:szCs w:val="16"/>
                <w:lang w:eastAsia="zh-CN"/>
              </w:rPr>
            </w:pPr>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p>
        </w:tc>
        <w:tc>
          <w:tcPr>
            <w:tcW w:w="992" w:type="dxa"/>
            <w:shd w:val="clear" w:color="auto" w:fill="B8D8F2"/>
            <w:vAlign w:val="center"/>
          </w:tcPr>
          <w:p w:rsidR="0098133C" w:rsidRPr="005C6E2C" w:rsidRDefault="0098133C" w:rsidP="0029635C">
            <w:pPr>
              <w:rPr>
                <w:rFonts w:eastAsiaTheme="minorEastAsia"/>
                <w:sz w:val="16"/>
                <w:szCs w:val="16"/>
                <w:lang w:eastAsia="zh-CN"/>
              </w:rPr>
            </w:pPr>
            <w:r>
              <w:rPr>
                <w:rFonts w:eastAsiaTheme="minorEastAsia" w:hint="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hint="eastAsia"/>
                <w:sz w:val="16"/>
                <w:szCs w:val="16"/>
                <w:lang w:eastAsia="zh-CN"/>
              </w:rPr>
              <w:t>M, e.g., 16</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p>
        </w:tc>
        <w:tc>
          <w:tcPr>
            <w:tcW w:w="1720" w:type="dxa"/>
            <w:vMerge/>
            <w:shd w:val="clear" w:color="auto" w:fill="B8D8F2"/>
            <w:vAlign w:val="center"/>
          </w:tcPr>
          <w:p w:rsidR="0098133C" w:rsidRPr="005C6E2C" w:rsidRDefault="0098133C" w:rsidP="0029635C">
            <w:pPr>
              <w:rPr>
                <w:i/>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rPr>
          <w:trHeight w:val="1118"/>
        </w:trPr>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Ericsson</w:t>
            </w:r>
            <w:r w:rsidR="00626E2C">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_Ref2679628 \r \h </w:instrText>
            </w:r>
            <w:r w:rsidR="00626E2C">
              <w:rPr>
                <w:rFonts w:eastAsiaTheme="minorEastAsia"/>
                <w:b/>
                <w:bCs/>
                <w:color w:val="FFFFFF"/>
                <w:sz w:val="16"/>
                <w:szCs w:val="16"/>
                <w:lang w:eastAsia="zh-CN"/>
              </w:rPr>
            </w:r>
            <w:r w:rsidR="00626E2C">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[85]</w:t>
            </w:r>
            <w:r w:rsidR="00626E2C">
              <w:rPr>
                <w:rFonts w:eastAsiaTheme="minorEastAsia"/>
                <w:b/>
                <w:bCs/>
                <w:color w:val="FFFFFF"/>
                <w:sz w:val="16"/>
                <w:szCs w:val="16"/>
                <w:lang w:eastAsia="zh-CN"/>
              </w:rPr>
              <w:fldChar w:fldCharType="end"/>
            </w:r>
            <w:r w:rsidR="00155DD2">
              <w:rPr>
                <w:rFonts w:eastAsiaTheme="minorEastAsia"/>
                <w:b/>
                <w:bCs/>
                <w:color w:val="FFFFFF"/>
                <w:sz w:val="16"/>
                <w:szCs w:val="16"/>
                <w:lang w:eastAsia="zh-CN"/>
              </w:rPr>
              <w:t xml:space="preserve"> </w:t>
            </w:r>
          </w:p>
        </w:tc>
        <w:tc>
          <w:tcPr>
            <w:tcW w:w="1899" w:type="dxa"/>
            <w:shd w:val="clear" w:color="auto" w:fill="E6F0FA"/>
            <w:vAlign w:val="center"/>
          </w:tcPr>
          <w:p w:rsidR="0098133C" w:rsidRDefault="0098133C" w:rsidP="0029635C">
            <w:pPr>
              <w:rPr>
                <w:rFonts w:eastAsiaTheme="minorEastAsia"/>
                <w:sz w:val="16"/>
                <w:szCs w:val="16"/>
                <w:lang w:eastAsia="zh-CN"/>
              </w:rPr>
            </w:pPr>
            <w:r w:rsidRPr="005C6E2C">
              <w:rPr>
                <w:rFonts w:eastAsiaTheme="minorEastAsia"/>
                <w:sz w:val="16"/>
                <w:szCs w:val="16"/>
                <w:lang w:eastAsia="zh-CN"/>
              </w:rPr>
              <w:t>PDCCH based</w:t>
            </w:r>
          </w:p>
          <w:p w:rsidR="0098133C" w:rsidRDefault="0098133C" w:rsidP="0029635C">
            <w:pPr>
              <w:rPr>
                <w:rFonts w:eastAsiaTheme="minorEastAsia"/>
                <w:sz w:val="16"/>
                <w:szCs w:val="16"/>
                <w:lang w:eastAsia="zh-CN"/>
              </w:rPr>
            </w:pP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[-3, -6.5] dB for AL</w:t>
            </w:r>
            <w:proofErr w:type="gramStart"/>
            <w:r>
              <w:rPr>
                <w:rFonts w:eastAsiaTheme="minorEastAsia"/>
                <w:sz w:val="16"/>
                <w:szCs w:val="16"/>
                <w:lang w:eastAsia="zh-CN"/>
              </w:rPr>
              <w:t>=[</w:t>
            </w:r>
            <w:proofErr w:type="gramEnd"/>
            <w:r>
              <w:rPr>
                <w:rFonts w:eastAsiaTheme="minorEastAsia"/>
                <w:sz w:val="16"/>
                <w:szCs w:val="16"/>
                <w:lang w:eastAsia="zh-CN"/>
              </w:rPr>
              <w:t>8, 16], inform. bits = 4;</w:t>
            </w:r>
          </w:p>
          <w:p w:rsidR="0098133C" w:rsidRPr="005C6E2C" w:rsidRDefault="0098133C" w:rsidP="0029635C">
            <w:pPr>
              <w:rPr>
                <w:rFonts w:eastAsiaTheme="minorEastAsia"/>
                <w:sz w:val="16"/>
                <w:szCs w:val="16"/>
                <w:lang w:eastAsia="zh-CN"/>
              </w:rPr>
            </w:pPr>
            <w:r>
              <w:rPr>
                <w:rFonts w:eastAsiaTheme="minorEastAsia"/>
                <w:sz w:val="16"/>
                <w:szCs w:val="16"/>
                <w:lang w:eastAsia="zh-CN"/>
              </w:rPr>
              <w:t>About [-2, -5] dB for AL</w:t>
            </w:r>
            <w:proofErr w:type="gramStart"/>
            <w:r>
              <w:rPr>
                <w:rFonts w:eastAsiaTheme="minorEastAsia"/>
                <w:sz w:val="16"/>
                <w:szCs w:val="16"/>
                <w:lang w:eastAsia="zh-CN"/>
              </w:rPr>
              <w:t>=[</w:t>
            </w:r>
            <w:proofErr w:type="gramEnd"/>
            <w:r>
              <w:rPr>
                <w:rFonts w:eastAsiaTheme="minorEastAsia"/>
                <w:sz w:val="16"/>
                <w:szCs w:val="16"/>
                <w:lang w:eastAsia="zh-CN"/>
              </w:rPr>
              <w:t>8, 16], inform. bits = 30</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4, 30</w:t>
            </w:r>
          </w:p>
        </w:tc>
        <w:tc>
          <w:tcPr>
            <w:tcW w:w="172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TDL-C 300ns;</w:t>
            </w:r>
          </w:p>
          <w:p w:rsidR="0098133C" w:rsidRPr="00840BBF" w:rsidRDefault="0098133C" w:rsidP="0029635C">
            <w:pPr>
              <w:rPr>
                <w:rFonts w:eastAsiaTheme="minorEastAsia"/>
                <w:sz w:val="16"/>
                <w:szCs w:val="16"/>
                <w:lang w:eastAsia="zh-CN"/>
              </w:rPr>
            </w:pPr>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p>
        </w:tc>
        <w:tc>
          <w:tcPr>
            <w:tcW w:w="1516" w:type="dxa"/>
            <w:vMerge w:val="restart"/>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117"/>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On-off keying sequence</w:t>
            </w:r>
          </w:p>
        </w:tc>
        <w:tc>
          <w:tcPr>
            <w:tcW w:w="1560"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3 dB</w:t>
            </w:r>
          </w:p>
        </w:tc>
        <w:tc>
          <w:tcPr>
            <w:tcW w:w="992" w:type="dxa"/>
            <w:shd w:val="clear" w:color="auto" w:fill="E6F0FA"/>
            <w:vAlign w:val="center"/>
          </w:tcPr>
          <w:p w:rsidR="0098133C" w:rsidRPr="005C6E2C" w:rsidRDefault="0098133C" w:rsidP="0029635C">
            <w:pPr>
              <w:rPr>
                <w:rFonts w:eastAsiaTheme="minorEastAsia"/>
                <w:sz w:val="16"/>
                <w:szCs w:val="16"/>
                <w:lang w:eastAsia="zh-CN"/>
              </w:rPr>
            </w:pPr>
          </w:p>
        </w:tc>
        <w:tc>
          <w:tcPr>
            <w:tcW w:w="992" w:type="dxa"/>
            <w:shd w:val="clear" w:color="auto" w:fill="E6F0FA"/>
            <w:vAlign w:val="center"/>
          </w:tcPr>
          <w:p w:rsidR="0098133C" w:rsidRPr="005C6E2C" w:rsidRDefault="0098133C" w:rsidP="0029635C">
            <w:pPr>
              <w:rPr>
                <w:rFonts w:eastAsiaTheme="minorEastAsia"/>
                <w:sz w:val="16"/>
                <w:szCs w:val="16"/>
                <w:lang w:eastAsia="zh-CN"/>
              </w:rPr>
            </w:pPr>
          </w:p>
        </w:tc>
        <w:tc>
          <w:tcPr>
            <w:tcW w:w="992" w:type="dxa"/>
            <w:shd w:val="clear" w:color="auto" w:fill="E6F0FA"/>
            <w:vAlign w:val="center"/>
          </w:tcPr>
          <w:p w:rsidR="0098133C" w:rsidRPr="005C6E2C" w:rsidRDefault="0098133C" w:rsidP="0029635C">
            <w:pPr>
              <w:rPr>
                <w:rFonts w:eastAsiaTheme="minorEastAsia"/>
                <w:sz w:val="16"/>
                <w:szCs w:val="16"/>
                <w:lang w:eastAsia="zh-CN"/>
              </w:rPr>
            </w:pPr>
          </w:p>
        </w:tc>
        <w:tc>
          <w:tcPr>
            <w:tcW w:w="172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TDL-C</w:t>
            </w:r>
          </w:p>
          <w:p w:rsidR="0098133C" w:rsidRPr="005C6E2C" w:rsidRDefault="0098133C" w:rsidP="0029635C">
            <w:pPr>
              <w:rPr>
                <w:rFonts w:eastAsiaTheme="minorEastAsia"/>
                <w:sz w:val="16"/>
                <w:szCs w:val="16"/>
                <w:lang w:eastAsia="zh-CN"/>
              </w:rPr>
            </w:pPr>
            <w:r w:rsidRPr="005C6E2C">
              <w:rPr>
                <w:rFonts w:eastAsiaTheme="minorEastAsia"/>
                <w:sz w:val="16"/>
                <w:szCs w:val="16"/>
                <w:lang w:eastAsia="zh-CN"/>
              </w:rPr>
              <w:t>SCS=</w:t>
            </w:r>
            <w:r>
              <w:rPr>
                <w:rFonts w:eastAsiaTheme="minor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703"/>
        </w:trPr>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Intel</w:t>
            </w:r>
            <w:r w:rsidR="00626E2C">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_Ref2679651 \r \h </w:instrText>
            </w:r>
            <w:r w:rsidR="00626E2C">
              <w:rPr>
                <w:rFonts w:eastAsiaTheme="minorEastAsia"/>
                <w:b/>
                <w:bCs/>
                <w:color w:val="FFFFFF"/>
                <w:sz w:val="16"/>
                <w:szCs w:val="16"/>
                <w:lang w:eastAsia="zh-CN"/>
              </w:rPr>
            </w:r>
            <w:r w:rsidR="00626E2C">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[81]</w:t>
            </w:r>
            <w:r w:rsidR="00626E2C">
              <w:rPr>
                <w:rFonts w:eastAsiaTheme="minorEastAsia"/>
                <w:b/>
                <w:bCs/>
                <w:color w:val="FFFFFF"/>
                <w:sz w:val="16"/>
                <w:szCs w:val="16"/>
                <w:lang w:eastAsia="zh-CN"/>
              </w:rPr>
              <w:fldChar w:fldCharType="end"/>
            </w: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PDCCH based</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[-1.4, -3.8, -6.2] dB for AL=[4, 8, 16]</w:t>
            </w: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12</w:t>
            </w:r>
          </w:p>
        </w:tc>
        <w:tc>
          <w:tcPr>
            <w:tcW w:w="1720" w:type="dxa"/>
            <w:vMerge w:val="restart"/>
            <w:shd w:val="clear" w:color="auto" w:fill="B8D8F2"/>
            <w:vAlign w:val="center"/>
          </w:tcPr>
          <w:p w:rsidR="0098133C" w:rsidRDefault="0098133C" w:rsidP="0029635C">
            <w:pPr>
              <w:rPr>
                <w:sz w:val="16"/>
                <w:szCs w:val="16"/>
              </w:rPr>
            </w:pPr>
            <w:r w:rsidRPr="005C6E2C">
              <w:rPr>
                <w:sz w:val="16"/>
                <w:szCs w:val="16"/>
              </w:rPr>
              <w:t>TDL</w:t>
            </w:r>
            <w:r>
              <w:rPr>
                <w:sz w:val="16"/>
                <w:szCs w:val="16"/>
              </w:rPr>
              <w:t xml:space="preserve">-C </w:t>
            </w:r>
            <w:r w:rsidRPr="005C6E2C">
              <w:rPr>
                <w:sz w:val="16"/>
                <w:szCs w:val="16"/>
              </w:rPr>
              <w:t>30ns;</w:t>
            </w:r>
          </w:p>
          <w:p w:rsidR="0098133C" w:rsidRDefault="0098133C" w:rsidP="0029635C">
            <w:pPr>
              <w:rPr>
                <w:rFonts w:eastAsiaTheme="minorEastAsia"/>
                <w:i/>
                <w:sz w:val="16"/>
                <w:szCs w:val="16"/>
                <w:lang w:eastAsia="zh-CN"/>
              </w:rPr>
            </w:pPr>
            <w:r w:rsidRPr="005C6E2C">
              <w:rPr>
                <w:rFonts w:eastAsiaTheme="minorEastAsia"/>
                <w:sz w:val="16"/>
                <w:szCs w:val="16"/>
                <w:lang w:eastAsia="zh-CN"/>
              </w:rPr>
              <w:t>2TX/2RX;</w:t>
            </w:r>
          </w:p>
          <w:p w:rsidR="0098133C" w:rsidRPr="00840BBF" w:rsidRDefault="0098133C" w:rsidP="0029635C">
            <w:pPr>
              <w:rPr>
                <w:rFonts w:eastAsiaTheme="minorEastAsia"/>
                <w:i/>
                <w:sz w:val="16"/>
                <w:szCs w:val="16"/>
                <w:lang w:eastAsia="zh-CN"/>
              </w:rPr>
            </w:pPr>
            <w:r>
              <w:rPr>
                <w:sz w:val="16"/>
                <w:szCs w:val="16"/>
              </w:rPr>
              <w:t>TRS: 288 REs (48 RBs, 2 OS; 96 RBs; 1 OS), 576 REs (96 RBs, 2 OS), RS density = 3</w:t>
            </w:r>
          </w:p>
          <w:p w:rsidR="0098133C" w:rsidRDefault="0098133C" w:rsidP="0029635C">
            <w:pPr>
              <w:rPr>
                <w:rFonts w:eastAsiaTheme="minorEastAsia"/>
                <w:sz w:val="16"/>
                <w:szCs w:val="16"/>
                <w:lang w:eastAsia="zh-CN"/>
              </w:rPr>
            </w:pP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rPr>
          <w:trHeight w:val="702"/>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TRS</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 xml:space="preserve">About [0, -1, -4] </w:t>
            </w:r>
            <w:proofErr w:type="gramStart"/>
            <w:r>
              <w:rPr>
                <w:rFonts w:eastAsiaTheme="minorEastAsia"/>
                <w:sz w:val="16"/>
                <w:szCs w:val="16"/>
                <w:lang w:eastAsia="zh-CN"/>
              </w:rPr>
              <w:t>dB  for</w:t>
            </w:r>
            <w:proofErr w:type="gramEnd"/>
            <w:r>
              <w:rPr>
                <w:rFonts w:eastAsiaTheme="minorEastAsia"/>
                <w:sz w:val="16"/>
                <w:szCs w:val="16"/>
                <w:lang w:eastAsia="zh-CN"/>
              </w:rPr>
              <w:t xml:space="preserve"> [48 RBs, 2 OS; 96 RBs, 1 OS; 96 RBs, 2 OS], inform. bits=2;</w:t>
            </w:r>
          </w:p>
          <w:p w:rsidR="0098133C" w:rsidRDefault="0098133C" w:rsidP="0029635C">
            <w:pPr>
              <w:rPr>
                <w:rFonts w:eastAsiaTheme="minorEastAsia"/>
                <w:sz w:val="16"/>
                <w:szCs w:val="16"/>
                <w:lang w:eastAsia="zh-CN"/>
              </w:rPr>
            </w:pPr>
            <w:r>
              <w:rPr>
                <w:rFonts w:eastAsiaTheme="minorEastAsia"/>
                <w:sz w:val="16"/>
                <w:szCs w:val="16"/>
                <w:lang w:eastAsia="zh-CN"/>
              </w:rPr>
              <w:t>About -3 dB for 96 RBs, 2 OS, inform. bits=6</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2, 6</w:t>
            </w:r>
          </w:p>
        </w:tc>
        <w:tc>
          <w:tcPr>
            <w:tcW w:w="1720" w:type="dxa"/>
            <w:vMerge/>
            <w:shd w:val="clear" w:color="auto" w:fill="B8D8F2"/>
            <w:vAlign w:val="center"/>
          </w:tcPr>
          <w:p w:rsidR="0098133C" w:rsidRPr="005C6E2C" w:rsidRDefault="0098133C" w:rsidP="0029635C">
            <w:pPr>
              <w:rPr>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rPr>
          <w:trHeight w:val="702"/>
        </w:trPr>
        <w:tc>
          <w:tcPr>
            <w:tcW w:w="931" w:type="dxa"/>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OPPO</w:t>
            </w:r>
            <w:r w:rsidR="00626E2C">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_Ref2679812 \r \h </w:instrText>
            </w:r>
            <w:r w:rsidR="00626E2C">
              <w:rPr>
                <w:rFonts w:eastAsiaTheme="minorEastAsia"/>
                <w:b/>
                <w:bCs/>
                <w:color w:val="FFFFFF"/>
                <w:sz w:val="16"/>
                <w:szCs w:val="16"/>
                <w:lang w:eastAsia="zh-CN"/>
              </w:rPr>
            </w:r>
            <w:r w:rsidR="00626E2C">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[83]</w:t>
            </w:r>
            <w:r w:rsidR="00626E2C">
              <w:rPr>
                <w:rFonts w:eastAsiaTheme="minorEastAsia"/>
                <w:b/>
                <w:bCs/>
                <w:color w:val="FFFFFF"/>
                <w:sz w:val="16"/>
                <w:szCs w:val="16"/>
                <w:lang w:eastAsia="zh-CN"/>
              </w:rPr>
              <w:fldChar w:fldCharType="end"/>
            </w:r>
          </w:p>
        </w:tc>
        <w:tc>
          <w:tcPr>
            <w:tcW w:w="1899" w:type="dxa"/>
            <w:shd w:val="clear" w:color="auto" w:fill="E6F0FA"/>
            <w:vAlign w:val="center"/>
          </w:tcPr>
          <w:p w:rsidR="0098133C" w:rsidRDefault="0098133C" w:rsidP="0029635C">
            <w:pPr>
              <w:rPr>
                <w:rFonts w:eastAsiaTheme="minorEastAsia"/>
                <w:sz w:val="16"/>
                <w:szCs w:val="16"/>
                <w:lang w:eastAsia="zh-CN"/>
              </w:rPr>
            </w:pPr>
            <w:r w:rsidRPr="00613172">
              <w:rPr>
                <w:rFonts w:eastAsiaTheme="minorEastAsia"/>
                <w:sz w:val="16"/>
                <w:szCs w:val="16"/>
                <w:lang w:eastAsia="zh-CN"/>
              </w:rPr>
              <w:t>CSI-RS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-6 dB</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1720" w:type="dxa"/>
            <w:shd w:val="clear" w:color="auto" w:fill="E6F0FA"/>
            <w:vAlign w:val="center"/>
          </w:tcPr>
          <w:p w:rsidR="0098133C" w:rsidRDefault="0098133C" w:rsidP="0029635C">
            <w:pPr>
              <w:rPr>
                <w:sz w:val="16"/>
                <w:szCs w:val="16"/>
              </w:rPr>
            </w:pPr>
            <w:r w:rsidRPr="005C6E2C">
              <w:rPr>
                <w:rFonts w:eastAsiaTheme="minorEastAsia"/>
                <w:sz w:val="16"/>
                <w:szCs w:val="16"/>
                <w:lang w:eastAsia="zh-CN"/>
              </w:rPr>
              <w:t>S</w:t>
            </w:r>
            <w:r w:rsidRPr="005C6E2C">
              <w:rPr>
                <w:sz w:val="16"/>
                <w:szCs w:val="16"/>
              </w:rPr>
              <w:t>imulation parameters specified in Table A1.5-1 in TR38.802</w:t>
            </w:r>
          </w:p>
          <w:p w:rsidR="0098133C" w:rsidRPr="00840BBF" w:rsidRDefault="0098133C" w:rsidP="0029635C">
            <w:pPr>
              <w:rPr>
                <w:rFonts w:eastAsiaTheme="minorEastAsia"/>
                <w:sz w:val="16"/>
                <w:szCs w:val="16"/>
                <w:lang w:eastAsia="zh-CN"/>
              </w:rPr>
            </w:pPr>
            <w:r>
              <w:rPr>
                <w:rFonts w:eastAsiaTheme="minorEastAsia"/>
                <w:sz w:val="16"/>
                <w:szCs w:val="16"/>
                <w:lang w:eastAsia="zh-CN"/>
              </w:rPr>
              <w:t>2TX/2RX;</w:t>
            </w:r>
          </w:p>
          <w:p w:rsidR="0098133C" w:rsidRDefault="0098133C" w:rsidP="0029635C">
            <w:pPr>
              <w:rPr>
                <w:sz w:val="16"/>
                <w:szCs w:val="16"/>
              </w:rPr>
            </w:pPr>
            <w:r>
              <w:rPr>
                <w:sz w:val="16"/>
                <w:szCs w:val="16"/>
              </w:rPr>
              <w:t>CSI-RS: 24 RBs</w:t>
            </w:r>
          </w:p>
          <w:p w:rsidR="0098133C" w:rsidRPr="005C6E2C" w:rsidRDefault="0098133C" w:rsidP="0029635C">
            <w:pPr>
              <w:rPr>
                <w:sz w:val="16"/>
                <w:szCs w:val="16"/>
              </w:rPr>
            </w:pPr>
            <w:r>
              <w:rPr>
                <w:sz w:val="16"/>
                <w:szCs w:val="16"/>
              </w:rPr>
              <w:t>RS density = 3</w:t>
            </w:r>
          </w:p>
        </w:tc>
        <w:tc>
          <w:tcPr>
            <w:tcW w:w="1516" w:type="dxa"/>
            <w:shd w:val="clear" w:color="auto" w:fill="E6F0FA"/>
            <w:vAlign w:val="center"/>
          </w:tcPr>
          <w:p w:rsidR="0098133C" w:rsidRPr="005C6E2C" w:rsidRDefault="0098133C" w:rsidP="0029635C">
            <w:pPr>
              <w:jc w:val="both"/>
              <w:rPr>
                <w:i/>
                <w:sz w:val="16"/>
                <w:szCs w:val="16"/>
              </w:rPr>
            </w:pPr>
          </w:p>
        </w:tc>
      </w:tr>
      <w:tr w:rsidR="0098133C" w:rsidRPr="005C6E2C" w:rsidTr="0029635C">
        <w:trPr>
          <w:trHeight w:val="702"/>
        </w:trPr>
        <w:tc>
          <w:tcPr>
            <w:tcW w:w="931" w:type="dxa"/>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HW</w:t>
            </w:r>
            <w:r w:rsidR="00626E2C">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_Ref2679712 \r \h </w:instrText>
            </w:r>
            <w:r w:rsidR="00626E2C">
              <w:rPr>
                <w:rFonts w:eastAsiaTheme="minorEastAsia"/>
                <w:b/>
                <w:bCs/>
                <w:color w:val="FFFFFF"/>
                <w:sz w:val="16"/>
                <w:szCs w:val="16"/>
                <w:lang w:eastAsia="zh-CN"/>
              </w:rPr>
            </w:r>
            <w:r w:rsidR="00626E2C">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[72]</w:t>
            </w:r>
            <w:r w:rsidR="00626E2C">
              <w:rPr>
                <w:rFonts w:eastAsiaTheme="minorEastAsia"/>
                <w:b/>
                <w:bCs/>
                <w:color w:val="FFFFFF"/>
                <w:sz w:val="16"/>
                <w:szCs w:val="16"/>
                <w:lang w:eastAsia="zh-CN"/>
              </w:rPr>
              <w:fldChar w:fldCharType="end"/>
            </w:r>
          </w:p>
        </w:tc>
        <w:tc>
          <w:tcPr>
            <w:tcW w:w="1899" w:type="dxa"/>
            <w:shd w:val="clear" w:color="auto" w:fill="E6F0FA"/>
            <w:vAlign w:val="center"/>
          </w:tcPr>
          <w:p w:rsidR="0098133C" w:rsidRPr="00613172" w:rsidRDefault="0098133C" w:rsidP="0029635C">
            <w:pPr>
              <w:rPr>
                <w:rFonts w:eastAsiaTheme="minorEastAsia"/>
                <w:sz w:val="16"/>
                <w:szCs w:val="16"/>
                <w:lang w:eastAsia="zh-CN"/>
              </w:rPr>
            </w:pPr>
            <w:r>
              <w:rPr>
                <w:rFonts w:eastAsiaTheme="minorEastAsia"/>
                <w:sz w:val="16"/>
                <w:szCs w:val="16"/>
                <w:lang w:eastAsia="zh-CN"/>
              </w:rPr>
              <w:t>PDCCH based</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[3, 0, -2, -4, -6] dB for AL=[1, 2, 4, 8, 16]</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4</w:t>
            </w:r>
          </w:p>
        </w:tc>
        <w:tc>
          <w:tcPr>
            <w:tcW w:w="172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CDL-C 100ns;</w:t>
            </w:r>
          </w:p>
          <w:p w:rsidR="0098133C" w:rsidRDefault="0098133C" w:rsidP="0029635C">
            <w:pPr>
              <w:rPr>
                <w:rFonts w:eastAsiaTheme="minorEastAsia"/>
                <w:sz w:val="16"/>
                <w:szCs w:val="16"/>
                <w:lang w:eastAsia="zh-CN"/>
              </w:rPr>
            </w:pPr>
            <w:r>
              <w:rPr>
                <w:rFonts w:eastAsiaTheme="minorEastAsia"/>
                <w:sz w:val="16"/>
                <w:szCs w:val="16"/>
                <w:lang w:eastAsia="zh-CN"/>
              </w:rPr>
              <w:t>2TX/2RX;</w:t>
            </w:r>
          </w:p>
          <w:p w:rsidR="0098133C" w:rsidRPr="005C6E2C" w:rsidRDefault="0098133C" w:rsidP="0029635C">
            <w:pPr>
              <w:rPr>
                <w:rFonts w:eastAsiaTheme="minorEastAsia"/>
                <w:sz w:val="16"/>
                <w:szCs w:val="16"/>
                <w:lang w:eastAsia="zh-CN"/>
              </w:rPr>
            </w:pPr>
            <w:r>
              <w:rPr>
                <w:rFonts w:eastAsiaTheme="minorEastAsia"/>
                <w:sz w:val="16"/>
                <w:szCs w:val="16"/>
                <w:lang w:eastAsia="zh-CN"/>
              </w:rPr>
              <w:t>SCS = 30KHz</w:t>
            </w:r>
          </w:p>
        </w:tc>
        <w:tc>
          <w:tcPr>
            <w:tcW w:w="1516" w:type="dxa"/>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41"/>
        </w:trPr>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Samsung</w:t>
            </w:r>
            <w:r w:rsidR="00626E2C">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_Ref2679726 \r \h </w:instrText>
            </w:r>
            <w:r w:rsidR="00626E2C">
              <w:rPr>
                <w:rFonts w:eastAsiaTheme="minorEastAsia"/>
                <w:b/>
                <w:bCs/>
                <w:color w:val="FFFFFF"/>
                <w:sz w:val="16"/>
                <w:szCs w:val="16"/>
                <w:lang w:eastAsia="zh-CN"/>
              </w:rPr>
            </w:r>
            <w:r w:rsidR="00626E2C">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[79]</w:t>
            </w:r>
            <w:r w:rsidR="00626E2C">
              <w:rPr>
                <w:rFonts w:eastAsiaTheme="minorEastAsia"/>
                <w:b/>
                <w:bCs/>
                <w:color w:val="FFFFFF"/>
                <w:sz w:val="16"/>
                <w:szCs w:val="16"/>
                <w:lang w:eastAsia="zh-CN"/>
              </w:rPr>
              <w:fldChar w:fldCharType="end"/>
            </w:r>
          </w:p>
        </w:tc>
        <w:tc>
          <w:tcPr>
            <w:tcW w:w="1899"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 xml:space="preserve">DMRS </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[6, 0, -4.5] dB for [48 RBs, 1 OS; 24 RBs, 2 OS; 48 RBs, 2 OS] to reach 1% MDR</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1720" w:type="dxa"/>
            <w:vMerge w:val="restart"/>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TDL-A 30ns;</w:t>
            </w:r>
          </w:p>
          <w:p w:rsidR="0098133C" w:rsidRDefault="0098133C" w:rsidP="0029635C">
            <w:pPr>
              <w:rPr>
                <w:rFonts w:eastAsiaTheme="minorEastAsia"/>
                <w:sz w:val="16"/>
                <w:szCs w:val="16"/>
                <w:lang w:eastAsia="zh-CN"/>
              </w:rPr>
            </w:pPr>
            <w:r>
              <w:rPr>
                <w:rFonts w:eastAsiaTheme="minorEastAsia"/>
                <w:sz w:val="16"/>
                <w:szCs w:val="16"/>
                <w:lang w:eastAsia="zh-CN"/>
              </w:rPr>
              <w:t>1TX/2RX</w:t>
            </w:r>
          </w:p>
          <w:p w:rsidR="0098133C" w:rsidRDefault="0098133C" w:rsidP="0029635C">
            <w:pPr>
              <w:rPr>
                <w:rFonts w:eastAsiaTheme="minorEastAsia"/>
                <w:sz w:val="16"/>
                <w:szCs w:val="16"/>
                <w:lang w:eastAsia="zh-CN"/>
              </w:rPr>
            </w:pPr>
            <w:r>
              <w:rPr>
                <w:rFonts w:eastAsiaTheme="minorEastAsia"/>
                <w:sz w:val="16"/>
                <w:szCs w:val="16"/>
                <w:lang w:eastAsia="zh-CN"/>
              </w:rPr>
              <w:t xml:space="preserve">CSI-RS </w:t>
            </w:r>
            <w:proofErr w:type="spellStart"/>
            <w:r>
              <w:rPr>
                <w:rFonts w:eastAsiaTheme="minorEastAsia"/>
                <w:sz w:val="16"/>
                <w:szCs w:val="16"/>
                <w:lang w:eastAsia="zh-CN"/>
              </w:rPr>
              <w:t>config</w:t>
            </w:r>
            <w:proofErr w:type="spellEnd"/>
            <w:r>
              <w:rPr>
                <w:rFonts w:eastAsiaTheme="minorEastAsia"/>
                <w:sz w:val="16"/>
                <w:szCs w:val="16"/>
                <w:lang w:eastAsia="zh-CN"/>
              </w:rPr>
              <w:t xml:space="preserve">. </w:t>
            </w:r>
            <w:r w:rsidR="00626E2C">
              <w:rPr>
                <w:rFonts w:eastAsiaTheme="minorEastAsia"/>
                <w:sz w:val="16"/>
                <w:szCs w:val="16"/>
                <w:lang w:eastAsia="zh-CN"/>
              </w:rPr>
              <w:fldChar w:fldCharType="begin"/>
            </w:r>
            <w:r>
              <w:rPr>
                <w:rFonts w:eastAsiaTheme="minorEastAsia"/>
                <w:sz w:val="16"/>
                <w:szCs w:val="16"/>
                <w:lang w:eastAsia="zh-CN"/>
              </w:rPr>
              <w:instrText xml:space="preserve"> REF _Ref1579927 \r \h </w:instrText>
            </w:r>
            <w:r w:rsidR="00626E2C">
              <w:rPr>
                <w:rFonts w:eastAsiaTheme="minorEastAsia"/>
                <w:sz w:val="16"/>
                <w:szCs w:val="16"/>
                <w:lang w:eastAsia="zh-CN"/>
              </w:rPr>
            </w:r>
            <w:r w:rsidR="00626E2C">
              <w:rPr>
                <w:rFonts w:eastAsiaTheme="minorEastAsia"/>
                <w:sz w:val="16"/>
                <w:szCs w:val="16"/>
                <w:lang w:eastAsia="zh-CN"/>
              </w:rPr>
              <w:fldChar w:fldCharType="separate"/>
            </w:r>
            <w:r>
              <w:rPr>
                <w:rFonts w:eastAsiaTheme="minorEastAsia"/>
                <w:sz w:val="16"/>
                <w:szCs w:val="16"/>
                <w:lang w:eastAsia="zh-CN"/>
              </w:rPr>
              <w:t>[63]</w:t>
            </w:r>
            <w:r w:rsidR="00626E2C">
              <w:rPr>
                <w:rFonts w:eastAsiaTheme="minorEastAsia"/>
                <w:sz w:val="16"/>
                <w:szCs w:val="16"/>
                <w:lang w:eastAsia="zh-CN"/>
              </w:rPr>
              <w:fldChar w:fldCharType="end"/>
            </w:r>
            <w:r>
              <w:rPr>
                <w:rFonts w:ascii="PMingLiU" w:eastAsia="PMingLiU" w:hAnsi="PMingLiU" w:hint="eastAsia"/>
                <w:sz w:val="16"/>
                <w:szCs w:val="16"/>
                <w:lang w:eastAsia="zh-TW"/>
              </w:rPr>
              <w:t>:</w:t>
            </w:r>
          </w:p>
          <w:p w:rsidR="0098133C" w:rsidRDefault="0098133C" w:rsidP="0029635C">
            <w:pPr>
              <w:rPr>
                <w:rFonts w:eastAsiaTheme="minorEastAsia"/>
                <w:sz w:val="16"/>
                <w:szCs w:val="16"/>
                <w:lang w:eastAsia="zh-CN"/>
              </w:rPr>
            </w:pPr>
            <w:r>
              <w:rPr>
                <w:rFonts w:eastAsiaTheme="minorEastAsia"/>
                <w:sz w:val="16"/>
                <w:szCs w:val="16"/>
                <w:lang w:eastAsia="zh-CN"/>
              </w:rPr>
              <w:t>config2:  RS density=2, 2 OS</w:t>
            </w:r>
          </w:p>
          <w:p w:rsidR="0098133C" w:rsidRDefault="0098133C" w:rsidP="0029635C">
            <w:pPr>
              <w:rPr>
                <w:rFonts w:eastAsiaTheme="minorEastAsia"/>
                <w:sz w:val="16"/>
                <w:szCs w:val="16"/>
                <w:lang w:eastAsia="zh-CN"/>
              </w:rPr>
            </w:pPr>
            <w:r>
              <w:rPr>
                <w:rFonts w:eastAsiaTheme="minorEastAsia"/>
                <w:sz w:val="16"/>
                <w:szCs w:val="16"/>
                <w:lang w:eastAsia="zh-CN"/>
              </w:rPr>
              <w:t xml:space="preserve">config3: RS density=2, 4OS </w:t>
            </w:r>
          </w:p>
        </w:tc>
        <w:tc>
          <w:tcPr>
            <w:tcW w:w="1516" w:type="dxa"/>
            <w:vMerge w:val="restart"/>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41"/>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CSI-RS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[0, -3, -6] dB for [48 RBs, config2; 24 RBs, config3; 48 RBs, config3] to reach 1% MDR</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1720" w:type="dxa"/>
            <w:vMerge/>
            <w:shd w:val="clear" w:color="auto" w:fill="E6F0FA"/>
            <w:vAlign w:val="center"/>
          </w:tcPr>
          <w:p w:rsidR="0098133C" w:rsidRDefault="0098133C" w:rsidP="0029635C">
            <w:pPr>
              <w:rPr>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41"/>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Second level DMRS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 xml:space="preserve">About [1, 0, -2, -3] dB for inform. </w:t>
            </w:r>
            <w:r>
              <w:rPr>
                <w:rFonts w:eastAsiaTheme="minorEastAsia"/>
                <w:sz w:val="16"/>
                <w:szCs w:val="16"/>
                <w:lang w:eastAsia="zh-CN"/>
              </w:rPr>
              <w:lastRenderedPageBreak/>
              <w:t>bits=[4, 3, 2, 1] to reach 0.1% ER</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1~4</w:t>
            </w:r>
          </w:p>
        </w:tc>
        <w:tc>
          <w:tcPr>
            <w:tcW w:w="1720" w:type="dxa"/>
            <w:vMerge/>
            <w:shd w:val="clear" w:color="auto" w:fill="E6F0FA"/>
            <w:vAlign w:val="center"/>
          </w:tcPr>
          <w:p w:rsidR="0098133C" w:rsidRDefault="0098133C" w:rsidP="0029635C">
            <w:pPr>
              <w:rPr>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41"/>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Second level CSI-RS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[6, 4.5, 2.5, 0] dB for inform. bits=[4, 3, 2, 1], config2 to reach 0.1% ER</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1~4</w:t>
            </w:r>
          </w:p>
        </w:tc>
        <w:tc>
          <w:tcPr>
            <w:tcW w:w="1720" w:type="dxa"/>
            <w:vMerge/>
            <w:shd w:val="clear" w:color="auto" w:fill="E6F0FA"/>
            <w:vAlign w:val="center"/>
          </w:tcPr>
          <w:p w:rsidR="0098133C" w:rsidRDefault="0098133C" w:rsidP="0029635C">
            <w:pPr>
              <w:rPr>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282"/>
        </w:trPr>
        <w:tc>
          <w:tcPr>
            <w:tcW w:w="931" w:type="dxa"/>
            <w:vMerge w:val="restart"/>
            <w:tcBorders>
              <w:left w:val="single" w:sz="4" w:space="0" w:color="FFFFFF"/>
            </w:tcBorders>
            <w:shd w:val="clear" w:color="auto" w:fill="5B9BD5"/>
            <w:vAlign w:val="center"/>
          </w:tcPr>
          <w:p w:rsidR="00A653A8"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ZTE</w:t>
            </w:r>
            <w:r w:rsidR="00626E2C">
              <w:rPr>
                <w:rFonts w:eastAsiaTheme="minorEastAsia"/>
                <w:b/>
                <w:bCs/>
                <w:color w:val="FFFFFF"/>
                <w:sz w:val="16"/>
                <w:szCs w:val="16"/>
                <w:lang w:eastAsia="zh-CN"/>
              </w:rPr>
              <w:fldChar w:fldCharType="begin"/>
            </w:r>
            <w:r w:rsidR="0066260A">
              <w:rPr>
                <w:rFonts w:eastAsiaTheme="minorEastAsia"/>
                <w:b/>
                <w:bCs/>
                <w:color w:val="FFFFFF"/>
                <w:sz w:val="16"/>
                <w:szCs w:val="16"/>
                <w:lang w:eastAsia="zh-CN"/>
              </w:rPr>
              <w:instrText xml:space="preserve"> REF _Ref2680109 \r \h </w:instrText>
            </w:r>
            <w:r w:rsidR="00626E2C">
              <w:rPr>
                <w:rFonts w:eastAsiaTheme="minorEastAsia"/>
                <w:b/>
                <w:bCs/>
                <w:color w:val="FFFFFF"/>
                <w:sz w:val="16"/>
                <w:szCs w:val="16"/>
                <w:lang w:eastAsia="zh-CN"/>
              </w:rPr>
            </w:r>
            <w:r w:rsidR="00626E2C">
              <w:rPr>
                <w:rFonts w:eastAsiaTheme="minorEastAsia"/>
                <w:b/>
                <w:bCs/>
                <w:color w:val="FFFFFF"/>
                <w:sz w:val="16"/>
                <w:szCs w:val="16"/>
                <w:lang w:eastAsia="zh-CN"/>
              </w:rPr>
              <w:fldChar w:fldCharType="separate"/>
            </w:r>
            <w:r w:rsidR="0066260A">
              <w:rPr>
                <w:rFonts w:eastAsiaTheme="minorEastAsia"/>
                <w:b/>
                <w:bCs/>
                <w:color w:val="FFFFFF"/>
                <w:sz w:val="16"/>
                <w:szCs w:val="16"/>
                <w:lang w:eastAsia="zh-CN"/>
              </w:rPr>
              <w:t>[61]</w:t>
            </w:r>
            <w:r w:rsidR="00626E2C">
              <w:rPr>
                <w:rFonts w:eastAsiaTheme="minorEastAsia"/>
                <w:b/>
                <w:bCs/>
                <w:color w:val="FFFFFF"/>
                <w:sz w:val="16"/>
                <w:szCs w:val="16"/>
                <w:lang w:eastAsia="zh-CN"/>
              </w:rPr>
              <w:fldChar w:fldCharType="end"/>
            </w: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PDCCH based</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[2, -3] dB for AL=[2, 4]</w:t>
            </w: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12</w:t>
            </w:r>
          </w:p>
        </w:tc>
        <w:tc>
          <w:tcPr>
            <w:tcW w:w="1720" w:type="dxa"/>
            <w:vMerge w:val="restart"/>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TDL-C 300ns;</w:t>
            </w:r>
          </w:p>
          <w:p w:rsidR="0098133C" w:rsidRDefault="0098133C" w:rsidP="0029635C">
            <w:pPr>
              <w:rPr>
                <w:rFonts w:eastAsiaTheme="minorEastAsia"/>
                <w:sz w:val="16"/>
                <w:szCs w:val="16"/>
                <w:lang w:eastAsia="zh-CN"/>
              </w:rPr>
            </w:pPr>
            <w:r>
              <w:rPr>
                <w:rFonts w:eastAsiaTheme="minorEastAsia"/>
                <w:sz w:val="16"/>
                <w:szCs w:val="16"/>
                <w:lang w:eastAsia="zh-CN"/>
              </w:rPr>
              <w:t>2TX/2RX</w:t>
            </w: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rPr>
          <w:trHeight w:val="282"/>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CRI-RS</w:t>
            </w:r>
          </w:p>
        </w:tc>
        <w:tc>
          <w:tcPr>
            <w:tcW w:w="1560" w:type="dxa"/>
            <w:shd w:val="clear" w:color="auto" w:fill="B8D8F2"/>
            <w:vAlign w:val="center"/>
          </w:tcPr>
          <w:p w:rsidR="0098133C" w:rsidRPr="008306BB" w:rsidRDefault="0098133C" w:rsidP="0029635C">
            <w:pPr>
              <w:rPr>
                <w:rFonts w:eastAsiaTheme="minorEastAsia"/>
                <w:sz w:val="16"/>
                <w:szCs w:val="16"/>
                <w:lang w:eastAsia="zh-CN"/>
              </w:rPr>
            </w:pPr>
            <w:r>
              <w:rPr>
                <w:rFonts w:eastAsiaTheme="minorEastAsia"/>
                <w:sz w:val="16"/>
                <w:szCs w:val="16"/>
                <w:lang w:eastAsia="zh-CN"/>
              </w:rPr>
              <w:t>About [1, -3.5] dB for CSI-RS</w:t>
            </w:r>
            <w:r w:rsidRPr="00840BBF">
              <w:rPr>
                <w:rFonts w:eastAsia="PMingLiU"/>
                <w:sz w:val="16"/>
                <w:szCs w:val="16"/>
                <w:lang w:eastAsia="zh-TW"/>
              </w:rPr>
              <w:t xml:space="preserve"> sequence length</w:t>
            </w:r>
            <w:r>
              <w:rPr>
                <w:rFonts w:eastAsia="PMingLiU"/>
                <w:sz w:val="16"/>
                <w:szCs w:val="16"/>
                <w:lang w:eastAsia="zh-TW"/>
              </w:rPr>
              <w:t>=[108, 216]</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1720" w:type="dxa"/>
            <w:vMerge/>
            <w:shd w:val="clear" w:color="auto" w:fill="B8D8F2"/>
            <w:vAlign w:val="center"/>
          </w:tcPr>
          <w:p w:rsidR="0098133C" w:rsidRDefault="0098133C" w:rsidP="0029635C">
            <w:pPr>
              <w:rPr>
                <w:rFonts w:eastAsiaTheme="minorEastAsia"/>
                <w:sz w:val="16"/>
                <w:szCs w:val="16"/>
                <w:lang w:eastAsia="zh-CN"/>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rPr>
          <w:trHeight w:val="282"/>
        </w:trPr>
        <w:tc>
          <w:tcPr>
            <w:tcW w:w="931" w:type="dxa"/>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Sony</w:t>
            </w:r>
            <w:r w:rsidR="00626E2C">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_Ref2679758 \r \h </w:instrText>
            </w:r>
            <w:r w:rsidR="00626E2C">
              <w:rPr>
                <w:rFonts w:eastAsiaTheme="minorEastAsia"/>
                <w:b/>
                <w:bCs/>
                <w:color w:val="FFFFFF"/>
                <w:sz w:val="16"/>
                <w:szCs w:val="16"/>
                <w:lang w:eastAsia="zh-CN"/>
              </w:rPr>
            </w:r>
            <w:r w:rsidR="00626E2C">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[78]</w:t>
            </w:r>
            <w:r w:rsidR="00626E2C">
              <w:rPr>
                <w:rFonts w:eastAsiaTheme="minorEastAsia"/>
                <w:b/>
                <w:bCs/>
                <w:color w:val="FFFFFF"/>
                <w:sz w:val="16"/>
                <w:szCs w:val="16"/>
                <w:lang w:eastAsia="zh-CN"/>
              </w:rPr>
              <w:fldChar w:fldCharType="end"/>
            </w: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On-off keying sequence</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 xml:space="preserve">[At BER = 0.15] </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172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AWGN;</w:t>
            </w:r>
          </w:p>
          <w:p w:rsidR="0098133C" w:rsidRDefault="0098133C" w:rsidP="0029635C">
            <w:pPr>
              <w:rPr>
                <w:rFonts w:eastAsiaTheme="minorEastAsia"/>
                <w:sz w:val="16"/>
                <w:szCs w:val="16"/>
                <w:lang w:eastAsia="zh-CN"/>
              </w:rPr>
            </w:pPr>
            <w:r>
              <w:rPr>
                <w:rFonts w:eastAsiaTheme="minorEastAsia"/>
                <w:sz w:val="16"/>
                <w:szCs w:val="16"/>
                <w:lang w:eastAsia="zh-CN"/>
              </w:rPr>
              <w:t>WUS length: 63 bits;</w:t>
            </w:r>
          </w:p>
          <w:p w:rsidR="0098133C" w:rsidRDefault="0098133C" w:rsidP="0029635C">
            <w:pPr>
              <w:rPr>
                <w:rFonts w:eastAsiaTheme="minorEastAsia"/>
                <w:sz w:val="16"/>
                <w:szCs w:val="16"/>
                <w:lang w:eastAsia="zh-CN"/>
              </w:rPr>
            </w:pPr>
            <w:r>
              <w:rPr>
                <w:rFonts w:eastAsiaTheme="minorEastAsia"/>
                <w:sz w:val="16"/>
                <w:szCs w:val="16"/>
                <w:lang w:eastAsia="zh-CN"/>
              </w:rPr>
              <w:t>SCS = 15KHz</w:t>
            </w:r>
          </w:p>
          <w:p w:rsidR="0098133C" w:rsidRDefault="0098133C" w:rsidP="0029635C">
            <w:pPr>
              <w:rPr>
                <w:rFonts w:eastAsiaTheme="minorEastAsia"/>
                <w:sz w:val="16"/>
                <w:szCs w:val="16"/>
                <w:lang w:eastAsia="zh-CN"/>
              </w:rPr>
            </w:pPr>
          </w:p>
        </w:tc>
        <w:tc>
          <w:tcPr>
            <w:tcW w:w="1516" w:type="dxa"/>
            <w:shd w:val="clear" w:color="auto" w:fill="B8D8F2"/>
            <w:vAlign w:val="center"/>
          </w:tcPr>
          <w:p w:rsidR="0098133C" w:rsidRPr="005C6E2C" w:rsidRDefault="0098133C" w:rsidP="0029635C">
            <w:pPr>
              <w:jc w:val="both"/>
              <w:rPr>
                <w:i/>
                <w:sz w:val="16"/>
                <w:szCs w:val="16"/>
              </w:rPr>
            </w:pPr>
          </w:p>
        </w:tc>
      </w:tr>
    </w:tbl>
    <w:p w:rsidR="0098133C" w:rsidRDefault="0098133C" w:rsidP="001B6C55"/>
    <w:p w:rsidR="00BA1774" w:rsidRPr="0011059C" w:rsidRDefault="00BA1774" w:rsidP="00BA1774">
      <w:r w:rsidRPr="0011059C">
        <w:t>Observation</w:t>
      </w:r>
      <w:r>
        <w:t>s:</w:t>
      </w:r>
    </w:p>
    <w:p w:rsidR="00BA1774" w:rsidRPr="0011059C" w:rsidRDefault="00BA1774" w:rsidP="00BA1774">
      <w:pPr>
        <w:numPr>
          <w:ilvl w:val="0"/>
          <w:numId w:val="94"/>
        </w:numPr>
        <w:spacing w:after="0"/>
      </w:pPr>
      <w:r w:rsidRPr="0011059C">
        <w:t>Power saving signal/channel used as the UE wakeup in triggering UE adaptation to the DRX operatio</w:t>
      </w:r>
      <w:r w:rsidR="00DC222B">
        <w:t>n sho</w:t>
      </w:r>
      <w:r w:rsidR="00863A58">
        <w:t>ws the power saving gains 4%-97</w:t>
      </w:r>
      <w:r w:rsidR="00DC222B">
        <w:t>%  with some overheads 0% -3.5%</w:t>
      </w:r>
      <w:r w:rsidRPr="0011059C">
        <w:t xml:space="preserve">.  </w:t>
      </w:r>
    </w:p>
    <w:p w:rsidR="00BA1774" w:rsidRPr="0011059C" w:rsidRDefault="00BA1774" w:rsidP="00BA1774">
      <w:pPr>
        <w:numPr>
          <w:ilvl w:val="0"/>
          <w:numId w:val="94"/>
        </w:numPr>
        <w:spacing w:after="0"/>
      </w:pPr>
      <w:r w:rsidRPr="0011059C">
        <w:t>Power saving signal/channel triggering to assist the BWP switching shows the pow</w:t>
      </w:r>
      <w:r w:rsidR="00DC222B">
        <w:t xml:space="preserve">er saving gain </w:t>
      </w:r>
      <w:r w:rsidRPr="0011059C">
        <w:t>2</w:t>
      </w:r>
      <w:r w:rsidR="00DC222B">
        <w:t>5% - 55% with the overhead of 7%-21%</w:t>
      </w:r>
      <w:r w:rsidRPr="0011059C">
        <w:t xml:space="preserve"> from the additional RS.  </w:t>
      </w:r>
    </w:p>
    <w:p w:rsidR="00BA1774" w:rsidRPr="0011059C" w:rsidRDefault="00BA1774" w:rsidP="00BA1774">
      <w:pPr>
        <w:numPr>
          <w:ilvl w:val="0"/>
          <w:numId w:val="94"/>
        </w:numPr>
        <w:spacing w:after="0"/>
      </w:pPr>
      <w:r w:rsidRPr="0011059C">
        <w:t xml:space="preserve">Power saving signal/channel triggering/enabling PDCCH monitoring reduction </w:t>
      </w:r>
      <w:r w:rsidR="00DC222B">
        <w:t>achieves the power saving gain 50%-66% with 1.7%</w:t>
      </w:r>
      <w:r w:rsidRPr="0011059C">
        <w:t xml:space="preserve"> overhead.      </w:t>
      </w:r>
    </w:p>
    <w:p w:rsidR="00BA1774" w:rsidRPr="0011059C" w:rsidRDefault="00BA1774" w:rsidP="00BA1774">
      <w:pPr>
        <w:numPr>
          <w:ilvl w:val="0"/>
          <w:numId w:val="94"/>
        </w:numPr>
        <w:spacing w:after="0"/>
      </w:pPr>
      <w:r w:rsidRPr="0011059C">
        <w:t xml:space="preserve">The 0.1% miss detection performance of different power saving signal/channel, such as   PDCCH-based, TRS, CSI-RS, DMRS, SSS-like, new sequence type, such as OOK, Gold sequence, had been shown with the </w:t>
      </w:r>
      <w:r w:rsidR="00DC222B">
        <w:t>required SINR range -6 dB to 5.7</w:t>
      </w:r>
      <w:r w:rsidRPr="0011059C">
        <w:t xml:space="preserve">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rsidR="001B6C55" w:rsidRDefault="001B6C55" w:rsidP="001B6C55"/>
    <w:p w:rsidR="00BA1774" w:rsidRDefault="00BA1774" w:rsidP="001B6C55"/>
    <w:p w:rsidR="00BA1774" w:rsidRPr="001B6C55" w:rsidRDefault="00BA1774" w:rsidP="001B6C55"/>
    <w:p w:rsidR="00866883" w:rsidRPr="00866883" w:rsidRDefault="00866883" w:rsidP="00C5037C">
      <w:pPr>
        <w:pStyle w:val="3"/>
        <w:numPr>
          <w:ilvl w:val="2"/>
          <w:numId w:val="6"/>
        </w:numPr>
      </w:pPr>
      <w:bookmarkStart w:id="102" w:name="_Toc3277495"/>
      <w:r>
        <w:t>Power saving procedure</w:t>
      </w:r>
      <w:bookmarkEnd w:id="102"/>
    </w:p>
    <w:p w:rsidR="00312D22" w:rsidRDefault="001B6C55" w:rsidP="00312D22">
      <w:pPr>
        <w:spacing w:after="0"/>
        <w:ind w:left="568"/>
        <w:rPr>
          <w:lang w:eastAsia="zh-CN"/>
        </w:rPr>
      </w:pPr>
      <w:r w:rsidRPr="00810D7F">
        <w:rPr>
          <w:lang w:eastAsia="zh-CN"/>
        </w:rPr>
        <w:t>The power saving signal/channel in trigger</w:t>
      </w:r>
      <w:r w:rsidR="00E03543">
        <w:rPr>
          <w:lang w:eastAsia="zh-CN"/>
        </w:rPr>
        <w:t>ing</w:t>
      </w:r>
      <w:r w:rsidRPr="00810D7F">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Default="001B6C55" w:rsidP="00312D22">
      <w:pPr>
        <w:spacing w:after="0"/>
        <w:ind w:left="568"/>
        <w:rPr>
          <w:lang w:eastAsia="zh-CN"/>
        </w:rPr>
      </w:pPr>
      <w:r w:rsidRPr="00810D7F">
        <w:rPr>
          <w:lang w:eastAsia="zh-CN"/>
        </w:rPr>
        <w:t xml:space="preserve">The power saving signal/channel candidate in triggering UE to achieve reducing PDCCH monitoring for further </w:t>
      </w:r>
      <w:proofErr w:type="gramStart"/>
      <w:r w:rsidRPr="00810D7F">
        <w:rPr>
          <w:lang w:eastAsia="zh-CN"/>
        </w:rPr>
        <w:t>study  is</w:t>
      </w:r>
      <w:proofErr w:type="gramEnd"/>
      <w:r w:rsidRPr="00810D7F">
        <w:rPr>
          <w:lang w:eastAsia="zh-CN"/>
        </w:rPr>
        <w:t xml:space="preserve"> that the power saving signal/channel can be used to trigger UE to skip the PDCCH monitoring and/or to go to sleep for a period of time.</w:t>
      </w:r>
    </w:p>
    <w:p w:rsidR="00312D22" w:rsidRDefault="001B6C55" w:rsidP="00312D22">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sidR="00E03543">
        <w:rPr>
          <w:lang w:eastAsia="zh-CN"/>
        </w:rPr>
        <w:t>ing</w:t>
      </w:r>
      <w:r w:rsidRPr="00810D7F">
        <w:rPr>
          <w:lang w:eastAsia="zh-CN"/>
        </w:rPr>
        <w:t xml:space="preserve"> UE frequency domain processing adaptation for further study is the power saving signal/channel can be used to trigger the indication of RS configuration for channel tracking, CSI measure</w:t>
      </w:r>
      <w:r w:rsidR="00C24010">
        <w:rPr>
          <w:lang w:eastAsia="zh-CN"/>
        </w:rPr>
        <w:t>me</w:t>
      </w:r>
      <w:r w:rsidRPr="00810D7F">
        <w:rPr>
          <w:lang w:eastAsia="zh-CN"/>
        </w:rPr>
        <w:t xml:space="preserv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w:t>
      </w:r>
      <w:proofErr w:type="spellStart"/>
      <w:r w:rsidRPr="00810D7F">
        <w:rPr>
          <w:lang w:eastAsia="zh-CN"/>
        </w:rPr>
        <w:t>PCell</w:t>
      </w:r>
      <w:proofErr w:type="spellEnd"/>
      <w:r w:rsidRPr="00810D7F">
        <w:rPr>
          <w:lang w:eastAsia="zh-CN"/>
        </w:rPr>
        <w:t>/SCell.</w:t>
      </w:r>
    </w:p>
    <w:p w:rsidR="00312D22" w:rsidRDefault="001B6C55" w:rsidP="00312D22">
      <w:pPr>
        <w:ind w:left="568"/>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w:t>
      </w:r>
      <w:r w:rsidRPr="00DE1A39">
        <w:rPr>
          <w:lang w:eastAsia="zh-CN"/>
        </w:rPr>
        <w:lastRenderedPageBreak/>
        <w:t xml:space="preserve">to allow UE in reducing the power consumption by indication of the processing time, such as PDCCH/PDSCH/PUSCH/PUCCH processing or the essential background processing, such as periodic CSI and RRM measurements.  </w:t>
      </w:r>
    </w:p>
    <w:p w:rsidR="009E6AFE" w:rsidRDefault="009E6AFE" w:rsidP="009E6AFE">
      <w:pPr>
        <w:spacing w:after="0"/>
        <w:rPr>
          <w:lang w:eastAsia="zh-CN"/>
        </w:rPr>
      </w:pPr>
    </w:p>
    <w:p w:rsidR="009E6AFE" w:rsidRPr="00866883" w:rsidRDefault="009E6AFE" w:rsidP="009E6AFE">
      <w:pPr>
        <w:pStyle w:val="3"/>
        <w:numPr>
          <w:ilvl w:val="2"/>
          <w:numId w:val="6"/>
        </w:numPr>
      </w:pPr>
      <w:bookmarkStart w:id="103" w:name="_Toc3277496"/>
      <w:r>
        <w:t>Additional RS</w:t>
      </w:r>
      <w:bookmarkEnd w:id="103"/>
      <w:r>
        <w:t xml:space="preserve"> </w:t>
      </w:r>
    </w:p>
    <w:p w:rsidR="00BE5F62" w:rsidRDefault="00BE5F62"/>
    <w:p w:rsidR="00BE5F62" w:rsidRDefault="009E6AFE">
      <w:pPr>
        <w:ind w:left="360"/>
      </w:pPr>
      <w:r w:rsidRPr="00912F0E">
        <w:t>Additional RS is the RS provided by gNB to assist UE in performing e.g.,</w:t>
      </w:r>
      <w:r w:rsidR="006E6461">
        <w:t xml:space="preserve"> </w:t>
      </w:r>
      <w:r w:rsidRPr="00912F0E">
        <w:t xml:space="preserve">fine synchronization, channel/beam tracking, and/or CSI/RRM measurements in addition to the existing RS in Rel-15.  The additional RS was proposed for study for power saving schemes for </w:t>
      </w:r>
      <w:proofErr w:type="spellStart"/>
      <w:r w:rsidRPr="00912F0E">
        <w:t>e.g</w:t>
      </w:r>
      <w:proofErr w:type="spellEnd"/>
      <w:proofErr w:type="gramStart"/>
      <w:r w:rsidRPr="00912F0E">
        <w:t>,</w:t>
      </w:r>
      <w:r w:rsidR="006E6461">
        <w:t>,</w:t>
      </w:r>
      <w:proofErr w:type="gramEnd"/>
      <w:r w:rsidRPr="00912F0E">
        <w:t xml:space="preserve"> UE adaptation to the DRX operation, BWP switching, fast SCell activation, red</w:t>
      </w:r>
      <w:r w:rsidR="00863A58">
        <w:t xml:space="preserve">ucing PDCCH monitoring, and/or </w:t>
      </w:r>
      <w:r w:rsidRPr="00912F0E">
        <w:t>RRM measurements.   RS design is assumed to reuse Rel-15 waveform.  Power saving signal could be used to meet the purpose of additional RS.</w:t>
      </w:r>
    </w:p>
    <w:p w:rsidR="00BE5F62" w:rsidRDefault="00BE5F62"/>
    <w:p w:rsidR="00312D22" w:rsidRDefault="00312D22" w:rsidP="00312D22">
      <w:pPr>
        <w:ind w:left="568"/>
      </w:pPr>
    </w:p>
    <w:p w:rsidR="00866883" w:rsidRDefault="00866883" w:rsidP="00C5037C">
      <w:pPr>
        <w:pStyle w:val="2"/>
        <w:numPr>
          <w:ilvl w:val="1"/>
          <w:numId w:val="6"/>
        </w:numPr>
      </w:pPr>
      <w:bookmarkStart w:id="104" w:name="_Toc3277497"/>
      <w:r>
        <w:t>Power consumption reduction in RRM measurements</w:t>
      </w:r>
      <w:bookmarkEnd w:id="104"/>
      <w:r>
        <w:t xml:space="preserve"> </w:t>
      </w:r>
    </w:p>
    <w:p w:rsidR="008646E3" w:rsidRDefault="00312D22" w:rsidP="008646E3">
      <w:pPr>
        <w:ind w:leftChars="100" w:left="200"/>
      </w:pPr>
      <w:r w:rsidRPr="00D33D0F">
        <w:t>The RRM power saving study should consider RRC IDLE, INACTIVE and CONNECTED states.</w:t>
      </w:r>
      <w:r w:rsidRPr="00D33D0F">
        <w:rPr>
          <w:rFonts w:ascii="DengXian" w:eastAsia="DengXian" w:hAnsi="DengXian"/>
        </w:rPr>
        <w:t xml:space="preserve">   </w:t>
      </w:r>
      <w:r w:rsidRPr="00D33D0F">
        <w:rPr>
          <w:rFonts w:eastAsia="DengXian"/>
        </w:rPr>
        <w:t xml:space="preserve">The deployment scenarios for further studies of RRM power saving </w:t>
      </w:r>
      <w:r w:rsidRPr="00D33D0F">
        <w:t>focus on the stationary (e.g., 0km/h), pedestrian (e.g., 3km/h) and vehicular (e.g., 30km/h) scenarios when considering UE power saving techniques for RRM measurements,</w:t>
      </w:r>
    </w:p>
    <w:p w:rsidR="00E03543" w:rsidRDefault="00E03543" w:rsidP="00E03543">
      <w:pPr>
        <w:pStyle w:val="af0"/>
        <w:numPr>
          <w:ilvl w:val="0"/>
          <w:numId w:val="19"/>
        </w:numPr>
        <w:spacing w:after="0"/>
        <w:ind w:left="644"/>
        <w:jc w:val="both"/>
        <w:rPr>
          <w:rFonts w:eastAsia="宋体"/>
          <w:lang w:eastAsia="zh-CN"/>
        </w:rPr>
      </w:pPr>
      <w:r w:rsidRPr="00A87438">
        <w:rPr>
          <w:rFonts w:eastAsia="宋体"/>
          <w:lang w:eastAsia="zh-CN"/>
        </w:rPr>
        <w:t>For IDLE/INACTIVE state, at least the following power components are recommended to be considered</w:t>
      </w:r>
      <w:r>
        <w:rPr>
          <w:rFonts w:eastAsia="宋体"/>
          <w:lang w:eastAsia="zh-CN"/>
        </w:rPr>
        <w:t xml:space="preserve"> </w:t>
      </w:r>
      <w:r w:rsidRPr="00120622">
        <w:rPr>
          <w:rFonts w:eastAsia="宋体"/>
          <w:lang w:eastAsia="zh-CN"/>
        </w:rPr>
        <w:t>for RRM measurement power saving evaluation</w:t>
      </w:r>
    </w:p>
    <w:p w:rsidR="00E03543" w:rsidRDefault="00E03543" w:rsidP="00E03543">
      <w:pPr>
        <w:pStyle w:val="af0"/>
        <w:numPr>
          <w:ilvl w:val="1"/>
          <w:numId w:val="19"/>
        </w:numPr>
        <w:spacing w:after="0"/>
        <w:ind w:left="1364"/>
        <w:jc w:val="both"/>
      </w:pPr>
      <w:r w:rsidRPr="00A87438">
        <w:t>Loop convergence (AGC, TTL &amp; FTL) / time-frequency tracking</w:t>
      </w:r>
    </w:p>
    <w:p w:rsidR="00E03543" w:rsidRDefault="00E03543" w:rsidP="00E03543">
      <w:pPr>
        <w:pStyle w:val="af0"/>
        <w:numPr>
          <w:ilvl w:val="2"/>
          <w:numId w:val="19"/>
        </w:numPr>
        <w:spacing w:after="0"/>
        <w:ind w:left="2084"/>
        <w:jc w:val="both"/>
      </w:pPr>
      <w:r w:rsidRPr="00F323DE">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FFS: The power value for loop convergence /time-frequency tracking is as the same as SSB processing.</w:t>
      </w:r>
    </w:p>
    <w:p w:rsidR="00E03543" w:rsidRDefault="00E03543" w:rsidP="00E03543">
      <w:pPr>
        <w:pStyle w:val="af0"/>
        <w:numPr>
          <w:ilvl w:val="1"/>
          <w:numId w:val="19"/>
        </w:numPr>
        <w:spacing w:after="0"/>
        <w:ind w:left="1364"/>
        <w:jc w:val="both"/>
      </w:pPr>
      <w:r w:rsidRPr="00120622">
        <w:t xml:space="preserve">Paging </w:t>
      </w:r>
    </w:p>
    <w:p w:rsidR="00E03543" w:rsidRDefault="00E03543" w:rsidP="00E03543">
      <w:pPr>
        <w:pStyle w:val="af0"/>
        <w:numPr>
          <w:ilvl w:val="1"/>
          <w:numId w:val="19"/>
        </w:numPr>
        <w:spacing w:after="0"/>
        <w:ind w:left="1364"/>
        <w:jc w:val="both"/>
      </w:pPr>
      <w:r w:rsidRPr="00120622">
        <w:t>SIB1 decoding (PDCCH+PDSCH)</w:t>
      </w:r>
    </w:p>
    <w:p w:rsidR="00E03543" w:rsidRDefault="00E03543" w:rsidP="00E03543">
      <w:pPr>
        <w:pStyle w:val="af0"/>
        <w:numPr>
          <w:ilvl w:val="1"/>
          <w:numId w:val="19"/>
        </w:numPr>
        <w:spacing w:after="0"/>
        <w:ind w:left="1364"/>
        <w:jc w:val="both"/>
      </w:pPr>
      <w:r w:rsidRPr="00120622">
        <w:t>Neighbor</w:t>
      </w:r>
      <w:r w:rsidR="006E6461">
        <w:t>ing</w:t>
      </w:r>
      <w:r w:rsidRPr="00120622">
        <w:t xml:space="preserve"> cell search (within SMTC), if any</w:t>
      </w:r>
    </w:p>
    <w:p w:rsidR="00E03543" w:rsidRDefault="00E03543" w:rsidP="00E03543">
      <w:pPr>
        <w:pStyle w:val="af0"/>
        <w:numPr>
          <w:ilvl w:val="1"/>
          <w:numId w:val="19"/>
        </w:numPr>
        <w:spacing w:after="0"/>
        <w:ind w:left="1364"/>
        <w:jc w:val="both"/>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r w:rsidRPr="00120622">
        <w:t>Sleep</w:t>
      </w:r>
    </w:p>
    <w:p w:rsidR="00E03543" w:rsidRDefault="00E03543" w:rsidP="00E03543">
      <w:pPr>
        <w:pStyle w:val="af0"/>
        <w:numPr>
          <w:ilvl w:val="0"/>
          <w:numId w:val="19"/>
        </w:numPr>
        <w:spacing w:after="0"/>
        <w:ind w:left="644"/>
        <w:jc w:val="both"/>
        <w:rPr>
          <w:rFonts w:eastAsia="宋体"/>
          <w:lang w:eastAsia="zh-CN"/>
        </w:rPr>
      </w:pPr>
      <w:r w:rsidRPr="00120622">
        <w:rPr>
          <w:rFonts w:eastAsia="宋体"/>
          <w:lang w:eastAsia="zh-CN"/>
        </w:rPr>
        <w:t>For CONNECTED state, at least the following power components are recommended to be considered for RRM measurement power saving evaluation,</w:t>
      </w:r>
    </w:p>
    <w:p w:rsidR="00E03543" w:rsidRDefault="00E03543" w:rsidP="00E03543">
      <w:pPr>
        <w:pStyle w:val="af0"/>
        <w:numPr>
          <w:ilvl w:val="1"/>
          <w:numId w:val="19"/>
        </w:numPr>
        <w:spacing w:after="0"/>
        <w:ind w:left="1364"/>
        <w:jc w:val="both"/>
      </w:pPr>
      <w:r w:rsidRPr="00120622">
        <w:t>Loop convergence (AGC, TTL &amp; FTL) / time-frequency tracking</w:t>
      </w:r>
    </w:p>
    <w:p w:rsidR="00E03543" w:rsidRDefault="00E03543" w:rsidP="00E03543">
      <w:pPr>
        <w:pStyle w:val="af0"/>
        <w:numPr>
          <w:ilvl w:val="2"/>
          <w:numId w:val="19"/>
        </w:numPr>
        <w:spacing w:after="0"/>
        <w:ind w:left="2084"/>
        <w:jc w:val="both"/>
      </w:pPr>
      <w:r w:rsidRPr="00120622">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Based on SSB and/or TRS(if configured)</w:t>
      </w:r>
    </w:p>
    <w:p w:rsidR="00E03543" w:rsidRDefault="00E03543" w:rsidP="00E03543">
      <w:pPr>
        <w:pStyle w:val="af0"/>
        <w:numPr>
          <w:ilvl w:val="1"/>
          <w:numId w:val="19"/>
        </w:numPr>
        <w:spacing w:after="0"/>
        <w:ind w:left="1364"/>
        <w:jc w:val="both"/>
        <w:rPr>
          <w:rFonts w:eastAsia="宋体"/>
          <w:lang w:eastAsia="zh-CN"/>
        </w:rPr>
      </w:pPr>
      <w:r w:rsidRPr="00120622">
        <w:rPr>
          <w:rFonts w:eastAsia="宋体"/>
          <w:lang w:eastAsia="zh-CN"/>
        </w:rPr>
        <w:t>PDCCH-only monitoring during active time</w:t>
      </w:r>
    </w:p>
    <w:p w:rsidR="00E03543" w:rsidRDefault="00E03543" w:rsidP="00E03543">
      <w:pPr>
        <w:pStyle w:val="af5"/>
        <w:numPr>
          <w:ilvl w:val="1"/>
          <w:numId w:val="19"/>
        </w:numPr>
        <w:overflowPunct/>
        <w:autoSpaceDE/>
        <w:autoSpaceDN/>
        <w:adjustRightInd/>
        <w:spacing w:after="0"/>
        <w:ind w:left="1364"/>
        <w:contextualSpacing w:val="0"/>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r w:rsidRPr="00120622">
        <w:rPr>
          <w:rFonts w:eastAsia="宋体"/>
          <w:lang w:eastAsia="zh-CN"/>
        </w:rPr>
        <w:t>Neighbor</w:t>
      </w:r>
      <w:r w:rsidR="006E6461">
        <w:rPr>
          <w:rFonts w:eastAsia="宋体"/>
          <w:lang w:eastAsia="zh-CN"/>
        </w:rPr>
        <w:t>ing</w:t>
      </w:r>
      <w:r w:rsidRPr="00120622">
        <w:rPr>
          <w:rFonts w:eastAsia="宋体"/>
          <w:lang w:eastAsia="zh-CN"/>
        </w:rPr>
        <w:t xml:space="preserve"> cell search (within SMTC), if any</w:t>
      </w:r>
    </w:p>
    <w:p w:rsidR="00E03543" w:rsidRDefault="00E03543" w:rsidP="00E03543">
      <w:pPr>
        <w:numPr>
          <w:ilvl w:val="1"/>
          <w:numId w:val="19"/>
        </w:numPr>
        <w:spacing w:after="0"/>
        <w:ind w:left="1364"/>
      </w:pPr>
      <w:r w:rsidRPr="00120622">
        <w:t>Sleep</w:t>
      </w:r>
    </w:p>
    <w:p w:rsidR="00E03543" w:rsidRDefault="00E03543" w:rsidP="00E03543">
      <w:pPr>
        <w:spacing w:after="0"/>
        <w:rPr>
          <w:b/>
        </w:rPr>
      </w:pPr>
    </w:p>
    <w:p w:rsidR="00E03543" w:rsidRDefault="00E03543" w:rsidP="00E03543">
      <w:pPr>
        <w:pStyle w:val="af0"/>
        <w:spacing w:before="240"/>
        <w:ind w:left="284"/>
        <w:rPr>
          <w:rFonts w:eastAsia="DengXian"/>
          <w:lang w:eastAsia="zh-CN"/>
        </w:rPr>
      </w:pPr>
      <w:r w:rsidRPr="001E25D8">
        <w:rPr>
          <w:rFonts w:eastAsia="DengXian"/>
          <w:lang w:eastAsia="zh-CN"/>
        </w:rPr>
        <w:t>The following adaption mechanism of RRM measurement activities for UE power saving:</w:t>
      </w:r>
    </w:p>
    <w:p w:rsidR="00E03543" w:rsidRPr="001E25D8" w:rsidRDefault="00E03543" w:rsidP="00E03543">
      <w:pPr>
        <w:numPr>
          <w:ilvl w:val="0"/>
          <w:numId w:val="19"/>
        </w:numPr>
        <w:spacing w:after="0"/>
      </w:pPr>
      <w:r w:rsidRPr="001E25D8">
        <w:rPr>
          <w:bCs/>
        </w:rPr>
        <w:t>gNB controlled RRM measurement operation with UE assistance information reported to gNB, e.g.,</w:t>
      </w:r>
    </w:p>
    <w:p w:rsidR="00E03543" w:rsidRPr="001E25D8" w:rsidRDefault="00E03543" w:rsidP="00E03543">
      <w:pPr>
        <w:numPr>
          <w:ilvl w:val="1"/>
          <w:numId w:val="19"/>
        </w:numPr>
        <w:spacing w:after="0"/>
        <w:rPr>
          <w:bCs/>
        </w:rPr>
      </w:pPr>
      <w:proofErr w:type="gramStart"/>
      <w:r w:rsidRPr="001E25D8">
        <w:rPr>
          <w:bCs/>
        </w:rPr>
        <w:t>mobility</w:t>
      </w:r>
      <w:proofErr w:type="gramEnd"/>
      <w:r w:rsidRPr="001E25D8">
        <w:rPr>
          <w:bCs/>
        </w:rPr>
        <w:t xml:space="preserve">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w:t>
      </w:r>
      <w:r w:rsidRPr="001E25D8">
        <w:rPr>
          <w:bCs/>
        </w:rPr>
        <w:lastRenderedPageBreak/>
        <w:t>ected due to the ping-pong effect, the number of handovers for certain period, etc.)</w:t>
      </w:r>
    </w:p>
    <w:p w:rsidR="00E03543" w:rsidRPr="001E25D8" w:rsidRDefault="00E03543" w:rsidP="00E03543">
      <w:pPr>
        <w:numPr>
          <w:ilvl w:val="1"/>
          <w:numId w:val="19"/>
        </w:numPr>
        <w:spacing w:after="0"/>
        <w:rPr>
          <w:bCs/>
        </w:rPr>
      </w:pPr>
      <w:r w:rsidRPr="001E25D8">
        <w:rPr>
          <w:bCs/>
        </w:rPr>
        <w:t>channel condition (e.g. change in serving RS/signal)</w:t>
      </w:r>
    </w:p>
    <w:p w:rsidR="00E03543" w:rsidRPr="001E25D8" w:rsidRDefault="00E03543" w:rsidP="00E03543">
      <w:pPr>
        <w:numPr>
          <w:ilvl w:val="0"/>
          <w:numId w:val="19"/>
        </w:numPr>
        <w:spacing w:after="0"/>
      </w:pPr>
      <w:r w:rsidRPr="001E25D8">
        <w:rPr>
          <w:bCs/>
        </w:rPr>
        <w:t>gNB controlled RRM measurement operation without UE assistance information reported to gNB based on certain conditions, e.g.,</w:t>
      </w:r>
    </w:p>
    <w:p w:rsidR="00E03543" w:rsidRPr="001E25D8" w:rsidRDefault="00E03543" w:rsidP="00E03543">
      <w:pPr>
        <w:numPr>
          <w:ilvl w:val="1"/>
          <w:numId w:val="19"/>
        </w:numPr>
        <w:spacing w:after="0"/>
      </w:pPr>
      <w:r w:rsidRPr="001E25D8">
        <w:rPr>
          <w:bCs/>
        </w:rPr>
        <w:t>Doppler estimation for RRC CONNECTED states</w:t>
      </w:r>
    </w:p>
    <w:p w:rsidR="00E03543" w:rsidRPr="001E25D8" w:rsidRDefault="00E03543" w:rsidP="00E03543">
      <w:pPr>
        <w:numPr>
          <w:ilvl w:val="1"/>
          <w:numId w:val="19"/>
        </w:numPr>
        <w:spacing w:after="0"/>
      </w:pPr>
      <w:r w:rsidRPr="001E25D8">
        <w:rPr>
          <w:bCs/>
        </w:rPr>
        <w:t>cell type (e.g., small cell/macro cell)</w:t>
      </w:r>
    </w:p>
    <w:p w:rsidR="00E03543" w:rsidRPr="001E25D8" w:rsidRDefault="00E03543" w:rsidP="00E03543">
      <w:pPr>
        <w:numPr>
          <w:ilvl w:val="0"/>
          <w:numId w:val="19"/>
        </w:numPr>
        <w:spacing w:after="0"/>
      </w:pPr>
      <w:r w:rsidRPr="001E25D8">
        <w:t>gNB controlled threshold to support UE autonomous RRM measurement adaptation</w:t>
      </w:r>
      <w:r w:rsidRPr="001E25D8">
        <w:rPr>
          <w:iCs/>
          <w:color w:val="000000"/>
        </w:rPr>
        <w:t xml:space="preserve"> based on </w:t>
      </w:r>
      <w:r w:rsidRPr="001E25D8">
        <w:t>e.g.,</w:t>
      </w:r>
    </w:p>
    <w:p w:rsidR="00E03543" w:rsidRPr="001E25D8" w:rsidRDefault="00E03543" w:rsidP="00E03543">
      <w:pPr>
        <w:numPr>
          <w:ilvl w:val="1"/>
          <w:numId w:val="19"/>
        </w:numPr>
        <w:spacing w:after="0"/>
      </w:pPr>
      <w:r w:rsidRPr="001E25D8">
        <w:rPr>
          <w:iCs/>
          <w:color w:val="000000"/>
        </w:rPr>
        <w:lastRenderedPageBreak/>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p>
    <w:p w:rsidR="00E03543" w:rsidRPr="001E25D8" w:rsidRDefault="00E03543" w:rsidP="00E03543">
      <w:pPr>
        <w:numPr>
          <w:ilvl w:val="1"/>
          <w:numId w:val="19"/>
        </w:numPr>
        <w:spacing w:after="0"/>
      </w:pPr>
      <w:r w:rsidRPr="001E25D8">
        <w:rPr>
          <w:iCs/>
          <w:color w:val="000000"/>
        </w:rPr>
        <w:t>UE mobility state (e.g., low/medium/high mobility)</w:t>
      </w:r>
    </w:p>
    <w:p w:rsidR="00E03543" w:rsidRPr="001E25D8" w:rsidRDefault="00E03543" w:rsidP="00E03543">
      <w:pPr>
        <w:numPr>
          <w:ilvl w:val="1"/>
          <w:numId w:val="19"/>
        </w:numPr>
        <w:spacing w:after="0"/>
      </w:pPr>
      <w:r w:rsidRPr="001E25D8">
        <w:rPr>
          <w:iCs/>
          <w:color w:val="000000"/>
        </w:rPr>
        <w:t>UE location in the cell (e.g., cell-center/cell-edge)</w:t>
      </w:r>
    </w:p>
    <w:p w:rsidR="00E03543" w:rsidRPr="001E25D8" w:rsidRDefault="00E03543" w:rsidP="00E03543">
      <w:pPr>
        <w:numPr>
          <w:ilvl w:val="1"/>
          <w:numId w:val="19"/>
        </w:numPr>
        <w:spacing w:after="0"/>
      </w:pPr>
      <w:r w:rsidRPr="001E25D8">
        <w:rPr>
          <w:iCs/>
          <w:color w:val="000000"/>
        </w:rPr>
        <w:t xml:space="preserve">S-measure enhancement (e.g. S-measure for SCell, CSI-RS) </w:t>
      </w:r>
    </w:p>
    <w:p w:rsidR="00E03543" w:rsidRPr="001E25D8" w:rsidRDefault="00E03543" w:rsidP="00E03543">
      <w:pPr>
        <w:numPr>
          <w:ilvl w:val="0"/>
          <w:numId w:val="19"/>
        </w:numPr>
        <w:spacing w:after="0"/>
      </w:pPr>
      <w:r w:rsidRPr="001E25D8">
        <w:rPr>
          <w:rFonts w:eastAsia="DengXian"/>
          <w:lang w:eastAsia="zh-CN"/>
        </w:rPr>
        <w:t xml:space="preserve">Other </w:t>
      </w:r>
      <w:r w:rsidRPr="001E25D8">
        <w:t>mechanisms/approaches are not precluded</w:t>
      </w:r>
    </w:p>
    <w:p w:rsidR="00E03543" w:rsidRPr="00042BEF" w:rsidRDefault="00E03543" w:rsidP="00E03543">
      <w:pPr>
        <w:rPr>
          <w:b/>
        </w:rPr>
      </w:pPr>
    </w:p>
    <w:p w:rsidR="00B420A4" w:rsidRPr="008646E3" w:rsidRDefault="00B420A4" w:rsidP="008646E3">
      <w:pPr>
        <w:ind w:leftChars="100" w:left="200"/>
      </w:pPr>
    </w:p>
    <w:p w:rsidR="00BE5F62" w:rsidRDefault="00E03543">
      <w:pPr>
        <w:pStyle w:val="3"/>
        <w:numPr>
          <w:ilvl w:val="2"/>
          <w:numId w:val="6"/>
        </w:numPr>
      </w:pPr>
      <w:bookmarkStart w:id="105" w:name="_Toc3277498"/>
      <w:r w:rsidRPr="00E42D68">
        <w:t>Adapting/Relaxing RRM measurement in time domain</w:t>
      </w:r>
      <w:bookmarkEnd w:id="105"/>
      <w:r w:rsidR="00B420A4">
        <w:t xml:space="preserve"> </w:t>
      </w:r>
    </w:p>
    <w:p w:rsidR="00A02E69" w:rsidRPr="00A02E69" w:rsidRDefault="00A02E69" w:rsidP="00507E6F">
      <w:pPr>
        <w:numPr>
          <w:ilvl w:val="0"/>
          <w:numId w:val="19"/>
        </w:numPr>
        <w:spacing w:after="0"/>
      </w:pPr>
      <w:r>
        <w:rPr>
          <w:rFonts w:eastAsia="DengXian"/>
          <w:lang w:eastAsia="zh-CN"/>
        </w:rPr>
        <w:t xml:space="preserve">It is observed that the following </w:t>
      </w:r>
      <w:r w:rsidR="00507E6F" w:rsidRPr="002A7748">
        <w:rPr>
          <w:rFonts w:eastAsia="DengXian"/>
          <w:lang w:eastAsia="zh-CN"/>
        </w:rPr>
        <w:t xml:space="preserve"> </w:t>
      </w:r>
    </w:p>
    <w:p w:rsidR="00312D22" w:rsidRDefault="00A02E69" w:rsidP="00312D22">
      <w:pPr>
        <w:numPr>
          <w:ilvl w:val="1"/>
          <w:numId w:val="19"/>
        </w:numPr>
        <w:spacing w:after="0"/>
      </w:pPr>
      <w:r>
        <w:rPr>
          <w:rFonts w:eastAsia="DengXian"/>
          <w:lang w:eastAsia="zh-CN"/>
        </w:rPr>
        <w:t>F</w:t>
      </w:r>
      <w:r w:rsidR="00507E6F" w:rsidRPr="002A7748">
        <w:rPr>
          <w:rFonts w:eastAsia="DengXian"/>
          <w:lang w:eastAsia="zh-CN"/>
        </w:rPr>
        <w:t xml:space="preserve">or </w:t>
      </w:r>
      <w:r w:rsidR="00507E6F" w:rsidRPr="002A7748">
        <w:t xml:space="preserve">certain conditions </w:t>
      </w:r>
      <w:r w:rsidR="00507E6F" w:rsidRPr="002A7748">
        <w:rPr>
          <w:rFonts w:eastAsia="DengXian"/>
          <w:lang w:eastAsia="zh-CN"/>
        </w:rPr>
        <w:t>(e.g., low mobility deployment/UE speed/</w:t>
      </w:r>
      <w:proofErr w:type="spellStart"/>
      <w:r w:rsidR="00507E6F" w:rsidRPr="002A7748">
        <w:rPr>
          <w:rFonts w:eastAsia="DengXian"/>
          <w:lang w:eastAsia="zh-CN"/>
        </w:rPr>
        <w:t>favorable</w:t>
      </w:r>
      <w:proofErr w:type="spellEnd"/>
      <w:r w:rsidR="00507E6F" w:rsidRPr="002A7748">
        <w:rPr>
          <w:rFonts w:eastAsia="DengXian"/>
          <w:lang w:eastAsia="zh-CN"/>
        </w:rPr>
        <w:t xml:space="preserve"> RSRP conditions),</w:t>
      </w:r>
      <w:r w:rsidR="00507E6F" w:rsidRPr="002A7748">
        <w:t xml:space="preserve"> </w:t>
      </w:r>
      <w:bookmarkStart w:id="106" w:name="_Hlk529974035"/>
      <w:r w:rsidR="00507E6F" w:rsidRPr="002A7748">
        <w:rPr>
          <w:rFonts w:eastAsia="DengXian"/>
          <w:lang w:eastAsia="zh-CN"/>
        </w:rPr>
        <w:t>t</w:t>
      </w:r>
      <w:r w:rsidR="00507E6F" w:rsidRPr="002A7748">
        <w:t>he number of RSRP measurement samples for a given duration (e.g., measurement period / evaluation period) can be relaxed</w:t>
      </w:r>
      <w:bookmarkEnd w:id="106"/>
      <w:r w:rsidR="00507E6F" w:rsidRPr="002A7748">
        <w:t xml:space="preserve"> with negligible impact on accuracy achieved by existing Rel-15 measurement.</w:t>
      </w:r>
    </w:p>
    <w:p w:rsidR="00312D22" w:rsidRDefault="00312D22" w:rsidP="00312D22">
      <w:pPr>
        <w:spacing w:after="0"/>
      </w:pPr>
    </w:p>
    <w:p w:rsidR="00507E6F" w:rsidRPr="00BA2841" w:rsidRDefault="00507E6F" w:rsidP="00507E6F">
      <w:pPr>
        <w:numPr>
          <w:ilvl w:val="1"/>
          <w:numId w:val="19"/>
        </w:numPr>
        <w:spacing w:after="0"/>
      </w:pPr>
      <w:r w:rsidRPr="00BA2841">
        <w:t>For certain conditions (</w:t>
      </w:r>
      <w:r w:rsidRPr="00BA2841">
        <w:rPr>
          <w:rFonts w:eastAsia="DengXian"/>
          <w:lang w:eastAsia="zh-CN"/>
        </w:rPr>
        <w:t xml:space="preserve">e.g., </w:t>
      </w:r>
      <w:proofErr w:type="spellStart"/>
      <w:r w:rsidRPr="00BA2841">
        <w:rPr>
          <w:rFonts w:eastAsia="DengXian"/>
          <w:lang w:eastAsia="zh-CN"/>
        </w:rPr>
        <w:t>favorable</w:t>
      </w:r>
      <w:proofErr w:type="spellEnd"/>
      <w:r w:rsidRPr="00BA2841">
        <w:rPr>
          <w:rFonts w:eastAsia="DengXian"/>
          <w:lang w:eastAsia="zh-CN"/>
        </w:rPr>
        <w:t xml:space="preserve"> RSRP conditions, etc.)</w:t>
      </w:r>
      <w:r w:rsidRPr="00BA2841">
        <w:t>, reducing RRM measurement activities (e.g., measurement, reporting) for a given time period is beneficial from UE power saving perspective for RRC IDLE/INACTIVE/CONNECTED states.</w:t>
      </w:r>
    </w:p>
    <w:p w:rsidR="004027FE" w:rsidRDefault="00507E6F">
      <w:pPr>
        <w:numPr>
          <w:ilvl w:val="0"/>
          <w:numId w:val="19"/>
        </w:numPr>
        <w:spacing w:after="0"/>
      </w:pPr>
      <w:r w:rsidRPr="00F42F50">
        <w:rPr>
          <w:rFonts w:eastAsia="DengXian"/>
          <w:lang w:eastAsia="zh-CN"/>
        </w:rPr>
        <w:t xml:space="preserve">For </w:t>
      </w:r>
      <w:bookmarkStart w:id="107" w:name="_Hlk530059834"/>
      <w:r w:rsidRPr="00F42F50">
        <w:rPr>
          <w:rFonts w:eastAsia="DengXian"/>
          <w:lang w:eastAsia="zh-CN"/>
        </w:rPr>
        <w:t>intra frequency and/or inter frequency measurement</w:t>
      </w:r>
      <w:bookmarkEnd w:id="107"/>
      <w:r w:rsidRPr="00F42F50">
        <w:rPr>
          <w:rFonts w:eastAsia="DengXian"/>
          <w:lang w:eastAsia="zh-CN"/>
        </w:rPr>
        <w:t>, the following approaches are</w:t>
      </w:r>
      <w:r w:rsidRPr="00F42F50">
        <w:t xml:space="preserve"> to be studied for UE power saving in time domain, including impact on mobility performance</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Increasing measurement period</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Reducing number of samples (e.g., OFDM symbols / slots) within a measurement period (e.g., SMTC window)</w:t>
      </w:r>
    </w:p>
    <w:p w:rsidR="00507E6F" w:rsidRPr="00F42F50" w:rsidRDefault="00507E6F" w:rsidP="00507E6F">
      <w:pPr>
        <w:pStyle w:val="af5"/>
        <w:widowControl w:val="0"/>
        <w:numPr>
          <w:ilvl w:val="1"/>
          <w:numId w:val="19"/>
        </w:numPr>
        <w:overflowPunct/>
        <w:spacing w:after="0"/>
        <w:contextualSpacing w:val="0"/>
        <w:rPr>
          <w:iCs/>
        </w:rPr>
      </w:pPr>
      <w:r w:rsidRPr="00F42F50">
        <w:rPr>
          <w:iCs/>
        </w:rPr>
        <w:t>Confining RRM measurements within a measurement window and increasing the periodicity of the measurement window for intra frequency and/or inter frequency measurement</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iCs/>
          <w:color w:val="000000"/>
        </w:rPr>
        <w:t>Other approaches are not precluded</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rFonts w:eastAsia="Times New Roman"/>
        </w:rPr>
        <w:t>Note: this does not necessarily mean that the techniques studied will have spec impact</w:t>
      </w:r>
    </w:p>
    <w:p w:rsidR="00507E6F" w:rsidRDefault="00507E6F" w:rsidP="00507E6F">
      <w:pPr>
        <w:rPr>
          <w:b/>
        </w:rPr>
      </w:pPr>
    </w:p>
    <w:p w:rsidR="00BE5F62" w:rsidRDefault="00401AE5">
      <w:pPr>
        <w:pStyle w:val="af0"/>
        <w:numPr>
          <w:ilvl w:val="0"/>
          <w:numId w:val="86"/>
        </w:numPr>
        <w:rPr>
          <w:bCs/>
          <w:lang w:eastAsia="zh-CN"/>
        </w:rPr>
      </w:pPr>
      <w:r w:rsidRPr="00767F71">
        <w:rPr>
          <w:bCs/>
          <w:lang w:eastAsia="zh-CN"/>
        </w:rPr>
        <w:t xml:space="preserve">For UE autonomous </w:t>
      </w:r>
      <w:r w:rsidRPr="00767F71">
        <w:t>RRM</w:t>
      </w:r>
      <w:r>
        <w:t xml:space="preserve"> measurement adaptation in time </w:t>
      </w:r>
      <w:r w:rsidRPr="00767F71">
        <w:t xml:space="preserve">domain with </w:t>
      </w:r>
      <w:r w:rsidRPr="00767F71">
        <w:rPr>
          <w:bCs/>
          <w:lang w:eastAsia="zh-CN"/>
        </w:rPr>
        <w:t>gNB controlled threshold, the following thresholds and corresponding adaptation schemes can be considered,</w:t>
      </w:r>
    </w:p>
    <w:p w:rsidR="00BE5F62" w:rsidRDefault="00401AE5">
      <w:pPr>
        <w:pStyle w:val="af5"/>
        <w:widowControl w:val="0"/>
        <w:numPr>
          <w:ilvl w:val="1"/>
          <w:numId w:val="19"/>
        </w:numPr>
        <w:overflowPunct/>
        <w:spacing w:after="0"/>
        <w:contextualSpacing w:val="0"/>
      </w:pPr>
      <w:r w:rsidRPr="00767F71">
        <w:t xml:space="preserve">A RSRP threshold for UE adapting RRM measurement period, </w:t>
      </w:r>
    </w:p>
    <w:p w:rsidR="00BE5F62" w:rsidRDefault="00401AE5">
      <w:pPr>
        <w:pStyle w:val="af5"/>
        <w:widowControl w:val="0"/>
        <w:numPr>
          <w:ilvl w:val="1"/>
          <w:numId w:val="19"/>
        </w:numPr>
        <w:overflowPunct/>
        <w:spacing w:after="0"/>
        <w:contextualSpacing w:val="0"/>
      </w:pPr>
      <w:r w:rsidRPr="00767F71">
        <w:t xml:space="preserve">A RSRP threshold for UE adapting RRM number of samples within a measurement period, </w:t>
      </w:r>
    </w:p>
    <w:p w:rsidR="00BE5F62" w:rsidRDefault="00401AE5">
      <w:pPr>
        <w:pStyle w:val="af5"/>
        <w:widowControl w:val="0"/>
        <w:numPr>
          <w:ilvl w:val="1"/>
          <w:numId w:val="19"/>
        </w:numPr>
        <w:overflowPunct/>
        <w:spacing w:after="0"/>
        <w:contextualSpacing w:val="0"/>
      </w:pPr>
      <w:r w:rsidRPr="00767F71">
        <w:t xml:space="preserve">A RSRP threshold and a RSRP variation threshold within a period of time, and based on that, UE can adapt the measurement or report period </w:t>
      </w:r>
    </w:p>
    <w:p w:rsidR="00BE5F62" w:rsidRDefault="00401AE5">
      <w:pPr>
        <w:pStyle w:val="af5"/>
        <w:widowControl w:val="0"/>
        <w:numPr>
          <w:ilvl w:val="1"/>
          <w:numId w:val="19"/>
        </w:numPr>
        <w:overflowPunct/>
        <w:spacing w:after="0"/>
        <w:contextualSpacing w:val="0"/>
      </w:pPr>
      <w:r w:rsidRPr="00767F71">
        <w:t>A RSRP variation threshold within a period of time, and based on that, UE can adapt the measurement or report period</w:t>
      </w:r>
    </w:p>
    <w:p w:rsidR="00BE5F62" w:rsidRDefault="00401AE5">
      <w:pPr>
        <w:pStyle w:val="af5"/>
        <w:widowControl w:val="0"/>
        <w:numPr>
          <w:ilvl w:val="1"/>
          <w:numId w:val="19"/>
        </w:numPr>
        <w:overflowPunct/>
        <w:spacing w:after="0"/>
        <w:contextualSpacing w:val="0"/>
      </w:pPr>
      <w:r w:rsidRPr="00767F71">
        <w:t xml:space="preserve">A threshold for UE adapting RRM measurement period </w:t>
      </w:r>
      <w:r w:rsidRPr="00767F71">
        <w:rPr>
          <w:rFonts w:hint="eastAsia"/>
        </w:rPr>
        <w:t xml:space="preserve">and the </w:t>
      </w:r>
      <w:r w:rsidRPr="00767F71">
        <w:t>threshold can be at least one of the followings,</w:t>
      </w:r>
    </w:p>
    <w:p w:rsidR="00BE5F62" w:rsidRDefault="00401AE5">
      <w:pPr>
        <w:pStyle w:val="af5"/>
        <w:widowControl w:val="0"/>
        <w:numPr>
          <w:ilvl w:val="2"/>
          <w:numId w:val="19"/>
        </w:numPr>
        <w:overflowPunct/>
        <w:spacing w:after="0"/>
        <w:contextualSpacing w:val="0"/>
        <w:rPr>
          <w:iCs/>
        </w:rPr>
      </w:pPr>
      <w:r w:rsidRPr="00767F71">
        <w:rPr>
          <w:iCs/>
        </w:rPr>
        <w:t xml:space="preserve">The amount of time during which the UE stays with a specific cell or beam (for RRM measurement) </w:t>
      </w:r>
    </w:p>
    <w:p w:rsidR="00BE5F62" w:rsidRDefault="00401AE5">
      <w:pPr>
        <w:pStyle w:val="af5"/>
        <w:widowControl w:val="0"/>
        <w:numPr>
          <w:ilvl w:val="2"/>
          <w:numId w:val="19"/>
        </w:numPr>
        <w:overflowPunct/>
        <w:spacing w:after="0"/>
        <w:contextualSpacing w:val="0"/>
        <w:rPr>
          <w:iCs/>
        </w:rPr>
      </w:pPr>
      <w:r w:rsidRPr="00767F71">
        <w:rPr>
          <w:iCs/>
        </w:rPr>
        <w:t>UE’s active TCI state for PDCCH does not change for specific time period.</w:t>
      </w:r>
    </w:p>
    <w:p w:rsidR="00BE5F62" w:rsidRDefault="00401AE5">
      <w:pPr>
        <w:pStyle w:val="af5"/>
        <w:widowControl w:val="0"/>
        <w:numPr>
          <w:ilvl w:val="2"/>
          <w:numId w:val="19"/>
        </w:numPr>
        <w:overflowPunct/>
        <w:spacing w:after="0"/>
        <w:contextualSpacing w:val="0"/>
        <w:rPr>
          <w:iCs/>
          <w:color w:val="000000"/>
        </w:rPr>
      </w:pPr>
      <w:r w:rsidRPr="00767F71">
        <w:rPr>
          <w:iCs/>
        </w:rPr>
        <w:t>The number of handovers/reselections for</w:t>
      </w:r>
      <w:r w:rsidRPr="00767F71">
        <w:rPr>
          <w:iCs/>
          <w:color w:val="000000"/>
        </w:rPr>
        <w:t xml:space="preserve"> certain period.</w:t>
      </w:r>
    </w:p>
    <w:p w:rsidR="00BE5F62" w:rsidRDefault="00401AE5">
      <w:pPr>
        <w:numPr>
          <w:ilvl w:val="1"/>
          <w:numId w:val="19"/>
        </w:numPr>
        <w:spacing w:after="0"/>
      </w:pPr>
      <w:r w:rsidRPr="00767F71">
        <w:t>A threshold which includes UE mobility status, serving cell quality, and based on that, UE can adapt the SMTC window, number of CSI-RS resources sets per target cell, periodicity of CSI-RS resources.</w:t>
      </w:r>
    </w:p>
    <w:p w:rsidR="00BE5F62" w:rsidRDefault="00BE5F62">
      <w:pPr>
        <w:ind w:left="360"/>
      </w:pPr>
    </w:p>
    <w:p w:rsidR="00626E2C" w:rsidRDefault="007C2C48" w:rsidP="00626E2C">
      <w:pPr>
        <w:pStyle w:val="ab"/>
        <w:keepNext/>
        <w:jc w:val="center"/>
      </w:pPr>
      <w:r>
        <w:t xml:space="preserve">Table </w:t>
      </w:r>
      <w:r w:rsidR="00626E2C">
        <w:fldChar w:fldCharType="begin"/>
      </w:r>
      <w:r>
        <w:instrText xml:space="preserve"> SEQ Table \* ARABIC </w:instrText>
      </w:r>
      <w:r w:rsidR="00626E2C">
        <w:fldChar w:fldCharType="separate"/>
      </w:r>
      <w:r w:rsidR="0098133C">
        <w:rPr>
          <w:noProof/>
        </w:rPr>
        <w:t>13</w:t>
      </w:r>
      <w:r w:rsidR="00626E2C">
        <w:fldChar w:fldCharType="end"/>
      </w:r>
      <w:r>
        <w:t>:</w:t>
      </w:r>
      <w:r w:rsidRPr="007C2C48">
        <w:rPr>
          <w:noProof/>
        </w:rPr>
        <w:t xml:space="preserve"> </w:t>
      </w:r>
      <w:r w:rsidRPr="00760856">
        <w:rPr>
          <w:noProof/>
        </w:rPr>
        <w:t>Evaluation of relaxed RRM measurement in time-domain</w:t>
      </w:r>
    </w:p>
    <w:tbl>
      <w:tblPr>
        <w:tblW w:w="10483" w:type="dxa"/>
        <w:tblInd w:w="-295" w:type="dxa"/>
        <w:tblLayout w:type="fixed"/>
        <w:tblLook w:val="04A0"/>
      </w:tblPr>
      <w:tblGrid>
        <w:gridCol w:w="673"/>
        <w:gridCol w:w="1530"/>
        <w:gridCol w:w="1080"/>
        <w:gridCol w:w="630"/>
        <w:gridCol w:w="540"/>
        <w:gridCol w:w="540"/>
        <w:gridCol w:w="360"/>
        <w:gridCol w:w="450"/>
        <w:gridCol w:w="450"/>
        <w:gridCol w:w="810"/>
        <w:gridCol w:w="1766"/>
        <w:gridCol w:w="1654"/>
      </w:tblGrid>
      <w:tr w:rsidR="001C7A29" w:rsidRPr="007315BB" w:rsidTr="007C2C48">
        <w:trPr>
          <w:trHeight w:val="255"/>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rFonts w:hint="eastAsia"/>
                <w:sz w:val="12"/>
                <w:szCs w:val="12"/>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(1)</w:t>
            </w:r>
          </w:p>
        </w:tc>
        <w:tc>
          <w:tcPr>
            <w:tcW w:w="630" w:type="dxa"/>
            <w:tcBorders>
              <w:top w:val="single" w:sz="8" w:space="0" w:color="auto"/>
              <w:left w:val="nil"/>
              <w:bottom w:val="single" w:sz="4" w:space="0" w:color="auto"/>
              <w:right w:val="single" w:sz="4" w:space="0" w:color="000000"/>
            </w:tcBorders>
            <w:shd w:val="clear" w:color="auto" w:fill="auto"/>
            <w:noWrap/>
            <w:vAlign w:val="center"/>
            <w:hideMark/>
          </w:tcPr>
          <w:p w:rsidR="00626E2C" w:rsidRPr="00626E2C" w:rsidRDefault="00626E2C" w:rsidP="00626E2C">
            <w:pPr>
              <w:rPr>
                <w:sz w:val="12"/>
                <w:szCs w:val="12"/>
              </w:rPr>
            </w:pPr>
            <w:r w:rsidRPr="00626E2C">
              <w:rPr>
                <w:sz w:val="12"/>
                <w:szCs w:val="12"/>
              </w:rPr>
              <w:t>(2)</w:t>
            </w:r>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(3)</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(6)</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(8)</w:t>
            </w:r>
          </w:p>
        </w:tc>
        <w:tc>
          <w:tcPr>
            <w:tcW w:w="1766"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(9)</w:t>
            </w:r>
          </w:p>
        </w:tc>
        <w:tc>
          <w:tcPr>
            <w:tcW w:w="1654" w:type="dxa"/>
            <w:tcBorders>
              <w:top w:val="single" w:sz="8" w:space="0" w:color="auto"/>
              <w:left w:val="nil"/>
              <w:bottom w:val="single" w:sz="4" w:space="0" w:color="auto"/>
              <w:right w:val="single" w:sz="8"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(10)</w:t>
            </w:r>
          </w:p>
        </w:tc>
      </w:tr>
      <w:tr w:rsidR="001C7A29" w:rsidRPr="007315BB" w:rsidTr="007C2C48">
        <w:trPr>
          <w:trHeight w:val="1323"/>
        </w:trPr>
        <w:tc>
          <w:tcPr>
            <w:tcW w:w="673" w:type="dxa"/>
            <w:tcBorders>
              <w:top w:val="nil"/>
              <w:left w:val="single" w:sz="8" w:space="0" w:color="auto"/>
              <w:bottom w:val="double" w:sz="4" w:space="0" w:color="auto"/>
              <w:right w:val="single" w:sz="4" w:space="0" w:color="auto"/>
            </w:tcBorders>
            <w:shd w:val="clear" w:color="auto" w:fill="auto"/>
            <w:noWrap/>
            <w:vAlign w:val="center"/>
            <w:hideMark/>
          </w:tcPr>
          <w:p w:rsidR="001C7A29" w:rsidRPr="007315BB" w:rsidRDefault="001C7A29" w:rsidP="007315BB">
            <w:pPr>
              <w:spacing w:after="0"/>
              <w:rPr>
                <w:color w:val="000000"/>
                <w:sz w:val="12"/>
                <w:szCs w:val="12"/>
                <w:lang w:eastAsia="zh-CN"/>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
          <w:p w:rsidR="001C7A29" w:rsidRPr="007315BB" w:rsidRDefault="00626E2C" w:rsidP="007315BB">
            <w:pPr>
              <w:spacing w:after="0"/>
              <w:rPr>
                <w:color w:val="000000"/>
                <w:sz w:val="12"/>
                <w:szCs w:val="12"/>
                <w:lang w:eastAsia="zh-CN"/>
              </w:rPr>
            </w:pPr>
            <w:r w:rsidRPr="00626E2C">
              <w:rPr>
                <w:color w:val="000000"/>
                <w:sz w:val="12"/>
                <w:szCs w:val="12"/>
                <w:lang w:eastAsia="zh-CN"/>
              </w:rPr>
              <w:t>(0) Power saving schemes description</w:t>
            </w:r>
            <w:r w:rsidRPr="00626E2C">
              <w:rPr>
                <w:color w:val="000000"/>
                <w:sz w:val="12"/>
                <w:szCs w:val="12"/>
                <w:lang w:eastAsia="zh-CN"/>
              </w:rPr>
              <w:br/>
              <w:t>(1) Average power consumption</w:t>
            </w:r>
            <w:r w:rsidRPr="00626E2C">
              <w:rPr>
                <w:color w:val="000000"/>
                <w:sz w:val="12"/>
                <w:szCs w:val="12"/>
                <w:lang w:eastAsia="zh-CN"/>
              </w:rPr>
              <w:br/>
              <w:t>(2) Power reduction compared to baseline [%]</w:t>
            </w:r>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rsidR="001C7A29" w:rsidRPr="007315BB" w:rsidRDefault="00626E2C" w:rsidP="007315BB">
            <w:pPr>
              <w:spacing w:after="0"/>
              <w:rPr>
                <w:color w:val="000000"/>
                <w:sz w:val="12"/>
                <w:szCs w:val="12"/>
                <w:lang w:eastAsia="zh-CN"/>
              </w:rPr>
            </w:pPr>
            <w:r w:rsidRPr="00626E2C">
              <w:rPr>
                <w:color w:val="000000"/>
                <w:sz w:val="12"/>
                <w:szCs w:val="12"/>
                <w:lang w:eastAsia="zh-CN"/>
              </w:rPr>
              <w:t>(3) RRC Idle/RRC Inactive (</w:t>
            </w:r>
            <w:proofErr w:type="spellStart"/>
            <w:r w:rsidRPr="00626E2C">
              <w:rPr>
                <w:color w:val="000000"/>
                <w:sz w:val="12"/>
                <w:szCs w:val="12"/>
                <w:lang w:eastAsia="zh-CN"/>
              </w:rPr>
              <w:t>i</w:t>
            </w:r>
            <w:proofErr w:type="spellEnd"/>
            <w:r w:rsidRPr="00626E2C">
              <w:rPr>
                <w:color w:val="000000"/>
                <w:sz w:val="12"/>
                <w:szCs w:val="12"/>
                <w:lang w:eastAsia="zh-CN"/>
              </w:rPr>
              <w:t>) or  RRC Connected (c)</w:t>
            </w:r>
            <w:r w:rsidRPr="00626E2C">
              <w:rPr>
                <w:color w:val="000000"/>
                <w:sz w:val="12"/>
                <w:szCs w:val="12"/>
                <w:lang w:eastAsia="zh-CN"/>
              </w:rPr>
              <w:br/>
              <w:t>(4)Measurement period [ms]</w:t>
            </w:r>
            <w:r w:rsidRPr="00626E2C">
              <w:rPr>
                <w:color w:val="000000"/>
                <w:sz w:val="12"/>
                <w:szCs w:val="12"/>
                <w:lang w:eastAsia="zh-CN"/>
              </w:rPr>
              <w:br/>
              <w:t xml:space="preserve">(5)number of samples(e.g., SSB bursts) in each MP </w:t>
            </w:r>
            <w:r w:rsidRPr="00626E2C">
              <w:rPr>
                <w:color w:val="000000"/>
                <w:sz w:val="12"/>
                <w:szCs w:val="12"/>
                <w:lang w:eastAsia="zh-CN"/>
              </w:rPr>
              <w:br/>
              <w:t>(6) UE speed and channel model</w:t>
            </w:r>
            <w:r w:rsidRPr="00626E2C">
              <w:rPr>
                <w:color w:val="000000"/>
                <w:sz w:val="12"/>
                <w:szCs w:val="12"/>
                <w:lang w:eastAsia="zh-CN"/>
              </w:rPr>
              <w:br/>
              <w:t>(7) system impact, e.g., overhead</w:t>
            </w:r>
            <w:r w:rsidRPr="00626E2C">
              <w:rPr>
                <w:color w:val="000000"/>
                <w:sz w:val="12"/>
                <w:szCs w:val="12"/>
                <w:lang w:eastAsia="zh-CN"/>
              </w:rPr>
              <w:br/>
              <w:t>(8) Performance impact</w:t>
            </w:r>
            <w:r w:rsidRPr="00626E2C">
              <w:rPr>
                <w:color w:val="000000"/>
                <w:sz w:val="12"/>
                <w:szCs w:val="12"/>
                <w:lang w:eastAsia="zh-CN"/>
              </w:rPr>
              <w:br/>
              <w:t>(9)Additional assumption, e.g., PO and SSB offset,</w:t>
            </w:r>
          </w:p>
        </w:tc>
        <w:tc>
          <w:tcPr>
            <w:tcW w:w="1654" w:type="dxa"/>
            <w:tcBorders>
              <w:top w:val="nil"/>
              <w:left w:val="nil"/>
              <w:bottom w:val="double" w:sz="4" w:space="0" w:color="000000"/>
              <w:right w:val="single" w:sz="8" w:space="0" w:color="auto"/>
            </w:tcBorders>
            <w:shd w:val="clear" w:color="auto" w:fill="auto"/>
            <w:noWrap/>
            <w:vAlign w:val="center"/>
            <w:hideMark/>
          </w:tcPr>
          <w:p w:rsidR="001C7A29" w:rsidRPr="007315BB" w:rsidRDefault="00626E2C" w:rsidP="007315BB">
            <w:pPr>
              <w:spacing w:after="0"/>
              <w:rPr>
                <w:color w:val="000000"/>
                <w:sz w:val="12"/>
                <w:szCs w:val="12"/>
                <w:lang w:eastAsia="zh-CN"/>
              </w:rPr>
            </w:pPr>
            <w:r w:rsidRPr="00626E2C">
              <w:rPr>
                <w:color w:val="000000"/>
                <w:sz w:val="12"/>
                <w:szCs w:val="12"/>
                <w:lang w:eastAsia="zh-CN"/>
              </w:rPr>
              <w:t>Note</w:t>
            </w:r>
          </w:p>
        </w:tc>
      </w:tr>
      <w:tr w:rsidR="00105562" w:rsidRPr="007315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tcPr>
          <w:p w:rsidR="00626E2C" w:rsidRPr="00626E2C" w:rsidRDefault="00626E2C" w:rsidP="00626E2C">
            <w:pPr>
              <w:spacing w:after="0"/>
              <w:rPr>
                <w:sz w:val="12"/>
                <w:szCs w:val="12"/>
              </w:rPr>
            </w:pPr>
            <w:r w:rsidRPr="00626E2C">
              <w:rPr>
                <w:sz w:val="12"/>
                <w:szCs w:val="12"/>
              </w:rPr>
              <w:t>Source 1</w:t>
            </w:r>
          </w:p>
          <w:p w:rsidR="00626E2C" w:rsidRPr="00626E2C" w:rsidRDefault="00626E2C" w:rsidP="00626E2C">
            <w:pPr>
              <w:spacing w:after="0"/>
              <w:rPr>
                <w:lang w:val="en-US"/>
              </w:rPr>
            </w:pPr>
            <w:r w:rsidRPr="00626E2C">
              <w:rPr>
                <w:sz w:val="12"/>
                <w:szCs w:val="12"/>
              </w:rPr>
              <w:t>Huawei</w:t>
            </w:r>
            <w:r w:rsidRPr="00626E2C">
              <w:rPr>
                <w:sz w:val="12"/>
                <w:szCs w:val="12"/>
              </w:rPr>
              <w:br/>
            </w:r>
            <w:fldSimple w:instr=" REF _Ref2635796 \r \h  \* MERGEFORMAT ">
              <w:r w:rsidRPr="00626E2C">
                <w:rPr>
                  <w:sz w:val="12"/>
                  <w:szCs w:val="12"/>
                </w:rPr>
                <w:t>[88]</w:t>
              </w:r>
            </w:fldSimple>
          </w:p>
        </w:tc>
        <w:tc>
          <w:tcPr>
            <w:tcW w:w="1530" w:type="dxa"/>
            <w:vMerge w:val="restart"/>
            <w:tcBorders>
              <w:top w:val="single" w:sz="4" w:space="0" w:color="auto"/>
              <w:left w:val="nil"/>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 xml:space="preserve">If the RSRP of the serving cell is less than X, the MPs of serving cell and neighbour cells are according to RAN4’s requirement; otherwise the MPs are N times of </w:t>
            </w:r>
            <w:r w:rsidRPr="00626E2C">
              <w:rPr>
                <w:rFonts w:eastAsiaTheme="minorEastAsia"/>
                <w:color w:val="000000" w:themeColor="text1"/>
                <w:sz w:val="12"/>
                <w:szCs w:val="12"/>
                <w:lang w:eastAsia="zh-CN"/>
              </w:rPr>
              <w:lastRenderedPageBreak/>
              <w:t>RAN4’s requirement.</w:t>
            </w:r>
          </w:p>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lastRenderedPageBreak/>
              <w:t>DRX cycle length = 0.32s</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7.22(baseline)</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5.21(N=4)</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4.87(N=8)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27.9%</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32.5%</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3km/h and 30km/h</w:t>
            </w:r>
          </w:p>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NLOS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810" w:type="dxa"/>
            <w:vMerge w:val="restart"/>
            <w:tcBorders>
              <w:top w:val="single" w:sz="4" w:space="0" w:color="auto"/>
              <w:left w:val="nil"/>
              <w:right w:val="single" w:sz="4" w:space="0" w:color="auto"/>
            </w:tcBorders>
            <w:shd w:val="clear" w:color="auto" w:fill="auto"/>
            <w:noWrap/>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Little impact on RSRP accuracy, which can be seen </w:t>
            </w:r>
            <w:proofErr w:type="gramStart"/>
            <w:r w:rsidRPr="00626E2C">
              <w:rPr>
                <w:rFonts w:ascii="Times New Roman" w:eastAsiaTheme="minorEastAsia" w:hAnsi="Times New Roman"/>
                <w:i w:val="0"/>
                <w:sz w:val="12"/>
                <w:szCs w:val="12"/>
                <w:lang w:eastAsia="zh-CN"/>
              </w:rPr>
              <w:t xml:space="preserve">in </w:t>
            </w:r>
            <w:r w:rsidRPr="00626E2C">
              <w:rPr>
                <w:rFonts w:ascii="Times New Roman" w:eastAsiaTheme="minorEastAsia" w:hAnsi="Times New Roman"/>
                <w:i w:val="0"/>
                <w:sz w:val="12"/>
                <w:szCs w:val="12"/>
                <w:lang w:val="en-US" w:eastAsia="zh-CN"/>
              </w:rPr>
              <w:t xml:space="preserve"> Fig</w:t>
            </w:r>
            <w:proofErr w:type="gramEnd"/>
            <w:r w:rsidRPr="00626E2C">
              <w:rPr>
                <w:rFonts w:ascii="Times New Roman" w:eastAsiaTheme="minorEastAsia" w:hAnsi="Times New Roman"/>
                <w:i w:val="0"/>
                <w:sz w:val="12"/>
                <w:szCs w:val="12"/>
                <w:lang w:val="en-US" w:eastAsia="zh-CN"/>
              </w:rPr>
              <w:t xml:space="preserve">. 1 in </w:t>
            </w:r>
            <w:fldSimple w:instr=" REF _Ref2635796 \r \h  \* MERGEFORMAT ">
              <w:r w:rsidRPr="00626E2C">
                <w:rPr>
                  <w:rFonts w:ascii="Times New Roman" w:hAnsi="Times New Roman"/>
                  <w:i w:val="0"/>
                  <w:sz w:val="12"/>
                  <w:szCs w:val="12"/>
                </w:rPr>
                <w:t>[88]</w:t>
              </w:r>
            </w:fldSimple>
            <w:r w:rsidRPr="00626E2C">
              <w:rPr>
                <w:rFonts w:ascii="Times New Roman" w:eastAsiaTheme="minorEastAsia" w:hAnsi="Times New Roman"/>
                <w:i w:val="0"/>
                <w:sz w:val="12"/>
                <w:szCs w:val="12"/>
                <w:lang w:eastAsia="zh-CN"/>
              </w:rPr>
              <w:t>.</w:t>
            </w:r>
          </w:p>
          <w:p w:rsidR="001C7A29" w:rsidRPr="007315BB" w:rsidRDefault="001C7A29" w:rsidP="007315BB">
            <w:pPr>
              <w:pStyle w:val="Comments"/>
              <w:rPr>
                <w:rFonts w:ascii="Times New Roman" w:eastAsiaTheme="minorEastAsia" w:hAnsi="Times New Roman"/>
                <w:i w:val="0"/>
                <w:sz w:val="12"/>
                <w:szCs w:val="12"/>
                <w:lang w:eastAsia="zh-CN"/>
              </w:rPr>
            </w:pPr>
          </w:p>
          <w:p w:rsidR="001C7A29" w:rsidRPr="007315BB" w:rsidRDefault="00626E2C" w:rsidP="00AA5AA8">
            <w:pPr>
              <w:spacing w:after="0"/>
              <w:rPr>
                <w:color w:val="000000"/>
                <w:sz w:val="12"/>
                <w:szCs w:val="12"/>
                <w:lang w:eastAsia="zh-CN"/>
              </w:rPr>
            </w:pPr>
            <w:r w:rsidRPr="00626E2C">
              <w:rPr>
                <w:rFonts w:eastAsiaTheme="minorEastAsia"/>
                <w:sz w:val="12"/>
                <w:szCs w:val="12"/>
                <w:lang w:eastAsia="zh-CN"/>
              </w:rPr>
              <w:t xml:space="preserve">RSRP difference increases, which can be seen in Fig. 2 in </w:t>
            </w:r>
            <w:fldSimple w:instr=" REF _Ref2635796 \r \h  \* MERGEFORMAT ">
              <w:r w:rsidRPr="00626E2C">
                <w:rPr>
                  <w:sz w:val="12"/>
                  <w:szCs w:val="12"/>
                </w:rPr>
                <w:t>[88]</w:t>
              </w:r>
            </w:fldSimple>
            <w:r w:rsidRPr="00626E2C">
              <w:rPr>
                <w:rFonts w:eastAsiaTheme="minorEastAsia"/>
                <w:sz w:val="12"/>
                <w:szCs w:val="12"/>
                <w:lang w:eastAsia="zh-CN"/>
              </w:rPr>
              <w:t>.</w:t>
            </w:r>
          </w:p>
        </w:tc>
        <w:tc>
          <w:tcPr>
            <w:tcW w:w="1766" w:type="dxa"/>
            <w:vMerge w:val="restart"/>
            <w:tcBorders>
              <w:top w:val="single" w:sz="4" w:space="0" w:color="auto"/>
              <w:left w:val="nil"/>
              <w:right w:val="single" w:sz="4" w:space="0" w:color="auto"/>
            </w:tcBorders>
            <w:shd w:val="clear" w:color="auto" w:fill="auto"/>
            <w:noWrap/>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lastRenderedPageBreak/>
              <w:t>The periodicity of SSB is 20ms, and the gap length between PO and SSB are randomly distributed</w:t>
            </w:r>
          </w:p>
        </w:tc>
        <w:tc>
          <w:tcPr>
            <w:tcW w:w="1654" w:type="dxa"/>
            <w:vMerge w:val="restart"/>
            <w:tcBorders>
              <w:top w:val="single" w:sz="4" w:space="0" w:color="auto"/>
              <w:left w:val="nil"/>
              <w:right w:val="single" w:sz="8" w:space="0" w:color="auto"/>
            </w:tcBorders>
            <w:shd w:val="clear" w:color="auto" w:fill="auto"/>
            <w:noWrap/>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FR1</w:t>
            </w:r>
          </w:p>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8 neighbor</w:t>
            </w:r>
            <w:r w:rsidR="006E6461">
              <w:rPr>
                <w:rFonts w:eastAsiaTheme="minorEastAsia"/>
                <w:sz w:val="12"/>
                <w:szCs w:val="12"/>
                <w:lang w:eastAsia="zh-CN"/>
              </w:rPr>
              <w:t xml:space="preserve">ing </w:t>
            </w:r>
            <w:r w:rsidRPr="00626E2C">
              <w:rPr>
                <w:rFonts w:eastAsiaTheme="minorEastAsia"/>
                <w:sz w:val="12"/>
                <w:szCs w:val="12"/>
                <w:lang w:eastAsia="zh-CN"/>
              </w:rPr>
              <w:t>cells for intra-frequency measurement; 8 neighbor</w:t>
            </w:r>
            <w:r w:rsidR="006E6461">
              <w:rPr>
                <w:rFonts w:eastAsiaTheme="minorEastAsia"/>
                <w:sz w:val="12"/>
                <w:szCs w:val="12"/>
                <w:lang w:eastAsia="zh-CN"/>
              </w:rPr>
              <w:t>ing</w:t>
            </w:r>
            <w:r w:rsidRPr="00626E2C">
              <w:rPr>
                <w:rFonts w:eastAsiaTheme="minorEastAsia"/>
                <w:sz w:val="12"/>
                <w:szCs w:val="12"/>
                <w:lang w:eastAsia="zh-CN"/>
              </w:rPr>
              <w:t xml:space="preserve"> cells in each layer for inter-frequency measurement and totally 3 layers.</w:t>
            </w:r>
          </w:p>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lastRenderedPageBreak/>
              <w:t>Cell search is performed every three measurements.</w:t>
            </w:r>
          </w:p>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Group paging rate is 10%, and paging rate is 0%.</w:t>
            </w:r>
          </w:p>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1 SSB burst set with 2 SSB is used for loop convergence, with periodicity of max (160ms, DRX cycle).</w:t>
            </w: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 xml:space="preserve">DRX cycle </w:t>
            </w:r>
            <w:r w:rsidRPr="00626E2C">
              <w:rPr>
                <w:rFonts w:ascii="Times New Roman" w:eastAsiaTheme="minorEastAsia" w:hAnsi="Times New Roman"/>
                <w:i w:val="0"/>
                <w:color w:val="000000" w:themeColor="text1"/>
                <w:sz w:val="12"/>
                <w:szCs w:val="12"/>
                <w:lang w:eastAsia="zh-CN"/>
              </w:rPr>
              <w:lastRenderedPageBreak/>
              <w:t>length = 0.64s</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4.11(baseline)</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3.11(N=4)</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2.94(N=8)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lastRenderedPageBreak/>
              <w:t>24.75%</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lastRenderedPageBreak/>
              <w:t>(N=4)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28.6</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lastRenderedPageBreak/>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1</w:t>
            </w:r>
          </w:p>
        </w:tc>
        <w:tc>
          <w:tcPr>
            <w:tcW w:w="45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DRX cycle length = 1.28s</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2.56(baseline)</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2.05(N=4)</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1.97(N=8)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19.7%</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23.0%</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1</w:t>
            </w:r>
          </w:p>
        </w:tc>
        <w:tc>
          <w:tcPr>
            <w:tcW w:w="45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DRX cycle length = 2.56s</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1.78(baseline)</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1.53(N=4)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noProof/>
                <w:color w:val="000000" w:themeColor="text1"/>
                <w:sz w:val="12"/>
                <w:szCs w:val="12"/>
                <w:lang w:val="en-US" w:eastAsia="zh-CN"/>
              </w:rPr>
              <w:t>1.48(N=8)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14.2%</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16.5%</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DRX cycle length = 0.32s</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3.35(baseline)</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2.21(N=4)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2.02(N=8)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34.0%</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39.7</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3km/h and 30km/h</w:t>
            </w:r>
          </w:p>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DRX cycle length = 0.64s</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2.17(baseline)</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1.60(N=4)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1.51(N=8)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26.2%</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30.6%</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1</w:t>
            </w:r>
          </w:p>
        </w:tc>
        <w:tc>
          <w:tcPr>
            <w:tcW w:w="45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DRX cycle length = 1.28s</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1.59(baseline)</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1.30(N=4)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1.25(N=8)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17.9%</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20.9%</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1</w:t>
            </w:r>
          </w:p>
        </w:tc>
        <w:tc>
          <w:tcPr>
            <w:tcW w:w="45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bottom w:val="single" w:sz="4"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bottom w:val="single" w:sz="4" w:space="0" w:color="auto"/>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DRX cycle length = 2.56s</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1.29(baseline)</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1.15(N=4)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1.13(N=8)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11.0%</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(N=4)</w:t>
            </w:r>
          </w:p>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12.8%</w:t>
            </w:r>
          </w:p>
          <w:p w:rsidR="001C7A29" w:rsidRPr="006E6461" w:rsidRDefault="00626E2C" w:rsidP="007315BB">
            <w:pPr>
              <w:spacing w:after="0"/>
              <w:rPr>
                <w:color w:val="000000" w:themeColor="text1"/>
                <w:sz w:val="12"/>
                <w:szCs w:val="12"/>
                <w:lang w:eastAsia="zh-CN"/>
              </w:rPr>
            </w:pPr>
            <w:r w:rsidRPr="00626E2C">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626E2C" w:rsidP="007315BB">
            <w:pPr>
              <w:spacing w:after="0"/>
              <w:rPr>
                <w:color w:val="000000" w:themeColor="text1"/>
                <w:sz w:val="12"/>
                <w:szCs w:val="12"/>
                <w:lang w:eastAsia="zh-CN"/>
              </w:rPr>
            </w:pPr>
            <w:r w:rsidRPr="00626E2C">
              <w:rPr>
                <w:rFonts w:eastAsiaTheme="minorEastAsia"/>
                <w:color w:val="000000" w:themeColor="text1"/>
                <w:sz w:val="12"/>
                <w:szCs w:val="12"/>
                <w:lang w:eastAsia="zh-CN"/>
              </w:rPr>
              <w:t>-</w:t>
            </w:r>
          </w:p>
        </w:tc>
        <w:tc>
          <w:tcPr>
            <w:tcW w:w="810" w:type="dxa"/>
            <w:vMerge/>
            <w:tcBorders>
              <w:left w:val="nil"/>
              <w:bottom w:val="single" w:sz="4" w:space="0" w:color="auto"/>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bottom w:val="single" w:sz="4" w:space="0" w:color="auto"/>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bottom w:val="single" w:sz="4" w:space="0" w:color="auto"/>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365975" w:rsidRPr="007315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vAlign w:val="center"/>
          </w:tcPr>
          <w:p w:rsidR="001C7A29" w:rsidRPr="007315BB"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Source 2</w:t>
            </w:r>
          </w:p>
          <w:p w:rsidR="001C7A29" w:rsidRPr="007315BB"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Vivo</w:t>
            </w:r>
          </w:p>
          <w:p w:rsidR="001C7A29" w:rsidRPr="007315BB" w:rsidRDefault="00626E2C" w:rsidP="007315BB">
            <w:pPr>
              <w:spacing w:after="0"/>
              <w:rPr>
                <w:color w:val="000000"/>
                <w:sz w:val="12"/>
                <w:szCs w:val="12"/>
                <w:lang w:eastAsia="zh-CN"/>
              </w:rPr>
            </w:pPr>
            <w:r>
              <w:rPr>
                <w:color w:val="000000"/>
                <w:sz w:val="12"/>
                <w:szCs w:val="12"/>
                <w:lang w:eastAsia="zh-CN"/>
              </w:rPr>
              <w:fldChar w:fldCharType="begin"/>
            </w:r>
            <w:r w:rsidR="003C7109">
              <w:rPr>
                <w:color w:val="000000"/>
                <w:sz w:val="12"/>
                <w:szCs w:val="12"/>
                <w:lang w:eastAsia="zh-CN"/>
              </w:rPr>
              <w:instrText xml:space="preserve"> REF _Ref2635430 \r \h </w:instrText>
            </w:r>
            <w:r>
              <w:rPr>
                <w:color w:val="000000"/>
                <w:sz w:val="12"/>
                <w:szCs w:val="12"/>
                <w:lang w:eastAsia="zh-CN"/>
              </w:rPr>
            </w:r>
            <w:r>
              <w:rPr>
                <w:color w:val="000000"/>
                <w:sz w:val="12"/>
                <w:szCs w:val="12"/>
                <w:lang w:eastAsia="zh-CN"/>
              </w:rPr>
              <w:fldChar w:fldCharType="separate"/>
            </w:r>
            <w:r w:rsidR="003C7109">
              <w:rPr>
                <w:color w:val="000000"/>
                <w:sz w:val="12"/>
                <w:szCs w:val="12"/>
                <w:lang w:eastAsia="zh-CN"/>
              </w:rPr>
              <w:t>[89]</w:t>
            </w:r>
            <w:r>
              <w:rPr>
                <w:color w:val="000000"/>
                <w:sz w:val="12"/>
                <w:szCs w:val="12"/>
                <w:lang w:eastAsia="zh-CN"/>
              </w:rPr>
              <w:fldChar w:fldCharType="end"/>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pStyle w:val="af0"/>
              <w:rPr>
                <w:sz w:val="12"/>
                <w:szCs w:val="12"/>
                <w:lang w:eastAsia="zh-CN"/>
              </w:rPr>
            </w:pPr>
            <w:r w:rsidRPr="00626E2C">
              <w:rPr>
                <w:sz w:val="12"/>
                <w:szCs w:val="12"/>
                <w:lang w:eastAsia="zh-CN"/>
              </w:rPr>
              <w:t>Only SSB is used for RRM</w:t>
            </w:r>
          </w:p>
          <w:p w:rsidR="001C7A29" w:rsidRPr="007315BB" w:rsidRDefault="00626E2C" w:rsidP="007315BB">
            <w:pPr>
              <w:spacing w:after="0"/>
              <w:rPr>
                <w:color w:val="000000"/>
                <w:sz w:val="12"/>
                <w:szCs w:val="12"/>
                <w:lang w:eastAsia="zh-CN"/>
              </w:rPr>
            </w:pPr>
            <w:r w:rsidRPr="00626E2C">
              <w:rPr>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sz w:val="12"/>
                <w:szCs w:val="12"/>
                <w:lang w:eastAsia="zh-CN"/>
              </w:rPr>
              <w:t>4.17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rFonts w:eastAsiaTheme="minorEastAsia"/>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color w:val="000000"/>
                <w:sz w:val="12"/>
                <w:szCs w:val="12"/>
                <w:lang w:eastAsia="zh-CN"/>
              </w:rPr>
            </w:pPr>
            <w:r w:rsidRPr="00626E2C">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2</w:t>
            </w:r>
          </w:p>
        </w:tc>
        <w:tc>
          <w:tcPr>
            <w:tcW w:w="450" w:type="dxa"/>
            <w:vMerge w:val="restart"/>
            <w:tcBorders>
              <w:top w:val="single" w:sz="4" w:space="0" w:color="auto"/>
              <w:left w:val="nil"/>
              <w:right w:val="single" w:sz="4" w:space="0" w:color="auto"/>
            </w:tcBorders>
            <w:shd w:val="clear" w:color="auto" w:fill="auto"/>
            <w:noWrap/>
            <w:vAlign w:val="center"/>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TDL-C</w:t>
            </w:r>
          </w:p>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 xml:space="preserve">30km/h </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Low</w:t>
            </w:r>
          </w:p>
        </w:tc>
        <w:tc>
          <w:tcPr>
            <w:tcW w:w="810" w:type="dxa"/>
            <w:vMerge w:val="restart"/>
            <w:tcBorders>
              <w:top w:val="single" w:sz="4" w:space="0" w:color="auto"/>
              <w:left w:val="nil"/>
              <w:right w:val="single" w:sz="4" w:space="0" w:color="auto"/>
            </w:tcBorders>
            <w:shd w:val="clear" w:color="auto" w:fill="auto"/>
            <w:noWrap/>
            <w:vAlign w:val="center"/>
          </w:tcPr>
          <w:p w:rsidR="00DC4EA2" w:rsidRPr="00DC4EA2" w:rsidRDefault="00626E2C">
            <w:pPr>
              <w:spacing w:after="0"/>
              <w:rPr>
                <w:color w:val="000000" w:themeColor="text1"/>
                <w:sz w:val="12"/>
                <w:szCs w:val="12"/>
                <w:lang w:eastAsia="zh-CN"/>
              </w:rPr>
            </w:pPr>
            <w:r w:rsidRPr="00626E2C">
              <w:rPr>
                <w:color w:val="000000" w:themeColor="text1"/>
                <w:sz w:val="12"/>
                <w:szCs w:val="12"/>
                <w:lang w:eastAsia="zh-CN"/>
              </w:rPr>
              <w:t>RSRP accuracy impact are captured in Figure 2-3 in</w:t>
            </w:r>
            <w:r w:rsidR="00AA5AA8">
              <w:rPr>
                <w:color w:val="000000" w:themeColor="text1"/>
                <w:sz w:val="12"/>
                <w:szCs w:val="12"/>
                <w:lang w:eastAsia="zh-CN"/>
              </w:rPr>
              <w:t xml:space="preserve"> </w:t>
            </w:r>
            <w:r>
              <w:rPr>
                <w:color w:val="000000" w:themeColor="text1"/>
                <w:sz w:val="12"/>
                <w:szCs w:val="12"/>
                <w:lang w:eastAsia="zh-CN"/>
              </w:rPr>
              <w:fldChar w:fldCharType="begin"/>
            </w:r>
            <w:r w:rsidR="00AA5AA8">
              <w:rPr>
                <w:color w:val="000000" w:themeColor="text1"/>
                <w:sz w:val="12"/>
                <w:szCs w:val="12"/>
                <w:lang w:eastAsia="zh-CN"/>
              </w:rPr>
              <w:instrText xml:space="preserve"> REF _Ref2635430 \r \h </w:instrText>
            </w:r>
            <w:r>
              <w:rPr>
                <w:color w:val="000000" w:themeColor="text1"/>
                <w:sz w:val="12"/>
                <w:szCs w:val="12"/>
                <w:lang w:eastAsia="zh-CN"/>
              </w:rPr>
            </w:r>
            <w:r>
              <w:rPr>
                <w:color w:val="000000" w:themeColor="text1"/>
                <w:sz w:val="12"/>
                <w:szCs w:val="12"/>
                <w:lang w:eastAsia="zh-CN"/>
              </w:rPr>
              <w:fldChar w:fldCharType="separate"/>
            </w:r>
            <w:r w:rsidR="00AA5AA8">
              <w:rPr>
                <w:color w:val="000000" w:themeColor="text1"/>
                <w:sz w:val="12"/>
                <w:szCs w:val="12"/>
                <w:lang w:eastAsia="zh-CN"/>
              </w:rPr>
              <w:t>[89]</w:t>
            </w:r>
            <w:r>
              <w:rPr>
                <w:color w:val="000000" w:themeColor="text1"/>
                <w:sz w:val="12"/>
                <w:szCs w:val="12"/>
                <w:lang w:eastAsia="zh-CN"/>
              </w:rPr>
              <w:fldChar w:fldCharType="end"/>
            </w:r>
            <w:r w:rsidR="00CE6111">
              <w:rPr>
                <w:color w:val="000000" w:themeColor="text1"/>
                <w:sz w:val="12"/>
                <w:szCs w:val="12"/>
                <w:lang w:eastAsia="zh-CN"/>
              </w:rPr>
              <w:t xml:space="preserve"> </w:t>
            </w:r>
          </w:p>
        </w:tc>
        <w:tc>
          <w:tcPr>
            <w:tcW w:w="1766" w:type="dxa"/>
            <w:vMerge w:val="restart"/>
            <w:tcBorders>
              <w:top w:val="single" w:sz="4" w:space="0" w:color="auto"/>
              <w:left w:val="nil"/>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The power saving gain is average gain of [0-10] ms SSB/CSI-RS and PO offset.</w:t>
            </w:r>
          </w:p>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Additional assumptions:</w:t>
            </w:r>
          </w:p>
          <w:p w:rsidR="001C7A29" w:rsidRPr="007315BB" w:rsidRDefault="00626E2C" w:rsidP="007315BB">
            <w:pPr>
              <w:spacing w:after="0"/>
              <w:rPr>
                <w:color w:val="000000"/>
                <w:sz w:val="12"/>
                <w:szCs w:val="12"/>
                <w:lang w:eastAsia="zh-CN"/>
              </w:rPr>
            </w:pPr>
            <w:proofErr w:type="gramStart"/>
            <w:r w:rsidRPr="00626E2C">
              <w:rPr>
                <w:color w:val="000000"/>
                <w:sz w:val="12"/>
                <w:szCs w:val="12"/>
                <w:lang w:eastAsia="zh-CN"/>
              </w:rPr>
              <w:t>1.</w:t>
            </w:r>
            <w:r w:rsidRPr="00626E2C">
              <w:rPr>
                <w:color w:val="000000"/>
                <w:sz w:val="12"/>
                <w:szCs w:val="12"/>
                <w:lang w:eastAsia="zh-CN"/>
              </w:rPr>
              <w:tab/>
              <w:t>The duration of SSB/CSI-RS</w:t>
            </w:r>
            <w:proofErr w:type="gramEnd"/>
            <w:r w:rsidRPr="00626E2C">
              <w:rPr>
                <w:color w:val="000000"/>
                <w:sz w:val="12"/>
                <w:szCs w:val="12"/>
                <w:lang w:eastAsia="zh-CN"/>
              </w:rPr>
              <w:t xml:space="preserve"> measurement occasion per paging cycle is 2ms.</w:t>
            </w:r>
          </w:p>
          <w:p w:rsidR="001C7A29" w:rsidRPr="007315BB" w:rsidRDefault="00626E2C" w:rsidP="007315BB">
            <w:pPr>
              <w:spacing w:after="0"/>
              <w:rPr>
                <w:color w:val="000000"/>
                <w:sz w:val="12"/>
                <w:szCs w:val="12"/>
                <w:lang w:eastAsia="zh-CN"/>
              </w:rPr>
            </w:pPr>
            <w:r w:rsidRPr="00626E2C">
              <w:rPr>
                <w:color w:val="000000"/>
                <w:sz w:val="12"/>
                <w:szCs w:val="12"/>
                <w:lang w:eastAsia="zh-CN"/>
              </w:rPr>
              <w:t>2.</w:t>
            </w:r>
            <w:r w:rsidRPr="00626E2C">
              <w:rPr>
                <w:color w:val="000000"/>
                <w:sz w:val="12"/>
                <w:szCs w:val="12"/>
                <w:lang w:eastAsia="zh-CN"/>
              </w:rPr>
              <w:tab/>
              <w:t>Periodicity of SSB is 20ms and SSB is transmitted in the 1st slot of each 20ms period.</w:t>
            </w:r>
          </w:p>
          <w:p w:rsidR="001C7A29" w:rsidRPr="007315BB" w:rsidRDefault="00626E2C" w:rsidP="007315BB">
            <w:pPr>
              <w:spacing w:after="0"/>
              <w:rPr>
                <w:color w:val="000000"/>
                <w:sz w:val="12"/>
                <w:szCs w:val="12"/>
                <w:lang w:eastAsia="zh-CN"/>
              </w:rPr>
            </w:pPr>
            <w:r w:rsidRPr="00626E2C">
              <w:rPr>
                <w:color w:val="000000"/>
                <w:sz w:val="12"/>
                <w:szCs w:val="12"/>
                <w:lang w:eastAsia="zh-CN"/>
              </w:rPr>
              <w:t>3.</w:t>
            </w:r>
            <w:r w:rsidRPr="00626E2C">
              <w:rPr>
                <w:color w:val="000000"/>
                <w:sz w:val="12"/>
                <w:szCs w:val="12"/>
                <w:lang w:eastAsia="zh-CN"/>
              </w:rPr>
              <w:tab/>
              <w:t>Periodicity of CSI-RS is 10ms and CSI-RS is transmitted in the 6th slot of each radio frame.</w:t>
            </w:r>
          </w:p>
          <w:p w:rsidR="001C7A29" w:rsidRPr="007315BB" w:rsidRDefault="00626E2C" w:rsidP="007315BB">
            <w:pPr>
              <w:spacing w:after="0"/>
              <w:rPr>
                <w:color w:val="000000"/>
                <w:sz w:val="12"/>
                <w:szCs w:val="12"/>
                <w:lang w:eastAsia="zh-CN"/>
              </w:rPr>
            </w:pPr>
            <w:r w:rsidRPr="00626E2C">
              <w:rPr>
                <w:color w:val="000000"/>
                <w:sz w:val="12"/>
                <w:szCs w:val="12"/>
                <w:lang w:eastAsia="zh-CN"/>
              </w:rPr>
              <w:t>4.</w:t>
            </w:r>
            <w:r w:rsidRPr="00626E2C">
              <w:rPr>
                <w:color w:val="000000"/>
                <w:sz w:val="12"/>
                <w:szCs w:val="12"/>
                <w:lang w:eastAsia="zh-CN"/>
              </w:rPr>
              <w:tab/>
              <w:t>Paging cycle (DRX cycle) is 320ms, and the paging is monitored in one slot in first 2 radio frames of each paging cycle by different UEs with equal probability (random paging occasion).</w:t>
            </w:r>
          </w:p>
          <w:p w:rsidR="001C7A29" w:rsidRPr="007315BB" w:rsidRDefault="00626E2C" w:rsidP="007315BB">
            <w:pPr>
              <w:spacing w:after="0"/>
              <w:rPr>
                <w:color w:val="000000"/>
                <w:sz w:val="12"/>
                <w:szCs w:val="12"/>
                <w:lang w:eastAsia="zh-CN"/>
              </w:rPr>
            </w:pPr>
            <w:r w:rsidRPr="00626E2C">
              <w:rPr>
                <w:color w:val="000000"/>
                <w:sz w:val="12"/>
                <w:szCs w:val="12"/>
                <w:lang w:eastAsia="zh-CN"/>
              </w:rPr>
              <w:t>5.</w:t>
            </w:r>
            <w:r w:rsidRPr="00626E2C">
              <w:rPr>
                <w:color w:val="000000"/>
                <w:sz w:val="12"/>
                <w:szCs w:val="12"/>
                <w:lang w:eastAsia="zh-CN"/>
              </w:rPr>
              <w:tab/>
              <w:t xml:space="preserve">Assuming no cell reselection. </w:t>
            </w:r>
            <w:proofErr w:type="gramStart"/>
            <w:r w:rsidRPr="00626E2C">
              <w:rPr>
                <w:color w:val="000000"/>
                <w:sz w:val="12"/>
                <w:szCs w:val="12"/>
                <w:lang w:eastAsia="zh-CN"/>
              </w:rPr>
              <w:t>Thus</w:t>
            </w:r>
            <w:proofErr w:type="gramEnd"/>
            <w:r w:rsidRPr="00626E2C">
              <w:rPr>
                <w:color w:val="000000"/>
                <w:sz w:val="12"/>
                <w:szCs w:val="12"/>
                <w:lang w:eastAsia="zh-CN"/>
              </w:rPr>
              <w:t xml:space="preserve"> no SIB1 energy consumption is included.</w:t>
            </w:r>
          </w:p>
          <w:p w:rsidR="001C7A29" w:rsidRPr="007315BB" w:rsidRDefault="00626E2C" w:rsidP="007315BB">
            <w:pPr>
              <w:spacing w:after="0"/>
              <w:rPr>
                <w:color w:val="000000"/>
                <w:sz w:val="12"/>
                <w:szCs w:val="12"/>
                <w:lang w:eastAsia="zh-CN"/>
              </w:rPr>
            </w:pPr>
            <w:r w:rsidRPr="00626E2C">
              <w:rPr>
                <w:color w:val="000000"/>
                <w:sz w:val="12"/>
                <w:szCs w:val="12"/>
                <w:lang w:eastAsia="zh-CN"/>
              </w:rPr>
              <w:t>6.</w:t>
            </w:r>
            <w:r w:rsidRPr="00626E2C">
              <w:rPr>
                <w:color w:val="000000"/>
                <w:sz w:val="12"/>
                <w:szCs w:val="12"/>
                <w:lang w:eastAsia="zh-CN"/>
              </w:rPr>
              <w:tab/>
              <w:t>Assuming no additional resource for AGC tuning.</w:t>
            </w:r>
          </w:p>
          <w:p w:rsidR="001C7A29" w:rsidRPr="007315BB" w:rsidRDefault="00626E2C" w:rsidP="007315BB">
            <w:pPr>
              <w:spacing w:after="0"/>
              <w:rPr>
                <w:color w:val="000000"/>
                <w:sz w:val="12"/>
                <w:szCs w:val="12"/>
                <w:lang w:eastAsia="zh-CN"/>
              </w:rPr>
            </w:pPr>
            <w:r w:rsidRPr="00626E2C">
              <w:rPr>
                <w:color w:val="000000"/>
                <w:sz w:val="12"/>
                <w:szCs w:val="12"/>
                <w:lang w:eastAsia="zh-CN"/>
              </w:rPr>
              <w:t>The slot duration is based on 30 kHz SCS for FR1 and 120kHz for FR2.</w:t>
            </w: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FR1</w:t>
            </w: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sz w:val="12"/>
                <w:szCs w:val="12"/>
                <w:lang w:eastAsia="zh-CN"/>
              </w:rPr>
              <w:t xml:space="preserve">2.84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sz w:val="12"/>
                <w:szCs w:val="12"/>
                <w:lang w:eastAsia="zh-CN"/>
              </w:rPr>
              <w:t>31.9%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color w:val="000000"/>
                <w:sz w:val="12"/>
                <w:szCs w:val="12"/>
                <w:lang w:eastAsia="zh-CN"/>
              </w:rPr>
            </w:pPr>
            <w:r w:rsidRPr="00626E2C">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1</w:t>
            </w:r>
          </w:p>
        </w:tc>
        <w:tc>
          <w:tcPr>
            <w:tcW w:w="45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sz w:val="12"/>
                <w:szCs w:val="12"/>
                <w:lang w:eastAsia="zh-CN"/>
              </w:rPr>
              <w:t>3.02</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sz w:val="12"/>
                <w:szCs w:val="12"/>
                <w:lang w:eastAsia="zh-CN"/>
              </w:rPr>
              <w:t>27.6%</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color w:val="000000"/>
                <w:sz w:val="12"/>
                <w:szCs w:val="12"/>
                <w:lang w:eastAsia="zh-CN"/>
              </w:rPr>
            </w:pPr>
            <w:r w:rsidRPr="00626E2C">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2</w:t>
            </w:r>
          </w:p>
        </w:tc>
        <w:tc>
          <w:tcPr>
            <w:tcW w:w="45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pStyle w:val="af0"/>
              <w:jc w:val="center"/>
              <w:rPr>
                <w:sz w:val="12"/>
                <w:szCs w:val="12"/>
                <w:lang w:eastAsia="zh-CN"/>
              </w:rPr>
            </w:pPr>
            <w:r w:rsidRPr="00626E2C">
              <w:rPr>
                <w:sz w:val="12"/>
                <w:szCs w:val="12"/>
                <w:lang w:eastAsia="zh-CN"/>
              </w:rPr>
              <w:t>Only SSB is used for RRM</w:t>
            </w:r>
          </w:p>
          <w:p w:rsidR="001C7A29" w:rsidRPr="007315BB" w:rsidRDefault="00626E2C" w:rsidP="007315BB">
            <w:pPr>
              <w:spacing w:after="0"/>
              <w:rPr>
                <w:color w:val="000000"/>
                <w:sz w:val="12"/>
                <w:szCs w:val="12"/>
                <w:lang w:eastAsia="zh-CN"/>
              </w:rPr>
            </w:pPr>
            <w:r w:rsidRPr="00626E2C">
              <w:rPr>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sz w:val="12"/>
                <w:szCs w:val="12"/>
                <w:lang w:eastAsia="zh-CN"/>
              </w:rPr>
              <w:t>2.97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rFonts w:eastAsiaTheme="minorEastAsia"/>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color w:val="000000"/>
                <w:sz w:val="12"/>
                <w:szCs w:val="12"/>
                <w:lang w:eastAsia="zh-CN"/>
              </w:rPr>
            </w:pPr>
            <w:r w:rsidRPr="00626E2C">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2</w:t>
            </w:r>
          </w:p>
        </w:tc>
        <w:tc>
          <w:tcPr>
            <w:tcW w:w="45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FR2</w:t>
            </w:r>
          </w:p>
          <w:p w:rsidR="001C7A29" w:rsidRPr="007315BB" w:rsidRDefault="001C7A29" w:rsidP="007315BB">
            <w:pPr>
              <w:pStyle w:val="Comments"/>
              <w:rPr>
                <w:rFonts w:ascii="Times New Roman" w:hAnsi="Times New Roman"/>
                <w:i w:val="0"/>
                <w:sz w:val="12"/>
                <w:szCs w:val="12"/>
              </w:rPr>
            </w:pPr>
          </w:p>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sz w:val="12"/>
                <w:szCs w:val="12"/>
                <w:lang w:eastAsia="zh-CN"/>
              </w:rPr>
              <w:t xml:space="preserve">2.173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color w:val="000000"/>
                <w:sz w:val="12"/>
                <w:szCs w:val="12"/>
                <w:lang w:eastAsia="zh-CN"/>
              </w:rPr>
            </w:pPr>
            <w:r w:rsidRPr="00626E2C">
              <w:rPr>
                <w:sz w:val="12"/>
                <w:szCs w:val="12"/>
                <w:lang w:eastAsia="zh-CN"/>
              </w:rPr>
              <w:t>26.8%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color w:val="000000"/>
                <w:sz w:val="12"/>
                <w:szCs w:val="12"/>
                <w:lang w:eastAsia="zh-CN"/>
              </w:rPr>
            </w:pPr>
            <w:r w:rsidRPr="00626E2C">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1</w:t>
            </w:r>
          </w:p>
        </w:tc>
        <w:tc>
          <w:tcPr>
            <w:tcW w:w="45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color w:val="000000"/>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sz w:val="12"/>
                <w:szCs w:val="12"/>
                <w:lang w:eastAsia="zh-CN"/>
              </w:rPr>
            </w:pPr>
            <w:r w:rsidRPr="00626E2C">
              <w:rPr>
                <w:sz w:val="12"/>
                <w:szCs w:val="12"/>
                <w:lang w:eastAsia="zh-CN"/>
              </w:rPr>
              <w:t>2.11</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sz w:val="12"/>
                <w:szCs w:val="12"/>
                <w:lang w:eastAsia="zh-CN"/>
              </w:rPr>
            </w:pPr>
            <w:r w:rsidRPr="00626E2C">
              <w:rPr>
                <w:sz w:val="12"/>
                <w:szCs w:val="12"/>
                <w:lang w:eastAsia="zh-CN"/>
              </w:rPr>
              <w:t>29%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sz w:val="12"/>
                <w:szCs w:val="12"/>
              </w:rPr>
            </w:pPr>
            <w:r w:rsidRPr="00626E2C">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2</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Reduce RRM measurement in RRC connected state.</w:t>
            </w:r>
          </w:p>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 xml:space="preserve">with short </w:t>
            </w:r>
            <w:r w:rsidRPr="00626E2C">
              <w:rPr>
                <w:sz w:val="12"/>
                <w:szCs w:val="12"/>
                <w:lang w:eastAsia="zh-CN"/>
              </w:rPr>
              <w:t xml:space="preserve">DRX </w:t>
            </w:r>
            <w:proofErr w:type="spellStart"/>
            <w:r w:rsidRPr="00626E2C">
              <w:rPr>
                <w:sz w:val="12"/>
                <w:szCs w:val="12"/>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sz w:val="12"/>
                <w:szCs w:val="12"/>
                <w:lang w:eastAsia="zh-CN"/>
              </w:rPr>
            </w:pPr>
            <w:r w:rsidRPr="00626E2C">
              <w:rPr>
                <w:rFonts w:eastAsiaTheme="minorEastAsia"/>
                <w:sz w:val="12"/>
                <w:szCs w:val="12"/>
                <w:lang w:eastAsia="zh-CN"/>
              </w:rPr>
              <w:t>40.45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sz w:val="12"/>
                <w:szCs w:val="12"/>
                <w:lang w:eastAsia="zh-CN"/>
              </w:rPr>
            </w:pPr>
            <w:r w:rsidRPr="00626E2C">
              <w:rPr>
                <w:rFonts w:eastAsiaTheme="minorEastAsia"/>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C7A29" w:rsidRPr="007315BB" w:rsidRDefault="00626E2C" w:rsidP="007315BB">
            <w:pPr>
              <w:spacing w:after="0"/>
              <w:rPr>
                <w:sz w:val="12"/>
                <w:szCs w:val="12"/>
              </w:rPr>
            </w:pPr>
            <w:r w:rsidRPr="00626E2C">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val="restart"/>
            <w:tcBorders>
              <w:top w:val="single" w:sz="4" w:space="0" w:color="auto"/>
              <w:left w:val="nil"/>
              <w:right w:val="single" w:sz="4" w:space="0" w:color="auto"/>
            </w:tcBorders>
            <w:shd w:val="clear" w:color="auto" w:fill="auto"/>
            <w:noWrap/>
            <w:vAlign w:val="center"/>
          </w:tcPr>
          <w:p w:rsidR="001C7A29" w:rsidRPr="006E6461" w:rsidRDefault="00626E2C" w:rsidP="007315BB">
            <w:pPr>
              <w:pStyle w:val="af0"/>
              <w:rPr>
                <w:color w:val="000000" w:themeColor="text1"/>
                <w:sz w:val="12"/>
                <w:szCs w:val="12"/>
                <w:lang w:eastAsia="zh-CN"/>
              </w:rPr>
            </w:pPr>
            <w:r w:rsidRPr="00626E2C">
              <w:rPr>
                <w:color w:val="000000" w:themeColor="text1"/>
                <w:sz w:val="12"/>
                <w:szCs w:val="12"/>
                <w:lang w:eastAsia="zh-CN"/>
              </w:rPr>
              <w:t xml:space="preserve">Long </w:t>
            </w:r>
            <w:proofErr w:type="spellStart"/>
            <w:r w:rsidRPr="00626E2C">
              <w:rPr>
                <w:color w:val="000000" w:themeColor="text1"/>
                <w:sz w:val="12"/>
                <w:szCs w:val="12"/>
                <w:lang w:eastAsia="zh-CN"/>
              </w:rPr>
              <w:t>DRXCycle</w:t>
            </w:r>
            <w:proofErr w:type="spellEnd"/>
            <w:r w:rsidRPr="00626E2C">
              <w:rPr>
                <w:color w:val="000000" w:themeColor="text1"/>
                <w:sz w:val="12"/>
                <w:szCs w:val="12"/>
                <w:lang w:eastAsia="zh-CN"/>
              </w:rPr>
              <w:t xml:space="preserve"> = 160ms, </w:t>
            </w:r>
            <w:proofErr w:type="spellStart"/>
            <w:r w:rsidRPr="00626E2C">
              <w:rPr>
                <w:color w:val="000000" w:themeColor="text1"/>
                <w:sz w:val="12"/>
                <w:szCs w:val="12"/>
                <w:lang w:eastAsia="zh-CN"/>
              </w:rPr>
              <w:t>onDurationTimer</w:t>
            </w:r>
            <w:proofErr w:type="spellEnd"/>
            <w:r w:rsidRPr="00626E2C">
              <w:rPr>
                <w:color w:val="000000" w:themeColor="text1"/>
                <w:sz w:val="12"/>
                <w:szCs w:val="12"/>
                <w:lang w:eastAsia="zh-CN"/>
              </w:rPr>
              <w:t xml:space="preserve"> = 8ms, </w:t>
            </w:r>
            <w:proofErr w:type="spellStart"/>
            <w:r w:rsidRPr="00626E2C">
              <w:rPr>
                <w:color w:val="000000" w:themeColor="text1"/>
                <w:sz w:val="12"/>
                <w:szCs w:val="12"/>
                <w:lang w:eastAsia="zh-CN"/>
              </w:rPr>
              <w:t>data_rate</w:t>
            </w:r>
            <w:proofErr w:type="spellEnd"/>
            <w:r w:rsidRPr="00626E2C">
              <w:rPr>
                <w:color w:val="000000" w:themeColor="text1"/>
                <w:sz w:val="12"/>
                <w:szCs w:val="12"/>
                <w:lang w:eastAsia="zh-CN"/>
              </w:rPr>
              <w:t>=300Mbps</w:t>
            </w:r>
          </w:p>
          <w:p w:rsidR="001C7A29" w:rsidRPr="006E6461" w:rsidRDefault="00626E2C" w:rsidP="007315BB">
            <w:pPr>
              <w:pStyle w:val="af0"/>
              <w:rPr>
                <w:color w:val="000000" w:themeColor="text1"/>
                <w:sz w:val="12"/>
                <w:szCs w:val="12"/>
                <w:lang w:eastAsia="zh-CN"/>
              </w:rPr>
            </w:pPr>
            <w:r w:rsidRPr="00626E2C">
              <w:rPr>
                <w:color w:val="000000" w:themeColor="text1"/>
                <w:sz w:val="12"/>
                <w:szCs w:val="12"/>
                <w:lang w:eastAsia="zh-CN"/>
              </w:rPr>
              <w:t>FTP Model 3, packet size =0.5MByte</w:t>
            </w:r>
          </w:p>
          <w:p w:rsidR="001C7A29" w:rsidRPr="006E6461" w:rsidRDefault="00626E2C" w:rsidP="007315BB">
            <w:pPr>
              <w:spacing w:after="0"/>
              <w:rPr>
                <w:rFonts w:eastAsiaTheme="minorEastAsia"/>
                <w:color w:val="000000" w:themeColor="text1"/>
                <w:sz w:val="12"/>
                <w:szCs w:val="12"/>
                <w:lang w:eastAsia="zh-CN"/>
              </w:rPr>
            </w:pPr>
            <w:r w:rsidRPr="00626E2C">
              <w:rPr>
                <w:color w:val="000000" w:themeColor="text1"/>
                <w:sz w:val="12"/>
                <w:szCs w:val="12"/>
                <w:lang w:eastAsia="zh-CN"/>
              </w:rPr>
              <w:t xml:space="preserve">Periodic activities is not </w:t>
            </w:r>
            <w:proofErr w:type="spellStart"/>
            <w:r w:rsidRPr="00626E2C">
              <w:rPr>
                <w:color w:val="000000" w:themeColor="text1"/>
                <w:sz w:val="12"/>
                <w:szCs w:val="12"/>
                <w:lang w:eastAsia="zh-CN"/>
              </w:rPr>
              <w:t>modeled</w:t>
            </w:r>
            <w:proofErr w:type="spellEnd"/>
            <w:r w:rsidRPr="00626E2C">
              <w:rPr>
                <w:color w:val="000000" w:themeColor="text1"/>
                <w:sz w:val="12"/>
                <w:szCs w:val="12"/>
                <w:lang w:eastAsia="zh-CN"/>
              </w:rPr>
              <w:t>, e.g., AGC</w:t>
            </w:r>
          </w:p>
        </w:tc>
        <w:tc>
          <w:tcPr>
            <w:tcW w:w="1654" w:type="dxa"/>
            <w:vMerge w:val="restart"/>
            <w:tcBorders>
              <w:top w:val="single" w:sz="4" w:space="0" w:color="auto"/>
              <w:left w:val="nil"/>
              <w:right w:val="single" w:sz="8" w:space="0" w:color="auto"/>
            </w:tcBorders>
            <w:shd w:val="clear" w:color="auto" w:fill="auto"/>
            <w:noWrap/>
            <w:vAlign w:val="center"/>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FR1,</w:t>
            </w:r>
          </w:p>
          <w:p w:rsidR="001C7A29" w:rsidRPr="006E6461" w:rsidRDefault="00626E2C" w:rsidP="007315BB">
            <w:pPr>
              <w:spacing w:after="0"/>
              <w:rPr>
                <w:rFonts w:eastAsiaTheme="minorEastAsia"/>
                <w:color w:val="000000" w:themeColor="text1"/>
                <w:sz w:val="12"/>
                <w:szCs w:val="12"/>
                <w:lang w:eastAsia="zh-CN"/>
              </w:rPr>
            </w:pPr>
            <w:r w:rsidRPr="00626E2C">
              <w:rPr>
                <w:rFonts w:eastAsiaTheme="minorEastAsia"/>
                <w:color w:val="000000" w:themeColor="text1"/>
                <w:sz w:val="12"/>
                <w:szCs w:val="12"/>
                <w:lang w:eastAsia="zh-CN"/>
              </w:rPr>
              <w:t>200 ms measurement period is considered as the baseline.</w:t>
            </w:r>
          </w:p>
          <w:p w:rsidR="001C7A29" w:rsidRPr="006E6461" w:rsidRDefault="00626E2C" w:rsidP="007315BB">
            <w:pPr>
              <w:spacing w:after="0"/>
              <w:rPr>
                <w:rFonts w:eastAsiaTheme="minorEastAsia"/>
                <w:color w:val="000000" w:themeColor="text1"/>
                <w:sz w:val="12"/>
                <w:szCs w:val="12"/>
                <w:lang w:eastAsia="zh-CN"/>
              </w:rPr>
            </w:pPr>
            <w:r w:rsidRPr="00626E2C">
              <w:rPr>
                <w:color w:val="000000" w:themeColor="text1"/>
                <w:sz w:val="12"/>
                <w:szCs w:val="12"/>
                <w:lang w:eastAsia="zh-CN"/>
              </w:rPr>
              <w:t xml:space="preserve">DRX </w:t>
            </w:r>
            <w:proofErr w:type="spellStart"/>
            <w:r w:rsidRPr="00626E2C">
              <w:rPr>
                <w:color w:val="000000" w:themeColor="text1"/>
                <w:sz w:val="12"/>
                <w:szCs w:val="12"/>
                <w:lang w:eastAsia="zh-CN"/>
              </w:rPr>
              <w:t>InactivityTimer</w:t>
            </w:r>
            <w:proofErr w:type="spellEnd"/>
            <w:r w:rsidRPr="00626E2C">
              <w:rPr>
                <w:color w:val="000000" w:themeColor="text1"/>
                <w:sz w:val="12"/>
                <w:szCs w:val="12"/>
                <w:lang w:eastAsia="zh-CN"/>
              </w:rPr>
              <w:t xml:space="preserve"> = 40ms</w:t>
            </w:r>
          </w:p>
          <w:p w:rsidR="001C7A29" w:rsidRPr="006E6461" w:rsidRDefault="001C7A29" w:rsidP="007315BB">
            <w:pPr>
              <w:spacing w:after="0"/>
              <w:rPr>
                <w:color w:val="000000" w:themeColor="text1"/>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Theme="minorEastAsia"/>
                <w:sz w:val="12"/>
                <w:szCs w:val="12"/>
                <w:lang w:eastAsia="zh-CN"/>
              </w:rPr>
              <w:t>35.80</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Theme="minorEastAsia"/>
                <w:sz w:val="12"/>
                <w:szCs w:val="12"/>
                <w:lang w:eastAsia="zh-CN"/>
              </w:rPr>
              <w:t>11.5%</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sz w:val="12"/>
                <w:szCs w:val="12"/>
              </w:rPr>
            </w:pPr>
            <w:r w:rsidRPr="00626E2C">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right w:val="single" w:sz="4" w:space="0" w:color="auto"/>
            </w:tcBorders>
            <w:shd w:val="clear" w:color="auto" w:fill="auto"/>
            <w:noWrap/>
            <w:vAlign w:val="center"/>
          </w:tcPr>
          <w:p w:rsidR="001C7A29" w:rsidRPr="006E6461" w:rsidRDefault="001C7A29" w:rsidP="007315BB">
            <w:pPr>
              <w:pStyle w:val="TAR"/>
              <w:rPr>
                <w:rFonts w:ascii="Times New Roman" w:hAnsi="Times New Roman"/>
                <w:color w:val="000000" w:themeColor="text1"/>
                <w:sz w:val="12"/>
                <w:szCs w:val="12"/>
                <w:lang w:eastAsia="zh-CN"/>
              </w:rPr>
            </w:pPr>
          </w:p>
        </w:tc>
        <w:tc>
          <w:tcPr>
            <w:tcW w:w="1654" w:type="dxa"/>
            <w:vMerge/>
            <w:tcBorders>
              <w:left w:val="nil"/>
              <w:right w:val="single" w:sz="8" w:space="0" w:color="auto"/>
            </w:tcBorders>
            <w:shd w:val="clear" w:color="auto" w:fill="auto"/>
            <w:noWrap/>
            <w:vAlign w:val="center"/>
          </w:tcPr>
          <w:p w:rsidR="001C7A29" w:rsidRPr="006E6461" w:rsidRDefault="001C7A29" w:rsidP="007315BB">
            <w:pPr>
              <w:rPr>
                <w:rFonts w:eastAsiaTheme="minorEastAsia"/>
                <w:color w:val="000000" w:themeColor="text1"/>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nil"/>
              <w:bottom w:val="single" w:sz="4" w:space="0" w:color="auto"/>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Theme="minorEastAsia"/>
                <w:sz w:val="12"/>
                <w:szCs w:val="12"/>
                <w:lang w:eastAsia="zh-CN"/>
              </w:rPr>
              <w:t>31.38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Theme="minorEastAsia"/>
                <w:sz w:val="12"/>
                <w:szCs w:val="12"/>
                <w:lang w:eastAsia="zh-CN"/>
              </w:rPr>
              <w:t>22.4%</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sz w:val="12"/>
                <w:szCs w:val="12"/>
              </w:rPr>
            </w:pPr>
            <w:r w:rsidRPr="00626E2C">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800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right w:val="single" w:sz="4" w:space="0" w:color="auto"/>
            </w:tcBorders>
            <w:shd w:val="clear" w:color="auto" w:fill="auto"/>
            <w:noWrap/>
            <w:vAlign w:val="center"/>
          </w:tcPr>
          <w:p w:rsidR="001C7A29" w:rsidRPr="006E6461" w:rsidRDefault="001C7A29" w:rsidP="007315BB">
            <w:pPr>
              <w:pStyle w:val="TAR"/>
              <w:rPr>
                <w:rFonts w:ascii="Times New Roman" w:hAnsi="Times New Roman"/>
                <w:color w:val="000000" w:themeColor="text1"/>
                <w:sz w:val="12"/>
                <w:szCs w:val="12"/>
                <w:lang w:eastAsia="zh-CN"/>
              </w:rPr>
            </w:pPr>
          </w:p>
        </w:tc>
        <w:tc>
          <w:tcPr>
            <w:tcW w:w="1654" w:type="dxa"/>
            <w:vMerge/>
            <w:tcBorders>
              <w:left w:val="nil"/>
              <w:bottom w:val="single" w:sz="4" w:space="0" w:color="auto"/>
              <w:right w:val="single" w:sz="8" w:space="0" w:color="auto"/>
            </w:tcBorders>
            <w:shd w:val="clear" w:color="auto" w:fill="auto"/>
            <w:noWrap/>
            <w:vAlign w:val="center"/>
          </w:tcPr>
          <w:p w:rsidR="001C7A29" w:rsidRPr="006E6461" w:rsidRDefault="001C7A29" w:rsidP="007315BB">
            <w:pPr>
              <w:rPr>
                <w:rFonts w:eastAsiaTheme="minorEastAsia"/>
                <w:color w:val="000000" w:themeColor="text1"/>
                <w:sz w:val="12"/>
                <w:szCs w:val="12"/>
                <w:lang w:eastAsia="zh-CN"/>
              </w:rPr>
            </w:pP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Reduce RRM measurement in RRC connected state.</w:t>
            </w:r>
          </w:p>
          <w:p w:rsidR="001C7A29" w:rsidRPr="007315BB" w:rsidRDefault="00626E2C" w:rsidP="007315BB">
            <w:pPr>
              <w:rPr>
                <w:rFonts w:eastAsiaTheme="minorEastAsia"/>
                <w:sz w:val="12"/>
                <w:szCs w:val="12"/>
                <w:lang w:eastAsia="zh-CN"/>
              </w:rPr>
            </w:pPr>
            <w:r w:rsidRPr="00626E2C">
              <w:rPr>
                <w:rFonts w:eastAsiaTheme="minorEastAsia"/>
                <w:sz w:val="12"/>
                <w:szCs w:val="12"/>
                <w:lang w:eastAsia="zh-CN"/>
              </w:rPr>
              <w:t xml:space="preserve">With long </w:t>
            </w:r>
            <w:r w:rsidRPr="00626E2C">
              <w:rPr>
                <w:sz w:val="12"/>
                <w:szCs w:val="12"/>
                <w:lang w:eastAsia="zh-CN"/>
              </w:rPr>
              <w:t xml:space="preserve">DRX </w:t>
            </w:r>
            <w:proofErr w:type="spellStart"/>
            <w:r w:rsidRPr="00626E2C">
              <w:rPr>
                <w:sz w:val="12"/>
                <w:szCs w:val="12"/>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73.65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Theme="minorEastAsia"/>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sz w:val="12"/>
                <w:szCs w:val="12"/>
              </w:rPr>
            </w:pPr>
            <w:r w:rsidRPr="00626E2C">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right w:val="single" w:sz="4" w:space="0" w:color="auto"/>
            </w:tcBorders>
            <w:shd w:val="clear" w:color="auto" w:fill="auto"/>
            <w:noWrap/>
            <w:vAlign w:val="center"/>
          </w:tcPr>
          <w:p w:rsidR="001C7A29" w:rsidRPr="006E6461" w:rsidRDefault="001C7A29" w:rsidP="007315BB">
            <w:pPr>
              <w:pStyle w:val="TAR"/>
              <w:rPr>
                <w:rFonts w:ascii="Times New Roman" w:hAnsi="Times New Roman"/>
                <w:color w:val="000000" w:themeColor="text1"/>
                <w:sz w:val="12"/>
                <w:szCs w:val="12"/>
                <w:lang w:eastAsia="zh-CN"/>
              </w:rPr>
            </w:pPr>
          </w:p>
        </w:tc>
        <w:tc>
          <w:tcPr>
            <w:tcW w:w="1654" w:type="dxa"/>
            <w:vMerge w:val="restart"/>
            <w:tcBorders>
              <w:top w:val="single" w:sz="4" w:space="0" w:color="auto"/>
              <w:left w:val="nil"/>
              <w:right w:val="single" w:sz="8" w:space="0" w:color="auto"/>
            </w:tcBorders>
            <w:shd w:val="clear" w:color="auto" w:fill="auto"/>
            <w:noWrap/>
            <w:vAlign w:val="center"/>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FR1,</w:t>
            </w:r>
          </w:p>
          <w:p w:rsidR="001C7A29" w:rsidRPr="006E6461" w:rsidRDefault="00626E2C" w:rsidP="007315BB">
            <w:pPr>
              <w:rPr>
                <w:rFonts w:eastAsiaTheme="minorEastAsia"/>
                <w:color w:val="000000" w:themeColor="text1"/>
                <w:sz w:val="12"/>
                <w:szCs w:val="12"/>
                <w:lang w:eastAsia="zh-CN"/>
              </w:rPr>
            </w:pPr>
            <w:r w:rsidRPr="00626E2C">
              <w:rPr>
                <w:rFonts w:eastAsiaTheme="minorEastAsia"/>
                <w:color w:val="000000" w:themeColor="text1"/>
                <w:sz w:val="12"/>
                <w:szCs w:val="12"/>
                <w:lang w:eastAsia="zh-CN"/>
              </w:rPr>
              <w:t>200 ms measurement period is considered as the baseline.</w:t>
            </w:r>
          </w:p>
          <w:p w:rsidR="001C7A29" w:rsidRPr="006E6461" w:rsidRDefault="00626E2C" w:rsidP="007315BB">
            <w:pPr>
              <w:rPr>
                <w:rFonts w:eastAsiaTheme="minorEastAsia"/>
                <w:color w:val="000000" w:themeColor="text1"/>
                <w:sz w:val="12"/>
                <w:szCs w:val="12"/>
                <w:lang w:eastAsia="zh-CN"/>
              </w:rPr>
            </w:pPr>
            <w:r w:rsidRPr="00626E2C">
              <w:rPr>
                <w:color w:val="000000" w:themeColor="text1"/>
                <w:sz w:val="12"/>
                <w:szCs w:val="12"/>
                <w:lang w:eastAsia="zh-CN"/>
              </w:rPr>
              <w:t xml:space="preserve">DRX </w:t>
            </w:r>
            <w:proofErr w:type="spellStart"/>
            <w:r w:rsidRPr="00626E2C">
              <w:rPr>
                <w:color w:val="000000" w:themeColor="text1"/>
                <w:sz w:val="12"/>
                <w:szCs w:val="12"/>
                <w:lang w:eastAsia="zh-CN"/>
              </w:rPr>
              <w:t>InactivityTimer</w:t>
            </w:r>
            <w:proofErr w:type="spellEnd"/>
            <w:r w:rsidRPr="00626E2C">
              <w:rPr>
                <w:color w:val="000000" w:themeColor="text1"/>
                <w:sz w:val="12"/>
                <w:szCs w:val="12"/>
                <w:lang w:eastAsia="zh-CN"/>
              </w:rPr>
              <w:t xml:space="preserve"> = 100ms</w:t>
            </w:r>
          </w:p>
        </w:tc>
      </w:tr>
      <w:tr w:rsidR="00105562"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jc w:val="center"/>
              <w:rPr>
                <w:sz w:val="12"/>
                <w:szCs w:val="12"/>
                <w:lang w:eastAsia="zh-CN"/>
              </w:rPr>
            </w:pPr>
            <w:r w:rsidRPr="00626E2C">
              <w:rPr>
                <w:rFonts w:eastAsiaTheme="minorEastAsia"/>
                <w:sz w:val="12"/>
                <w:szCs w:val="12"/>
                <w:lang w:eastAsia="zh-CN"/>
              </w:rPr>
              <w:t>69.98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Theme="minorEastAsia"/>
                <w:sz w:val="12"/>
                <w:szCs w:val="12"/>
                <w:lang w:eastAsia="zh-CN"/>
              </w:rPr>
              <w:t>5.2%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626E2C" w:rsidP="007315BB">
            <w:pPr>
              <w:spacing w:after="0"/>
              <w:rPr>
                <w:sz w:val="12"/>
                <w:szCs w:val="12"/>
              </w:rPr>
            </w:pPr>
            <w:r w:rsidRPr="00626E2C">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right w:val="single" w:sz="4" w:space="0" w:color="auto"/>
            </w:tcBorders>
            <w:shd w:val="clear" w:color="auto" w:fill="auto"/>
            <w:noWrap/>
            <w:vAlign w:val="center"/>
          </w:tcPr>
          <w:p w:rsidR="001C7A29" w:rsidRPr="006E6461" w:rsidRDefault="001C7A29" w:rsidP="007315BB">
            <w:pPr>
              <w:pStyle w:val="af0"/>
              <w:rPr>
                <w:color w:val="000000" w:themeColor="text1"/>
                <w:sz w:val="12"/>
                <w:szCs w:val="12"/>
                <w:lang w:eastAsia="zh-CN"/>
              </w:rPr>
            </w:pPr>
          </w:p>
        </w:tc>
        <w:tc>
          <w:tcPr>
            <w:tcW w:w="1654" w:type="dxa"/>
            <w:vMerge/>
            <w:tcBorders>
              <w:left w:val="nil"/>
              <w:right w:val="single" w:sz="8" w:space="0" w:color="auto"/>
            </w:tcBorders>
            <w:shd w:val="clear" w:color="auto" w:fill="auto"/>
            <w:noWrap/>
            <w:vAlign w:val="center"/>
          </w:tcPr>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05562" w:rsidRPr="007315BB" w:rsidTr="007C2C48">
        <w:trPr>
          <w:trHeight w:val="255"/>
        </w:trPr>
        <w:tc>
          <w:tcPr>
            <w:tcW w:w="673" w:type="dxa"/>
            <w:vMerge/>
            <w:tcBorders>
              <w:left w:val="single" w:sz="8" w:space="0" w:color="auto"/>
              <w:bottom w:val="single" w:sz="4" w:space="0" w:color="000000"/>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nil"/>
              <w:bottom w:val="single" w:sz="4" w:space="0" w:color="000000"/>
              <w:right w:val="single" w:sz="4" w:space="0" w:color="auto"/>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c>
          <w:tcPr>
            <w:tcW w:w="1080" w:type="dxa"/>
            <w:tcBorders>
              <w:top w:val="single" w:sz="4" w:space="0" w:color="auto"/>
              <w:left w:val="nil"/>
              <w:bottom w:val="single" w:sz="4" w:space="0" w:color="000000"/>
              <w:right w:val="single" w:sz="4" w:space="0" w:color="auto"/>
            </w:tcBorders>
            <w:shd w:val="clear" w:color="auto" w:fill="auto"/>
            <w:noWrap/>
            <w:vAlign w:val="center"/>
          </w:tcPr>
          <w:p w:rsidR="001C7A29" w:rsidRPr="007315BB" w:rsidRDefault="00626E2C" w:rsidP="007315BB">
            <w:pPr>
              <w:spacing w:after="0"/>
              <w:jc w:val="center"/>
              <w:rPr>
                <w:sz w:val="12"/>
                <w:szCs w:val="12"/>
                <w:lang w:eastAsia="zh-CN"/>
              </w:rPr>
            </w:pPr>
            <w:r w:rsidRPr="00626E2C">
              <w:rPr>
                <w:rFonts w:eastAsiaTheme="minorEastAsia"/>
                <w:sz w:val="12"/>
                <w:szCs w:val="12"/>
                <w:lang w:eastAsia="zh-CN"/>
              </w:rPr>
              <w:t>69.15</w:t>
            </w:r>
          </w:p>
        </w:tc>
        <w:tc>
          <w:tcPr>
            <w:tcW w:w="630" w:type="dxa"/>
            <w:tcBorders>
              <w:top w:val="single" w:sz="4" w:space="0" w:color="auto"/>
              <w:left w:val="nil"/>
              <w:bottom w:val="single" w:sz="4" w:space="0" w:color="000000"/>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Theme="minorEastAsia"/>
                <w:sz w:val="12"/>
                <w:szCs w:val="12"/>
                <w:lang w:eastAsia="zh-CN"/>
              </w:rPr>
              <w:t>6.2%</w:t>
            </w:r>
          </w:p>
        </w:tc>
        <w:tc>
          <w:tcPr>
            <w:tcW w:w="540" w:type="dxa"/>
            <w:tcBorders>
              <w:top w:val="single" w:sz="4" w:space="0" w:color="auto"/>
              <w:left w:val="single" w:sz="4" w:space="0" w:color="000000"/>
              <w:bottom w:val="single" w:sz="4" w:space="0" w:color="000000"/>
              <w:right w:val="single" w:sz="4" w:space="0" w:color="auto"/>
            </w:tcBorders>
            <w:shd w:val="clear" w:color="auto" w:fill="auto"/>
            <w:noWrap/>
          </w:tcPr>
          <w:p w:rsidR="001C7A29" w:rsidRPr="007315BB" w:rsidRDefault="00626E2C" w:rsidP="007315BB">
            <w:pPr>
              <w:spacing w:after="0"/>
              <w:rPr>
                <w:sz w:val="12"/>
                <w:szCs w:val="12"/>
              </w:rPr>
            </w:pPr>
            <w:r w:rsidRPr="00626E2C">
              <w:rPr>
                <w:sz w:val="12"/>
                <w:szCs w:val="12"/>
              </w:rPr>
              <w:t>Con</w:t>
            </w:r>
          </w:p>
        </w:tc>
        <w:tc>
          <w:tcPr>
            <w:tcW w:w="540" w:type="dxa"/>
            <w:tcBorders>
              <w:top w:val="single" w:sz="4" w:space="0" w:color="auto"/>
              <w:left w:val="nil"/>
              <w:bottom w:val="single" w:sz="4" w:space="0" w:color="000000"/>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800</w:t>
            </w:r>
          </w:p>
        </w:tc>
        <w:tc>
          <w:tcPr>
            <w:tcW w:w="360" w:type="dxa"/>
            <w:tcBorders>
              <w:top w:val="single" w:sz="4" w:space="0" w:color="auto"/>
              <w:left w:val="nil"/>
              <w:bottom w:val="single" w:sz="4" w:space="0" w:color="000000"/>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5</w:t>
            </w:r>
          </w:p>
        </w:tc>
        <w:tc>
          <w:tcPr>
            <w:tcW w:w="450" w:type="dxa"/>
            <w:vMerge/>
            <w:tcBorders>
              <w:left w:val="nil"/>
              <w:bottom w:val="single" w:sz="4" w:space="0" w:color="000000"/>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000000"/>
              <w:right w:val="single" w:sz="4" w:space="0" w:color="auto"/>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Low</w:t>
            </w:r>
          </w:p>
        </w:tc>
        <w:tc>
          <w:tcPr>
            <w:tcW w:w="810" w:type="dxa"/>
            <w:vMerge/>
            <w:tcBorders>
              <w:left w:val="nil"/>
              <w:bottom w:val="single" w:sz="4" w:space="0" w:color="000000"/>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bottom w:val="single" w:sz="4" w:space="0" w:color="000000"/>
              <w:right w:val="single" w:sz="4" w:space="0" w:color="auto"/>
            </w:tcBorders>
            <w:shd w:val="clear" w:color="auto" w:fill="auto"/>
            <w:noWrap/>
            <w:vAlign w:val="center"/>
          </w:tcPr>
          <w:p w:rsidR="001C7A29" w:rsidRPr="006E6461" w:rsidRDefault="001C7A29" w:rsidP="007315BB">
            <w:pPr>
              <w:pStyle w:val="af0"/>
              <w:rPr>
                <w:color w:val="000000" w:themeColor="text1"/>
                <w:sz w:val="12"/>
                <w:szCs w:val="12"/>
                <w:lang w:eastAsia="zh-CN"/>
              </w:rPr>
            </w:pPr>
          </w:p>
        </w:tc>
        <w:tc>
          <w:tcPr>
            <w:tcW w:w="1654" w:type="dxa"/>
            <w:vMerge/>
            <w:tcBorders>
              <w:left w:val="nil"/>
              <w:bottom w:val="single" w:sz="4" w:space="0" w:color="000000"/>
              <w:right w:val="single" w:sz="8" w:space="0" w:color="auto"/>
            </w:tcBorders>
            <w:shd w:val="clear" w:color="auto" w:fill="auto"/>
            <w:noWrap/>
            <w:vAlign w:val="center"/>
          </w:tcPr>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C7A29"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385763">
            <w:pPr>
              <w:pStyle w:val="Comments"/>
              <w:rPr>
                <w:rFonts w:ascii="Times New Roman" w:hAnsi="Times New Roman"/>
                <w:i w:val="0"/>
                <w:sz w:val="12"/>
                <w:szCs w:val="12"/>
              </w:rPr>
            </w:pPr>
            <w:r w:rsidRPr="00626E2C">
              <w:rPr>
                <w:rFonts w:ascii="Times New Roman" w:hAnsi="Times New Roman"/>
                <w:i w:val="0"/>
                <w:sz w:val="12"/>
                <w:szCs w:val="12"/>
              </w:rPr>
              <w:t>Source 3</w:t>
            </w:r>
          </w:p>
          <w:p w:rsidR="001C7A29" w:rsidRPr="007315BB" w:rsidRDefault="00626E2C" w:rsidP="00385763">
            <w:pPr>
              <w:pStyle w:val="Comments"/>
              <w:rPr>
                <w:rFonts w:ascii="Times New Roman" w:hAnsi="Times New Roman"/>
                <w:i w:val="0"/>
                <w:sz w:val="12"/>
                <w:szCs w:val="12"/>
              </w:rPr>
            </w:pPr>
            <w:r w:rsidRPr="00626E2C">
              <w:rPr>
                <w:rFonts w:ascii="Times New Roman" w:hAnsi="Times New Roman"/>
                <w:i w:val="0"/>
                <w:sz w:val="12"/>
                <w:szCs w:val="12"/>
              </w:rPr>
              <w:t>MediaTek</w:t>
            </w:r>
          </w:p>
          <w:p w:rsidR="001C7A29" w:rsidRPr="007315BB" w:rsidRDefault="00626E2C" w:rsidP="00385763">
            <w:pPr>
              <w:spacing w:after="0"/>
              <w:rPr>
                <w:color w:val="000000"/>
                <w:sz w:val="12"/>
                <w:szCs w:val="12"/>
                <w:lang w:eastAsia="zh-CN"/>
              </w:rPr>
            </w:pPr>
            <w:fldSimple w:instr=" REF _Ref2679976 \r \h  \* MERGEFORMAT ">
              <w:r w:rsidR="003C7109">
                <w:rPr>
                  <w:color w:val="000000"/>
                  <w:sz w:val="12"/>
                  <w:szCs w:val="12"/>
                  <w:lang w:eastAsia="zh-CN"/>
                </w:rPr>
                <w:t>[90]</w:t>
              </w:r>
            </w:fldSimple>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UE adapts the measurement period to be 2 times default measurement period when </w:t>
            </w:r>
            <w:proofErr w:type="spellStart"/>
            <w:r w:rsidRPr="00626E2C">
              <w:rPr>
                <w:rFonts w:ascii="Times New Roman" w:eastAsiaTheme="minorEastAsia" w:hAnsi="Times New Roman"/>
                <w:i w:val="0"/>
                <w:sz w:val="12"/>
                <w:szCs w:val="12"/>
                <w:lang w:eastAsia="zh-CN"/>
              </w:rPr>
              <w:t>PCell</w:t>
            </w:r>
            <w:proofErr w:type="spellEnd"/>
            <w:r w:rsidRPr="00626E2C">
              <w:rPr>
                <w:rFonts w:ascii="Times New Roman" w:eastAsiaTheme="minorEastAsia" w:hAnsi="Times New Roman"/>
                <w:i w:val="0"/>
                <w:sz w:val="12"/>
                <w:szCs w:val="12"/>
                <w:lang w:eastAsia="zh-CN"/>
              </w:rPr>
              <w:t xml:space="preserve"> RSRP is 2dB better than the best </w:t>
            </w:r>
            <w:proofErr w:type="spellStart"/>
            <w:r w:rsidRPr="00626E2C">
              <w:rPr>
                <w:rFonts w:ascii="Times New Roman" w:eastAsiaTheme="minorEastAsia" w:hAnsi="Times New Roman"/>
                <w:i w:val="0"/>
                <w:sz w:val="12"/>
                <w:szCs w:val="12"/>
                <w:lang w:eastAsia="zh-CN"/>
              </w:rPr>
              <w:t>neighbor</w:t>
            </w:r>
            <w:proofErr w:type="spellEnd"/>
            <w:r w:rsidRPr="00626E2C">
              <w:rPr>
                <w:rFonts w:ascii="Times New Roman" w:eastAsiaTheme="minorEastAsia" w:hAnsi="Times New Roman"/>
                <w:i w:val="0"/>
                <w:sz w:val="12"/>
                <w:szCs w:val="12"/>
                <w:lang w:eastAsia="zh-CN"/>
              </w:rPr>
              <w:t xml:space="preserve"> cell and 4 times default measurement period when </w:t>
            </w:r>
            <w:proofErr w:type="spellStart"/>
            <w:r w:rsidRPr="00626E2C">
              <w:rPr>
                <w:rFonts w:ascii="Times New Roman" w:eastAsiaTheme="minorEastAsia" w:hAnsi="Times New Roman"/>
                <w:i w:val="0"/>
                <w:sz w:val="12"/>
                <w:szCs w:val="12"/>
                <w:lang w:eastAsia="zh-CN"/>
              </w:rPr>
              <w:t>PCell</w:t>
            </w:r>
            <w:proofErr w:type="spellEnd"/>
            <w:r w:rsidRPr="00626E2C">
              <w:rPr>
                <w:rFonts w:ascii="Times New Roman" w:eastAsiaTheme="minorEastAsia" w:hAnsi="Times New Roman"/>
                <w:i w:val="0"/>
                <w:sz w:val="12"/>
                <w:szCs w:val="12"/>
                <w:lang w:eastAsia="zh-CN"/>
              </w:rPr>
              <w:t xml:space="preserve">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MS Mincho"/>
                <w:color w:val="000000"/>
                <w:sz w:val="12"/>
                <w:szCs w:val="12"/>
                <w:lang w:eastAsia="en-GB"/>
              </w:rPr>
              <w:t>28.28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MS Mincho"/>
                <w:color w:val="000000"/>
                <w:sz w:val="12"/>
                <w:szCs w:val="12"/>
                <w:lang w:eastAsia="en-GB"/>
              </w:rPr>
              <w:t>21.34% (55.64%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rPr>
                <w:rFonts w:eastAsiaTheme="minorEastAsia"/>
                <w:sz w:val="12"/>
                <w:szCs w:val="12"/>
                <w:lang w:eastAsia="zh-CN"/>
              </w:rPr>
            </w:pPr>
            <w:r w:rsidRPr="00626E2C">
              <w:rPr>
                <w:rFonts w:eastAsiaTheme="minorEastAsia"/>
                <w:sz w:val="12"/>
                <w:szCs w:val="12"/>
                <w:lang w:eastAsia="zh-CN"/>
              </w:rPr>
              <w:t xml:space="preserve">30km/h, 3D </w:t>
            </w:r>
            <w:proofErr w:type="spellStart"/>
            <w:r w:rsidRPr="00626E2C">
              <w:rPr>
                <w:rFonts w:eastAsiaTheme="minorEastAsia"/>
                <w:sz w:val="12"/>
                <w:szCs w:val="12"/>
                <w:lang w:eastAsia="zh-CN"/>
              </w:rPr>
              <w:t>UMa</w:t>
            </w:r>
            <w:proofErr w:type="spellEnd"/>
            <w:r w:rsidRPr="00626E2C">
              <w:rPr>
                <w:rFonts w:eastAsiaTheme="minorEastAsia"/>
                <w:sz w:val="12"/>
                <w:szCs w:val="12"/>
                <w:lang w:eastAsia="zh-CN"/>
              </w:rPr>
              <w:t xml:space="preserve">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MS Mincho"/>
                <w:color w:val="000000"/>
                <w:sz w:val="12"/>
                <w:szCs w:val="12"/>
                <w:lang w:eastAsia="en-GB"/>
              </w:rPr>
            </w:pPr>
            <w:r w:rsidRPr="00626E2C">
              <w:rPr>
                <w:color w:val="000000"/>
                <w:sz w:val="12"/>
                <w:szCs w:val="12"/>
              </w:rPr>
              <w:t>handover fail rate</w:t>
            </w:r>
            <w:r w:rsidRPr="00626E2C">
              <w:rPr>
                <w:rFonts w:eastAsia="MS Mincho"/>
                <w:color w:val="000000"/>
                <w:sz w:val="12"/>
                <w:szCs w:val="12"/>
                <w:lang w:eastAsia="en-GB"/>
              </w:rPr>
              <w:t xml:space="preserve"> </w:t>
            </w:r>
          </w:p>
          <w:p w:rsidR="001C7A29" w:rsidRPr="007315BB" w:rsidRDefault="00626E2C" w:rsidP="007315BB">
            <w:pPr>
              <w:spacing w:after="0"/>
              <w:rPr>
                <w:rFonts w:eastAsiaTheme="minorEastAsia"/>
                <w:sz w:val="12"/>
                <w:szCs w:val="12"/>
                <w:lang w:eastAsia="zh-CN"/>
              </w:rPr>
            </w:pPr>
            <w:r w:rsidRPr="00626E2C">
              <w:rPr>
                <w:rFonts w:eastAsia="MS Mincho"/>
                <w:color w:val="000000"/>
                <w:sz w:val="12"/>
                <w:szCs w:val="12"/>
                <w:lang w:eastAsia="en-GB"/>
              </w:rPr>
              <w:t xml:space="preserve">2.08% </w:t>
            </w:r>
            <w:r w:rsidRPr="00626E2C">
              <w:rPr>
                <w:rFonts w:eastAsia="MS Mincho"/>
                <w:color w:val="000000"/>
                <w:sz w:val="12"/>
                <w:szCs w:val="12"/>
                <w:lang w:eastAsia="en-GB"/>
              </w:rPr>
              <w:sym w:font="Wingdings" w:char="F0E0"/>
            </w:r>
            <w:r w:rsidRPr="00626E2C">
              <w:rPr>
                <w:rFonts w:eastAsia="MS Mincho"/>
                <w:color w:val="000000"/>
                <w:sz w:val="12"/>
                <w:szCs w:val="12"/>
                <w:lang w:eastAsia="en-GB"/>
              </w:rPr>
              <w:t xml:space="preserve"> 2.81%</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626E2C" w:rsidP="007315BB">
            <w:pPr>
              <w:rPr>
                <w:color w:val="000000" w:themeColor="text1"/>
                <w:sz w:val="12"/>
                <w:szCs w:val="12"/>
              </w:rPr>
            </w:pPr>
            <w:r w:rsidRPr="00626E2C">
              <w:rPr>
                <w:color w:val="000000" w:themeColor="text1"/>
                <w:sz w:val="12"/>
                <w:szCs w:val="12"/>
              </w:rPr>
              <w:t>CDRX-cycle=40ms</w:t>
            </w:r>
          </w:p>
          <w:p w:rsidR="001C7A29" w:rsidRPr="006E6461" w:rsidRDefault="00626E2C" w:rsidP="007315BB">
            <w:pPr>
              <w:rPr>
                <w:rFonts w:eastAsiaTheme="minorEastAsia"/>
                <w:color w:val="000000" w:themeColor="text1"/>
                <w:sz w:val="12"/>
                <w:szCs w:val="12"/>
                <w:lang w:eastAsia="zh-CN"/>
              </w:rPr>
            </w:pPr>
            <w:r w:rsidRPr="00626E2C">
              <w:rPr>
                <w:color w:val="000000" w:themeColor="text1"/>
                <w:sz w:val="12"/>
                <w:szCs w:val="12"/>
              </w:rPr>
              <w:t>DRX-on=4ms</w:t>
            </w:r>
          </w:p>
          <w:p w:rsidR="001C7A29" w:rsidRPr="006E6461" w:rsidRDefault="00626E2C" w:rsidP="007315BB">
            <w:pPr>
              <w:rPr>
                <w:color w:val="000000" w:themeColor="text1"/>
                <w:sz w:val="12"/>
                <w:szCs w:val="12"/>
              </w:rPr>
            </w:pPr>
            <w:r w:rsidRPr="00626E2C">
              <w:rPr>
                <w:color w:val="000000" w:themeColor="text1"/>
                <w:sz w:val="12"/>
                <w:szCs w:val="12"/>
              </w:rPr>
              <w:t>SMTC window=2ms</w:t>
            </w:r>
          </w:p>
          <w:p w:rsidR="001C7A29" w:rsidRPr="006E6461" w:rsidRDefault="00626E2C" w:rsidP="007315BB">
            <w:pPr>
              <w:rPr>
                <w:color w:val="000000" w:themeColor="text1"/>
                <w:sz w:val="12"/>
                <w:szCs w:val="12"/>
              </w:rPr>
            </w:pPr>
            <w:r w:rsidRPr="00626E2C">
              <w:rPr>
                <w:color w:val="000000" w:themeColor="text1"/>
                <w:sz w:val="12"/>
                <w:szCs w:val="12"/>
              </w:rPr>
              <w:t>SMTC period=20ms,</w:t>
            </w:r>
          </w:p>
          <w:p w:rsidR="001C7A29" w:rsidRPr="006E6461" w:rsidRDefault="00626E2C" w:rsidP="007315BB">
            <w:pPr>
              <w:rPr>
                <w:color w:val="000000" w:themeColor="text1"/>
                <w:sz w:val="12"/>
                <w:szCs w:val="12"/>
              </w:rPr>
            </w:pPr>
            <w:r w:rsidRPr="00626E2C">
              <w:rPr>
                <w:color w:val="000000" w:themeColor="text1"/>
                <w:sz w:val="12"/>
                <w:szCs w:val="12"/>
              </w:rPr>
              <w:t>Light sleep time for Case 2=8ms</w:t>
            </w:r>
          </w:p>
          <w:p w:rsidR="001C7A29" w:rsidRPr="006E6461" w:rsidRDefault="00626E2C" w:rsidP="007315BB">
            <w:pPr>
              <w:pStyle w:val="af0"/>
              <w:rPr>
                <w:color w:val="000000" w:themeColor="text1"/>
                <w:sz w:val="12"/>
                <w:szCs w:val="12"/>
                <w:lang w:eastAsia="zh-CN"/>
              </w:rPr>
            </w:pPr>
            <w:r w:rsidRPr="00626E2C">
              <w:rPr>
                <w:color w:val="000000" w:themeColor="text1"/>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626E2C" w:rsidP="007315BB">
            <w:pPr>
              <w:pStyle w:val="Comments"/>
              <w:rPr>
                <w:rFonts w:ascii="Times New Roman" w:hAnsi="Times New Roman"/>
                <w:i w:val="0"/>
                <w:color w:val="000000" w:themeColor="text1"/>
                <w:sz w:val="12"/>
                <w:szCs w:val="12"/>
              </w:rPr>
            </w:pPr>
            <w:r w:rsidRPr="00626E2C">
              <w:rPr>
                <w:rFonts w:ascii="Times New Roman" w:hAnsi="Times New Roman"/>
                <w:i w:val="0"/>
                <w:iCs/>
                <w:color w:val="000000" w:themeColor="text1"/>
                <w:sz w:val="12"/>
                <w:szCs w:val="12"/>
              </w:rPr>
              <w:t>Periodic activities, e.g. time/frequency, channel or beam tracking, and loop convergence, are performed every 160ms during the SMTC window. Periodic activities will align with RRM measurement if possible.</w:t>
            </w:r>
          </w:p>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UE adapts the measurement period to be 2 times default measurement period when </w:t>
            </w:r>
            <w:proofErr w:type="spellStart"/>
            <w:r w:rsidRPr="00626E2C">
              <w:rPr>
                <w:rFonts w:ascii="Times New Roman" w:eastAsiaTheme="minorEastAsia" w:hAnsi="Times New Roman"/>
                <w:i w:val="0"/>
                <w:sz w:val="12"/>
                <w:szCs w:val="12"/>
                <w:lang w:eastAsia="zh-CN"/>
              </w:rPr>
              <w:t>PCell</w:t>
            </w:r>
            <w:proofErr w:type="spellEnd"/>
            <w:r w:rsidRPr="00626E2C">
              <w:rPr>
                <w:rFonts w:ascii="Times New Roman" w:eastAsiaTheme="minorEastAsia" w:hAnsi="Times New Roman"/>
                <w:i w:val="0"/>
                <w:sz w:val="12"/>
                <w:szCs w:val="12"/>
                <w:lang w:eastAsia="zh-CN"/>
              </w:rPr>
              <w:t xml:space="preserve"> RSRP is 2dB better than the best </w:t>
            </w:r>
            <w:proofErr w:type="spellStart"/>
            <w:r w:rsidRPr="00626E2C">
              <w:rPr>
                <w:rFonts w:ascii="Times New Roman" w:eastAsiaTheme="minorEastAsia" w:hAnsi="Times New Roman"/>
                <w:i w:val="0"/>
                <w:sz w:val="12"/>
                <w:szCs w:val="12"/>
                <w:lang w:eastAsia="zh-CN"/>
              </w:rPr>
              <w:t>neighbor</w:t>
            </w:r>
            <w:proofErr w:type="spellEnd"/>
            <w:r w:rsidRPr="00626E2C">
              <w:rPr>
                <w:rFonts w:ascii="Times New Roman" w:eastAsiaTheme="minorEastAsia" w:hAnsi="Times New Roman"/>
                <w:i w:val="0"/>
                <w:sz w:val="12"/>
                <w:szCs w:val="12"/>
                <w:lang w:eastAsia="zh-CN"/>
              </w:rPr>
              <w:t xml:space="preserve"> cell and 4 times default measurement period when </w:t>
            </w:r>
            <w:proofErr w:type="spellStart"/>
            <w:r w:rsidRPr="00626E2C">
              <w:rPr>
                <w:rFonts w:ascii="Times New Roman" w:eastAsiaTheme="minorEastAsia" w:hAnsi="Times New Roman"/>
                <w:i w:val="0"/>
                <w:sz w:val="12"/>
                <w:szCs w:val="12"/>
                <w:lang w:eastAsia="zh-CN"/>
              </w:rPr>
              <w:t>PCell</w:t>
            </w:r>
            <w:proofErr w:type="spellEnd"/>
            <w:r w:rsidRPr="00626E2C">
              <w:rPr>
                <w:rFonts w:ascii="Times New Roman" w:eastAsiaTheme="minorEastAsia" w:hAnsi="Times New Roman"/>
                <w:i w:val="0"/>
                <w:sz w:val="12"/>
                <w:szCs w:val="12"/>
                <w:lang w:eastAsia="zh-CN"/>
              </w:rPr>
              <w:t xml:space="preserve"> RSRP is 4dB better than the best neighbour cell. UE keeps default measurement period when the variation between two serving cell RSRP measurements is larger than 0.3dB.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MS Mincho"/>
                <w:color w:val="000000"/>
                <w:sz w:val="12"/>
                <w:szCs w:val="12"/>
                <w:lang w:eastAsia="en-GB"/>
              </w:rPr>
              <w:t>29.45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MS Mincho"/>
                <w:color w:val="000000"/>
                <w:sz w:val="12"/>
                <w:szCs w:val="12"/>
                <w:lang w:eastAsia="en-GB"/>
              </w:rPr>
              <w:t>18.08% (47.42%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rPr>
                <w:rFonts w:eastAsiaTheme="minorEastAsia"/>
                <w:sz w:val="12"/>
                <w:szCs w:val="12"/>
                <w:lang w:eastAsia="zh-CN"/>
              </w:rPr>
            </w:pPr>
            <w:r w:rsidRPr="00626E2C">
              <w:rPr>
                <w:rFonts w:eastAsiaTheme="minorEastAsia"/>
                <w:sz w:val="12"/>
                <w:szCs w:val="12"/>
                <w:lang w:eastAsia="zh-CN"/>
              </w:rPr>
              <w:t xml:space="preserve">30km/h, 3D </w:t>
            </w:r>
            <w:proofErr w:type="spellStart"/>
            <w:r w:rsidRPr="00626E2C">
              <w:rPr>
                <w:rFonts w:eastAsiaTheme="minorEastAsia"/>
                <w:sz w:val="12"/>
                <w:szCs w:val="12"/>
                <w:lang w:eastAsia="zh-CN"/>
              </w:rPr>
              <w:t>UMa</w:t>
            </w:r>
            <w:proofErr w:type="spellEnd"/>
            <w:r w:rsidRPr="00626E2C">
              <w:rPr>
                <w:rFonts w:eastAsiaTheme="minorEastAsia"/>
                <w:sz w:val="12"/>
                <w:szCs w:val="12"/>
                <w:lang w:eastAsia="zh-CN"/>
              </w:rPr>
              <w:t xml:space="preserve">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MS Mincho"/>
                <w:color w:val="000000"/>
                <w:sz w:val="12"/>
                <w:szCs w:val="12"/>
                <w:lang w:eastAsia="en-GB"/>
              </w:rPr>
            </w:pPr>
            <w:r w:rsidRPr="00626E2C">
              <w:rPr>
                <w:color w:val="000000"/>
                <w:sz w:val="12"/>
                <w:szCs w:val="12"/>
              </w:rPr>
              <w:t>handover fail rate</w:t>
            </w:r>
            <w:r w:rsidRPr="00626E2C">
              <w:rPr>
                <w:rFonts w:eastAsia="MS Mincho"/>
                <w:color w:val="000000"/>
                <w:sz w:val="12"/>
                <w:szCs w:val="12"/>
                <w:lang w:eastAsia="en-GB"/>
              </w:rPr>
              <w:t xml:space="preserve"> </w:t>
            </w:r>
          </w:p>
          <w:p w:rsidR="001C7A29" w:rsidRPr="007315BB" w:rsidRDefault="00626E2C" w:rsidP="007315BB">
            <w:pPr>
              <w:spacing w:after="0"/>
              <w:rPr>
                <w:rFonts w:eastAsiaTheme="minorEastAsia"/>
                <w:sz w:val="12"/>
                <w:szCs w:val="12"/>
                <w:lang w:eastAsia="zh-CN"/>
              </w:rPr>
            </w:pPr>
            <w:r w:rsidRPr="00626E2C">
              <w:rPr>
                <w:rFonts w:eastAsia="MS Mincho"/>
                <w:color w:val="000000"/>
                <w:sz w:val="12"/>
                <w:szCs w:val="12"/>
                <w:lang w:eastAsia="en-GB"/>
              </w:rPr>
              <w:t xml:space="preserve">2.08% </w:t>
            </w:r>
            <w:r w:rsidRPr="00626E2C">
              <w:rPr>
                <w:rFonts w:eastAsia="MS Mincho"/>
                <w:color w:val="000000"/>
                <w:sz w:val="12"/>
                <w:szCs w:val="12"/>
                <w:lang w:eastAsia="en-GB"/>
              </w:rPr>
              <w:sym w:font="Wingdings" w:char="F0E0"/>
            </w:r>
            <w:r w:rsidRPr="00626E2C">
              <w:rPr>
                <w:rFonts w:eastAsia="MS Mincho"/>
                <w:color w:val="000000"/>
                <w:sz w:val="12"/>
                <w:szCs w:val="12"/>
                <w:lang w:eastAsia="en-GB"/>
              </w:rPr>
              <w:t xml:space="preserve"> 2.43%</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rPr>
                <w:color w:val="000000"/>
                <w:sz w:val="12"/>
                <w:szCs w:val="12"/>
              </w:rPr>
            </w:pPr>
            <w:r w:rsidRPr="00626E2C">
              <w:rPr>
                <w:color w:val="000000"/>
                <w:sz w:val="12"/>
                <w:szCs w:val="12"/>
              </w:rPr>
              <w:t>CDRX-cycle=40ms</w:t>
            </w:r>
          </w:p>
          <w:p w:rsidR="001C7A29" w:rsidRPr="007315BB" w:rsidRDefault="00626E2C" w:rsidP="007315BB">
            <w:pPr>
              <w:rPr>
                <w:rFonts w:eastAsiaTheme="minorEastAsia"/>
                <w:color w:val="000000"/>
                <w:sz w:val="12"/>
                <w:szCs w:val="12"/>
                <w:lang w:eastAsia="zh-CN"/>
              </w:rPr>
            </w:pPr>
            <w:r w:rsidRPr="00626E2C">
              <w:rPr>
                <w:color w:val="000000"/>
                <w:sz w:val="12"/>
                <w:szCs w:val="12"/>
              </w:rPr>
              <w:t>DRX-on=4ms</w:t>
            </w:r>
          </w:p>
          <w:p w:rsidR="001C7A29" w:rsidRPr="007315BB" w:rsidRDefault="00626E2C" w:rsidP="007315BB">
            <w:pPr>
              <w:rPr>
                <w:color w:val="000000"/>
                <w:sz w:val="12"/>
                <w:szCs w:val="12"/>
              </w:rPr>
            </w:pPr>
            <w:r w:rsidRPr="00626E2C">
              <w:rPr>
                <w:color w:val="000000"/>
                <w:sz w:val="12"/>
                <w:szCs w:val="12"/>
              </w:rPr>
              <w:t>SMTC window=2ms</w:t>
            </w:r>
          </w:p>
          <w:p w:rsidR="001C7A29" w:rsidRPr="007315BB" w:rsidRDefault="00626E2C" w:rsidP="007315BB">
            <w:pPr>
              <w:rPr>
                <w:color w:val="000000"/>
                <w:sz w:val="12"/>
                <w:szCs w:val="12"/>
              </w:rPr>
            </w:pPr>
            <w:r w:rsidRPr="00626E2C">
              <w:rPr>
                <w:color w:val="000000"/>
                <w:sz w:val="12"/>
                <w:szCs w:val="12"/>
              </w:rPr>
              <w:t>SMTC period=20ms,</w:t>
            </w:r>
          </w:p>
          <w:p w:rsidR="001C7A29" w:rsidRPr="007315BB" w:rsidRDefault="00626E2C" w:rsidP="007315BB">
            <w:pPr>
              <w:rPr>
                <w:color w:val="000000"/>
                <w:sz w:val="12"/>
                <w:szCs w:val="12"/>
              </w:rPr>
            </w:pPr>
            <w:r w:rsidRPr="00626E2C">
              <w:rPr>
                <w:color w:val="000000"/>
                <w:sz w:val="12"/>
                <w:szCs w:val="12"/>
              </w:rPr>
              <w:t>Light sleep time for Case 2=8ms</w:t>
            </w:r>
          </w:p>
          <w:p w:rsidR="001C7A29" w:rsidRPr="007315BB" w:rsidRDefault="00626E2C" w:rsidP="007315BB">
            <w:pPr>
              <w:pStyle w:val="af0"/>
              <w:rPr>
                <w:sz w:val="12"/>
                <w:szCs w:val="12"/>
                <w:lang w:eastAsia="zh-CN"/>
              </w:rPr>
            </w:pPr>
            <w:r w:rsidRPr="00626E2C">
              <w:rPr>
                <w:color w:val="000000"/>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626E2C" w:rsidP="007315BB">
            <w:pPr>
              <w:pStyle w:val="Comments"/>
              <w:rPr>
                <w:rFonts w:ascii="Times New Roman" w:hAnsi="Times New Roman"/>
                <w:i w:val="0"/>
                <w:color w:val="000000" w:themeColor="text1"/>
                <w:sz w:val="12"/>
                <w:szCs w:val="12"/>
              </w:rPr>
            </w:pPr>
            <w:r w:rsidRPr="00626E2C">
              <w:rPr>
                <w:rFonts w:ascii="Times New Roman" w:hAnsi="Times New Roman"/>
                <w:i w:val="0"/>
                <w:iCs/>
                <w:color w:val="000000" w:themeColor="text1"/>
                <w:sz w:val="12"/>
                <w:szCs w:val="12"/>
              </w:rPr>
              <w:t>Periodic activities, e.g. time/frequency, channel or beam tracking, and loop convergence, are performed every 160ms during the SMTC window. Periodic activities will align with RRM measurement if possible.</w:t>
            </w:r>
          </w:p>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UE adapts the measurement period to be 2 times default measurement period when </w:t>
            </w:r>
            <w:proofErr w:type="spellStart"/>
            <w:r w:rsidRPr="00626E2C">
              <w:rPr>
                <w:rFonts w:ascii="Times New Roman" w:eastAsiaTheme="minorEastAsia" w:hAnsi="Times New Roman"/>
                <w:i w:val="0"/>
                <w:sz w:val="12"/>
                <w:szCs w:val="12"/>
                <w:lang w:eastAsia="zh-CN"/>
              </w:rPr>
              <w:t>PCell</w:t>
            </w:r>
            <w:proofErr w:type="spellEnd"/>
            <w:r w:rsidRPr="00626E2C">
              <w:rPr>
                <w:rFonts w:ascii="Times New Roman" w:eastAsiaTheme="minorEastAsia" w:hAnsi="Times New Roman"/>
                <w:i w:val="0"/>
                <w:sz w:val="12"/>
                <w:szCs w:val="12"/>
                <w:lang w:eastAsia="zh-CN"/>
              </w:rPr>
              <w:t xml:space="preserve"> RSRP is 2dB better than the best </w:t>
            </w:r>
            <w:proofErr w:type="spellStart"/>
            <w:r w:rsidRPr="00626E2C">
              <w:rPr>
                <w:rFonts w:ascii="Times New Roman" w:eastAsiaTheme="minorEastAsia" w:hAnsi="Times New Roman"/>
                <w:i w:val="0"/>
                <w:sz w:val="12"/>
                <w:szCs w:val="12"/>
                <w:lang w:eastAsia="zh-CN"/>
              </w:rPr>
              <w:t>neighbor</w:t>
            </w:r>
            <w:proofErr w:type="spellEnd"/>
            <w:r w:rsidRPr="00626E2C">
              <w:rPr>
                <w:rFonts w:ascii="Times New Roman" w:eastAsiaTheme="minorEastAsia" w:hAnsi="Times New Roman"/>
                <w:i w:val="0"/>
                <w:sz w:val="12"/>
                <w:szCs w:val="12"/>
                <w:lang w:eastAsia="zh-CN"/>
              </w:rPr>
              <w:t xml:space="preserve"> cell and 4 times default measurement period when </w:t>
            </w:r>
            <w:proofErr w:type="spellStart"/>
            <w:r w:rsidRPr="00626E2C">
              <w:rPr>
                <w:rFonts w:ascii="Times New Roman" w:eastAsiaTheme="minorEastAsia" w:hAnsi="Times New Roman"/>
                <w:i w:val="0"/>
                <w:sz w:val="12"/>
                <w:szCs w:val="12"/>
                <w:lang w:eastAsia="zh-CN"/>
              </w:rPr>
              <w:t>PCell</w:t>
            </w:r>
            <w:proofErr w:type="spellEnd"/>
            <w:r w:rsidRPr="00626E2C">
              <w:rPr>
                <w:rFonts w:ascii="Times New Roman" w:eastAsiaTheme="minorEastAsia" w:hAnsi="Times New Roman"/>
                <w:i w:val="0"/>
                <w:sz w:val="12"/>
                <w:szCs w:val="12"/>
                <w:lang w:eastAsia="zh-CN"/>
              </w:rPr>
              <w:t xml:space="preserve">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MS Mincho"/>
                <w:color w:val="000000"/>
                <w:sz w:val="12"/>
                <w:szCs w:val="12"/>
                <w:lang w:eastAsia="en-GB"/>
              </w:rPr>
              <w:t>29.49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rFonts w:eastAsia="MS Mincho"/>
                <w:color w:val="000000"/>
                <w:sz w:val="12"/>
                <w:szCs w:val="12"/>
                <w:lang w:eastAsia="en-GB"/>
              </w:rPr>
              <w:t>17.97% (46.76%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rPr>
                <w:rFonts w:eastAsiaTheme="minorEastAsia"/>
                <w:sz w:val="12"/>
                <w:szCs w:val="12"/>
                <w:lang w:eastAsia="zh-CN"/>
              </w:rPr>
            </w:pPr>
            <w:r w:rsidRPr="00626E2C">
              <w:rPr>
                <w:rFonts w:eastAsiaTheme="minorEastAsia"/>
                <w:sz w:val="12"/>
                <w:szCs w:val="12"/>
                <w:lang w:eastAsia="zh-CN"/>
              </w:rPr>
              <w:t xml:space="preserve">120km/h, 3D </w:t>
            </w:r>
            <w:proofErr w:type="spellStart"/>
            <w:r w:rsidRPr="00626E2C">
              <w:rPr>
                <w:rFonts w:eastAsiaTheme="minorEastAsia"/>
                <w:sz w:val="12"/>
                <w:szCs w:val="12"/>
                <w:lang w:eastAsia="zh-CN"/>
              </w:rPr>
              <w:t>UMa</w:t>
            </w:r>
            <w:proofErr w:type="spellEnd"/>
            <w:r w:rsidRPr="00626E2C">
              <w:rPr>
                <w:rFonts w:eastAsiaTheme="minorEastAsia"/>
                <w:sz w:val="12"/>
                <w:szCs w:val="12"/>
                <w:lang w:eastAsia="zh-CN"/>
              </w:rPr>
              <w:t xml:space="preserve">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MS Mincho"/>
                <w:color w:val="000000"/>
                <w:sz w:val="12"/>
                <w:szCs w:val="12"/>
                <w:lang w:eastAsia="en-GB"/>
              </w:rPr>
            </w:pPr>
            <w:r w:rsidRPr="00626E2C">
              <w:rPr>
                <w:color w:val="000000"/>
                <w:sz w:val="12"/>
                <w:szCs w:val="12"/>
              </w:rPr>
              <w:t>handover fail rate</w:t>
            </w:r>
            <w:r w:rsidRPr="00626E2C">
              <w:rPr>
                <w:rFonts w:eastAsia="MS Mincho"/>
                <w:color w:val="000000"/>
                <w:sz w:val="12"/>
                <w:szCs w:val="12"/>
                <w:lang w:eastAsia="en-GB"/>
              </w:rPr>
              <w:t xml:space="preserve"> </w:t>
            </w:r>
          </w:p>
          <w:p w:rsidR="001C7A29" w:rsidRPr="007315BB" w:rsidRDefault="00626E2C" w:rsidP="007315BB">
            <w:pPr>
              <w:spacing w:after="0"/>
              <w:rPr>
                <w:rFonts w:eastAsiaTheme="minorEastAsia"/>
                <w:sz w:val="12"/>
                <w:szCs w:val="12"/>
                <w:lang w:eastAsia="zh-CN"/>
              </w:rPr>
            </w:pPr>
            <w:r w:rsidRPr="00626E2C">
              <w:rPr>
                <w:rFonts w:eastAsia="MS Mincho"/>
                <w:color w:val="000000"/>
                <w:sz w:val="12"/>
                <w:szCs w:val="12"/>
                <w:lang w:eastAsia="en-GB"/>
              </w:rPr>
              <w:t xml:space="preserve">9.03% </w:t>
            </w:r>
            <w:r w:rsidRPr="00626E2C">
              <w:rPr>
                <w:rFonts w:eastAsia="MS Mincho"/>
                <w:color w:val="000000"/>
                <w:sz w:val="12"/>
                <w:szCs w:val="12"/>
                <w:lang w:eastAsia="en-GB"/>
              </w:rPr>
              <w:sym w:font="Wingdings" w:char="F0E0"/>
            </w:r>
            <w:r w:rsidRPr="00626E2C">
              <w:rPr>
                <w:rFonts w:eastAsia="MS Mincho"/>
                <w:color w:val="000000"/>
                <w:sz w:val="12"/>
                <w:szCs w:val="12"/>
                <w:lang w:eastAsia="en-GB"/>
              </w:rPr>
              <w:t xml:space="preserve"> 10.07%</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rPr>
                <w:color w:val="000000"/>
                <w:sz w:val="12"/>
                <w:szCs w:val="12"/>
              </w:rPr>
            </w:pPr>
            <w:r w:rsidRPr="00626E2C">
              <w:rPr>
                <w:color w:val="000000"/>
                <w:sz w:val="12"/>
                <w:szCs w:val="12"/>
              </w:rPr>
              <w:t>CDRX-cycle=40ms</w:t>
            </w:r>
          </w:p>
          <w:p w:rsidR="001C7A29" w:rsidRPr="007315BB" w:rsidRDefault="00626E2C" w:rsidP="007315BB">
            <w:pPr>
              <w:rPr>
                <w:rFonts w:eastAsiaTheme="minorEastAsia"/>
                <w:color w:val="000000"/>
                <w:sz w:val="12"/>
                <w:szCs w:val="12"/>
                <w:lang w:eastAsia="zh-CN"/>
              </w:rPr>
            </w:pPr>
            <w:r w:rsidRPr="00626E2C">
              <w:rPr>
                <w:color w:val="000000"/>
                <w:sz w:val="12"/>
                <w:szCs w:val="12"/>
              </w:rPr>
              <w:t>DRX-on=4ms</w:t>
            </w:r>
          </w:p>
          <w:p w:rsidR="001C7A29" w:rsidRPr="007315BB" w:rsidRDefault="00626E2C" w:rsidP="007315BB">
            <w:pPr>
              <w:rPr>
                <w:color w:val="000000"/>
                <w:sz w:val="12"/>
                <w:szCs w:val="12"/>
              </w:rPr>
            </w:pPr>
            <w:r w:rsidRPr="00626E2C">
              <w:rPr>
                <w:color w:val="000000"/>
                <w:sz w:val="12"/>
                <w:szCs w:val="12"/>
              </w:rPr>
              <w:t>SMTC window=2ms</w:t>
            </w:r>
          </w:p>
          <w:p w:rsidR="001C7A29" w:rsidRPr="007315BB" w:rsidRDefault="00626E2C" w:rsidP="007315BB">
            <w:pPr>
              <w:rPr>
                <w:color w:val="000000"/>
                <w:sz w:val="12"/>
                <w:szCs w:val="12"/>
              </w:rPr>
            </w:pPr>
            <w:r w:rsidRPr="00626E2C">
              <w:rPr>
                <w:color w:val="000000"/>
                <w:sz w:val="12"/>
                <w:szCs w:val="12"/>
              </w:rPr>
              <w:t>SMTC period=20ms,</w:t>
            </w:r>
          </w:p>
          <w:p w:rsidR="001C7A29" w:rsidRPr="007315BB" w:rsidRDefault="00626E2C" w:rsidP="007315BB">
            <w:pPr>
              <w:rPr>
                <w:color w:val="000000"/>
                <w:sz w:val="12"/>
                <w:szCs w:val="12"/>
              </w:rPr>
            </w:pPr>
            <w:r w:rsidRPr="00626E2C">
              <w:rPr>
                <w:color w:val="000000"/>
                <w:sz w:val="12"/>
                <w:szCs w:val="12"/>
              </w:rPr>
              <w:t>Light sleep time for Case 2=8ms</w:t>
            </w:r>
          </w:p>
          <w:p w:rsidR="001C7A29" w:rsidRPr="007315BB" w:rsidRDefault="00626E2C" w:rsidP="007315BB">
            <w:pPr>
              <w:pStyle w:val="af0"/>
              <w:rPr>
                <w:sz w:val="12"/>
                <w:szCs w:val="12"/>
                <w:lang w:eastAsia="zh-CN"/>
              </w:rPr>
            </w:pPr>
            <w:r w:rsidRPr="00626E2C">
              <w:rPr>
                <w:color w:val="000000"/>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626E2C" w:rsidP="007315BB">
            <w:pPr>
              <w:pStyle w:val="Comments"/>
              <w:rPr>
                <w:rFonts w:ascii="Times New Roman" w:hAnsi="Times New Roman"/>
                <w:i w:val="0"/>
                <w:color w:val="000000" w:themeColor="text1"/>
                <w:sz w:val="12"/>
                <w:szCs w:val="12"/>
              </w:rPr>
            </w:pPr>
            <w:r w:rsidRPr="00626E2C">
              <w:rPr>
                <w:rFonts w:ascii="Times New Roman" w:hAnsi="Times New Roman"/>
                <w:i w:val="0"/>
                <w:iCs/>
                <w:color w:val="000000" w:themeColor="text1"/>
                <w:sz w:val="12"/>
                <w:szCs w:val="12"/>
              </w:rPr>
              <w:t>Periodic activities, e.g. time/frequency, channel or beam tracking, and loop convergence, are performed every 160ms during the SMTC window. Periodic activities will align with RRM measurement if possible.</w:t>
            </w:r>
          </w:p>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C7A29"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UE adapts the measurement period to be 2 times default measurement period when </w:t>
            </w:r>
            <w:proofErr w:type="spellStart"/>
            <w:r w:rsidRPr="00626E2C">
              <w:rPr>
                <w:rFonts w:ascii="Times New Roman" w:eastAsiaTheme="minorEastAsia" w:hAnsi="Times New Roman"/>
                <w:i w:val="0"/>
                <w:sz w:val="12"/>
                <w:szCs w:val="12"/>
                <w:lang w:eastAsia="zh-CN"/>
              </w:rPr>
              <w:t>PCell</w:t>
            </w:r>
            <w:proofErr w:type="spellEnd"/>
            <w:r w:rsidRPr="00626E2C">
              <w:rPr>
                <w:rFonts w:ascii="Times New Roman" w:eastAsiaTheme="minorEastAsia" w:hAnsi="Times New Roman"/>
                <w:i w:val="0"/>
                <w:sz w:val="12"/>
                <w:szCs w:val="12"/>
                <w:lang w:eastAsia="zh-CN"/>
              </w:rPr>
              <w:t xml:space="preserve"> RSRP is 2dB better than the best </w:t>
            </w:r>
            <w:proofErr w:type="spellStart"/>
            <w:r w:rsidRPr="00626E2C">
              <w:rPr>
                <w:rFonts w:ascii="Times New Roman" w:eastAsiaTheme="minorEastAsia" w:hAnsi="Times New Roman"/>
                <w:i w:val="0"/>
                <w:sz w:val="12"/>
                <w:szCs w:val="12"/>
                <w:lang w:eastAsia="zh-CN"/>
              </w:rPr>
              <w:t>neighbor</w:t>
            </w:r>
            <w:proofErr w:type="spellEnd"/>
            <w:r w:rsidRPr="00626E2C">
              <w:rPr>
                <w:rFonts w:ascii="Times New Roman" w:eastAsiaTheme="minorEastAsia" w:hAnsi="Times New Roman"/>
                <w:i w:val="0"/>
                <w:sz w:val="12"/>
                <w:szCs w:val="12"/>
                <w:lang w:eastAsia="zh-CN"/>
              </w:rPr>
              <w:t xml:space="preserve"> cell and 4 times default measurement period when </w:t>
            </w:r>
            <w:proofErr w:type="spellStart"/>
            <w:r w:rsidRPr="00626E2C">
              <w:rPr>
                <w:rFonts w:ascii="Times New Roman" w:eastAsiaTheme="minorEastAsia" w:hAnsi="Times New Roman"/>
                <w:i w:val="0"/>
                <w:sz w:val="12"/>
                <w:szCs w:val="12"/>
                <w:lang w:eastAsia="zh-CN"/>
              </w:rPr>
              <w:t>PCell</w:t>
            </w:r>
            <w:proofErr w:type="spellEnd"/>
            <w:r w:rsidRPr="00626E2C">
              <w:rPr>
                <w:rFonts w:ascii="Times New Roman" w:eastAsiaTheme="minorEastAsia" w:hAnsi="Times New Roman"/>
                <w:i w:val="0"/>
                <w:sz w:val="12"/>
                <w:szCs w:val="12"/>
                <w:lang w:eastAsia="zh-CN"/>
              </w:rPr>
              <w:t xml:space="preserve"> RSRP is 4dB better than the best neighbour cell. UE keeps default measurement period when the variation between two serving cell RSRP measurements is larger than 1dB.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MS Mincho"/>
                <w:color w:val="000000"/>
                <w:sz w:val="12"/>
                <w:szCs w:val="12"/>
                <w:lang w:eastAsia="en-GB"/>
              </w:rPr>
              <w:t>30.78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jc w:val="center"/>
              <w:rPr>
                <w:rFonts w:eastAsiaTheme="minorEastAsia"/>
                <w:sz w:val="12"/>
                <w:szCs w:val="12"/>
                <w:lang w:eastAsia="zh-CN"/>
              </w:rPr>
            </w:pPr>
            <w:r w:rsidRPr="00626E2C">
              <w:rPr>
                <w:rFonts w:eastAsia="MS Mincho"/>
                <w:color w:val="000000"/>
                <w:sz w:val="12"/>
                <w:szCs w:val="12"/>
                <w:lang w:eastAsia="en-GB"/>
              </w:rPr>
              <w:t>14.38% (37.38%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rPr>
                <w:rFonts w:eastAsiaTheme="minorEastAsia"/>
                <w:sz w:val="12"/>
                <w:szCs w:val="12"/>
                <w:lang w:eastAsia="zh-CN"/>
              </w:rPr>
            </w:pPr>
            <w:r w:rsidRPr="00626E2C">
              <w:rPr>
                <w:rFonts w:eastAsiaTheme="minorEastAsia"/>
                <w:sz w:val="12"/>
                <w:szCs w:val="12"/>
                <w:lang w:eastAsia="zh-CN"/>
              </w:rPr>
              <w:t xml:space="preserve">120km/h, 3D </w:t>
            </w:r>
            <w:proofErr w:type="spellStart"/>
            <w:r w:rsidRPr="00626E2C">
              <w:rPr>
                <w:rFonts w:eastAsiaTheme="minorEastAsia"/>
                <w:sz w:val="12"/>
                <w:szCs w:val="12"/>
                <w:lang w:eastAsia="zh-CN"/>
              </w:rPr>
              <w:t>UMa</w:t>
            </w:r>
            <w:proofErr w:type="spellEnd"/>
            <w:r w:rsidRPr="00626E2C">
              <w:rPr>
                <w:rFonts w:eastAsiaTheme="minorEastAsia"/>
                <w:sz w:val="12"/>
                <w:szCs w:val="12"/>
                <w:lang w:eastAsia="zh-CN"/>
              </w:rPr>
              <w:t xml:space="preserve">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Theme="minorEastAsia"/>
                <w:sz w:val="12"/>
                <w:szCs w:val="12"/>
                <w:lang w:eastAsia="zh-CN"/>
              </w:rPr>
            </w:pPr>
            <w:r w:rsidRPr="00626E2C">
              <w:rPr>
                <w:rFonts w:eastAsiaTheme="minorEastAsia"/>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spacing w:after="0"/>
              <w:rPr>
                <w:rFonts w:eastAsia="MS Mincho"/>
                <w:color w:val="000000"/>
                <w:sz w:val="12"/>
                <w:szCs w:val="12"/>
                <w:lang w:eastAsia="en-GB"/>
              </w:rPr>
            </w:pPr>
            <w:r w:rsidRPr="00626E2C">
              <w:rPr>
                <w:color w:val="000000"/>
                <w:sz w:val="12"/>
                <w:szCs w:val="12"/>
              </w:rPr>
              <w:t>handover fail rate</w:t>
            </w:r>
            <w:r w:rsidRPr="00626E2C">
              <w:rPr>
                <w:rFonts w:eastAsia="MS Mincho"/>
                <w:color w:val="000000"/>
                <w:sz w:val="12"/>
                <w:szCs w:val="12"/>
                <w:lang w:eastAsia="en-GB"/>
              </w:rPr>
              <w:t xml:space="preserve"> </w:t>
            </w:r>
          </w:p>
          <w:p w:rsidR="001C7A29" w:rsidRPr="007315BB" w:rsidRDefault="00626E2C" w:rsidP="007315BB">
            <w:pPr>
              <w:spacing w:after="0"/>
              <w:rPr>
                <w:rFonts w:eastAsiaTheme="minorEastAsia"/>
                <w:sz w:val="12"/>
                <w:szCs w:val="12"/>
                <w:lang w:eastAsia="zh-CN"/>
              </w:rPr>
            </w:pPr>
            <w:r w:rsidRPr="00626E2C">
              <w:rPr>
                <w:rFonts w:eastAsia="MS Mincho"/>
                <w:color w:val="000000"/>
                <w:sz w:val="12"/>
                <w:szCs w:val="12"/>
                <w:lang w:eastAsia="en-GB"/>
              </w:rPr>
              <w:t xml:space="preserve">9.03% </w:t>
            </w:r>
            <w:r w:rsidRPr="00626E2C">
              <w:rPr>
                <w:rFonts w:eastAsia="MS Mincho"/>
                <w:color w:val="000000"/>
                <w:sz w:val="12"/>
                <w:szCs w:val="12"/>
                <w:lang w:eastAsia="en-GB"/>
              </w:rPr>
              <w:sym w:font="Wingdings" w:char="F0E0"/>
            </w:r>
            <w:r w:rsidRPr="00626E2C">
              <w:rPr>
                <w:rFonts w:eastAsia="MS Mincho"/>
                <w:color w:val="000000"/>
                <w:sz w:val="12"/>
                <w:szCs w:val="12"/>
                <w:lang w:eastAsia="en-GB"/>
              </w:rPr>
              <w:t xml:space="preserve"> 9.59%</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626E2C" w:rsidP="007315BB">
            <w:pPr>
              <w:rPr>
                <w:color w:val="000000"/>
                <w:sz w:val="12"/>
                <w:szCs w:val="12"/>
              </w:rPr>
            </w:pPr>
            <w:r w:rsidRPr="00626E2C">
              <w:rPr>
                <w:color w:val="000000"/>
                <w:sz w:val="12"/>
                <w:szCs w:val="12"/>
              </w:rPr>
              <w:t>CDRX-cycle=40ms</w:t>
            </w:r>
          </w:p>
          <w:p w:rsidR="001C7A29" w:rsidRPr="007315BB" w:rsidRDefault="00626E2C" w:rsidP="007315BB">
            <w:pPr>
              <w:rPr>
                <w:rFonts w:eastAsiaTheme="minorEastAsia"/>
                <w:color w:val="000000"/>
                <w:sz w:val="12"/>
                <w:szCs w:val="12"/>
                <w:lang w:eastAsia="zh-CN"/>
              </w:rPr>
            </w:pPr>
            <w:r w:rsidRPr="00626E2C">
              <w:rPr>
                <w:color w:val="000000"/>
                <w:sz w:val="12"/>
                <w:szCs w:val="12"/>
              </w:rPr>
              <w:t>DRX-on=4ms</w:t>
            </w:r>
          </w:p>
          <w:p w:rsidR="001C7A29" w:rsidRPr="007315BB" w:rsidRDefault="00626E2C" w:rsidP="007315BB">
            <w:pPr>
              <w:rPr>
                <w:color w:val="000000"/>
                <w:sz w:val="12"/>
                <w:szCs w:val="12"/>
              </w:rPr>
            </w:pPr>
            <w:r w:rsidRPr="00626E2C">
              <w:rPr>
                <w:color w:val="000000"/>
                <w:sz w:val="12"/>
                <w:szCs w:val="12"/>
              </w:rPr>
              <w:t>SMTC window=2ms</w:t>
            </w:r>
          </w:p>
          <w:p w:rsidR="001C7A29" w:rsidRPr="007315BB" w:rsidRDefault="00626E2C" w:rsidP="007315BB">
            <w:pPr>
              <w:rPr>
                <w:color w:val="000000"/>
                <w:sz w:val="12"/>
                <w:szCs w:val="12"/>
              </w:rPr>
            </w:pPr>
            <w:r w:rsidRPr="00626E2C">
              <w:rPr>
                <w:color w:val="000000"/>
                <w:sz w:val="12"/>
                <w:szCs w:val="12"/>
              </w:rPr>
              <w:t>SMTC period=20ms,</w:t>
            </w:r>
          </w:p>
          <w:p w:rsidR="001C7A29" w:rsidRPr="007315BB" w:rsidRDefault="00626E2C" w:rsidP="007315BB">
            <w:pPr>
              <w:rPr>
                <w:color w:val="000000"/>
                <w:sz w:val="12"/>
                <w:szCs w:val="12"/>
              </w:rPr>
            </w:pPr>
            <w:r w:rsidRPr="00626E2C">
              <w:rPr>
                <w:color w:val="000000"/>
                <w:sz w:val="12"/>
                <w:szCs w:val="12"/>
              </w:rPr>
              <w:t>Light sleep time for Case 2=8ms</w:t>
            </w:r>
          </w:p>
          <w:p w:rsidR="001C7A29" w:rsidRPr="007315BB" w:rsidRDefault="00626E2C" w:rsidP="007315BB">
            <w:pPr>
              <w:pStyle w:val="af0"/>
              <w:rPr>
                <w:sz w:val="12"/>
                <w:szCs w:val="12"/>
                <w:lang w:eastAsia="zh-CN"/>
              </w:rPr>
            </w:pPr>
            <w:r w:rsidRPr="00626E2C">
              <w:rPr>
                <w:color w:val="000000"/>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626E2C" w:rsidP="007315BB">
            <w:pPr>
              <w:pStyle w:val="Comments"/>
              <w:rPr>
                <w:rFonts w:ascii="Times New Roman" w:hAnsi="Times New Roman"/>
                <w:i w:val="0"/>
                <w:color w:val="000000" w:themeColor="text1"/>
                <w:sz w:val="12"/>
                <w:szCs w:val="12"/>
              </w:rPr>
            </w:pPr>
            <w:r w:rsidRPr="00626E2C">
              <w:rPr>
                <w:rFonts w:ascii="Times New Roman" w:hAnsi="Times New Roman"/>
                <w:i w:val="0"/>
                <w:iCs/>
                <w:color w:val="000000" w:themeColor="text1"/>
                <w:sz w:val="12"/>
                <w:szCs w:val="12"/>
              </w:rPr>
              <w:t>Periodic activities, e.g. time/frequency, channel or beam tracking, and loop convergence, are performed every 160ms during the SMTC window. Periodic activities will align with RRM measurement if possible.</w:t>
            </w:r>
          </w:p>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05562"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385763">
            <w:pPr>
              <w:spacing w:after="0"/>
              <w:rPr>
                <w:color w:val="000000"/>
                <w:sz w:val="12"/>
                <w:szCs w:val="12"/>
                <w:lang w:eastAsia="zh-CN"/>
              </w:rPr>
            </w:pPr>
            <w:r w:rsidRPr="00626E2C">
              <w:rPr>
                <w:color w:val="000000"/>
                <w:sz w:val="12"/>
                <w:szCs w:val="12"/>
                <w:lang w:eastAsia="zh-CN"/>
              </w:rPr>
              <w:t>Source 4</w:t>
            </w:r>
          </w:p>
          <w:p w:rsidR="001C7A29" w:rsidRPr="007315BB" w:rsidRDefault="00626E2C" w:rsidP="00385763">
            <w:pPr>
              <w:spacing w:after="0"/>
              <w:rPr>
                <w:color w:val="000000"/>
                <w:sz w:val="12"/>
                <w:szCs w:val="12"/>
                <w:lang w:eastAsia="zh-CN"/>
              </w:rPr>
            </w:pPr>
            <w:r w:rsidRPr="00626E2C">
              <w:rPr>
                <w:color w:val="000000"/>
                <w:sz w:val="12"/>
                <w:szCs w:val="12"/>
                <w:lang w:eastAsia="zh-CN"/>
              </w:rPr>
              <w:t>CATT</w:t>
            </w:r>
          </w:p>
          <w:p w:rsidR="001C7A29" w:rsidRPr="007315BB" w:rsidRDefault="00626E2C" w:rsidP="00385763">
            <w:pPr>
              <w:spacing w:after="0"/>
              <w:rPr>
                <w:color w:val="000000"/>
                <w:sz w:val="12"/>
                <w:szCs w:val="12"/>
                <w:lang w:eastAsia="zh-CN"/>
              </w:rPr>
            </w:pPr>
            <w:fldSimple w:instr=" REF _Ref2635531 \r \h  \* MERGEFORMAT ">
              <w:r w:rsidR="003C7109">
                <w:rPr>
                  <w:color w:val="000000"/>
                  <w:sz w:val="12"/>
                  <w:szCs w:val="12"/>
                  <w:lang w:eastAsia="zh-CN"/>
                </w:rPr>
                <w:t>[91]</w:t>
              </w:r>
            </w:fldSimple>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lang w:eastAsia="zh-CN"/>
              </w:rPr>
              <w:t xml:space="preserve">UE performs 5 </w:t>
            </w:r>
            <w:proofErr w:type="gramStart"/>
            <w:r w:rsidRPr="00626E2C">
              <w:rPr>
                <w:rFonts w:ascii="Times New Roman" w:hAnsi="Times New Roman"/>
                <w:i w:val="0"/>
                <w:sz w:val="12"/>
                <w:szCs w:val="12"/>
                <w:lang w:eastAsia="zh-CN"/>
              </w:rPr>
              <w:t>measurement</w:t>
            </w:r>
            <w:proofErr w:type="gramEnd"/>
            <w:r w:rsidRPr="00626E2C">
              <w:rPr>
                <w:rFonts w:ascii="Times New Roman" w:hAnsi="Times New Roman"/>
                <w:i w:val="0"/>
                <w:sz w:val="12"/>
                <w:szCs w:val="12"/>
                <w:lang w:eastAsia="zh-CN"/>
              </w:rPr>
              <w:t xml:space="preserve">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30.24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rPr>
                <w:rFonts w:eastAsiaTheme="minorEastAsia"/>
                <w:sz w:val="12"/>
                <w:szCs w:val="12"/>
                <w:lang w:eastAsia="zh-CN"/>
              </w:rPr>
            </w:pPr>
            <w:r w:rsidRPr="00626E2C">
              <w:rPr>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w:t>
            </w:r>
          </w:p>
        </w:tc>
        <w:tc>
          <w:tcPr>
            <w:tcW w:w="81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w:t>
            </w:r>
          </w:p>
          <w:p w:rsidR="001C7A29" w:rsidRPr="006E6461" w:rsidRDefault="00626E2C" w:rsidP="007315BB">
            <w:pPr>
              <w:spacing w:after="0"/>
              <w:rPr>
                <w:color w:val="000000" w:themeColor="text1"/>
                <w:sz w:val="12"/>
                <w:szCs w:val="12"/>
                <w:lang w:eastAsia="zh-CN"/>
              </w:rPr>
            </w:pPr>
            <w:r w:rsidRPr="00626E2C">
              <w:rPr>
                <w:color w:val="000000" w:themeColor="text1"/>
                <w:sz w:val="12"/>
                <w:szCs w:val="12"/>
                <w:lang w:eastAsia="zh-CN"/>
              </w:rPr>
              <w:t>Fulfilling the RSRP accuracy requirement in RAN4</w:t>
            </w:r>
          </w:p>
          <w:p w:rsidR="001C7A29" w:rsidRPr="006E6461" w:rsidRDefault="00626E2C" w:rsidP="007315BB">
            <w:pPr>
              <w:spacing w:after="0"/>
              <w:rPr>
                <w:rFonts w:eastAsiaTheme="minorEastAsia"/>
                <w:color w:val="000000" w:themeColor="text1"/>
                <w:sz w:val="12"/>
                <w:szCs w:val="12"/>
                <w:lang w:eastAsia="zh-CN"/>
              </w:rPr>
            </w:pPr>
            <w:r w:rsidRPr="00626E2C">
              <w:rPr>
                <w:color w:val="000000" w:themeColor="text1"/>
                <w:sz w:val="12"/>
                <w:szCs w:val="12"/>
                <w:lang w:eastAsia="zh-CN"/>
              </w:rPr>
              <w:t xml:space="preserve">RSRP accuracy impact are captured in </w:t>
            </w:r>
            <w:r>
              <w:rPr>
                <w:color w:val="000000" w:themeColor="text1"/>
                <w:sz w:val="12"/>
                <w:szCs w:val="12"/>
                <w:lang w:eastAsia="zh-CN"/>
              </w:rPr>
              <w:fldChar w:fldCharType="begin"/>
            </w:r>
            <w:r w:rsidR="00AA5AA8">
              <w:rPr>
                <w:color w:val="000000" w:themeColor="text1"/>
                <w:sz w:val="12"/>
                <w:szCs w:val="12"/>
                <w:lang w:eastAsia="zh-CN"/>
              </w:rPr>
              <w:instrText xml:space="preserve"> REF _Ref2635531 \r \h </w:instrText>
            </w:r>
            <w:r>
              <w:rPr>
                <w:color w:val="000000" w:themeColor="text1"/>
                <w:sz w:val="12"/>
                <w:szCs w:val="12"/>
                <w:lang w:eastAsia="zh-CN"/>
              </w:rPr>
            </w:r>
            <w:r>
              <w:rPr>
                <w:color w:val="000000" w:themeColor="text1"/>
                <w:sz w:val="12"/>
                <w:szCs w:val="12"/>
                <w:lang w:eastAsia="zh-CN"/>
              </w:rPr>
              <w:fldChar w:fldCharType="separate"/>
            </w:r>
            <w:r w:rsidR="00AA5AA8">
              <w:rPr>
                <w:color w:val="000000" w:themeColor="text1"/>
                <w:sz w:val="12"/>
                <w:szCs w:val="12"/>
                <w:lang w:eastAsia="zh-CN"/>
              </w:rPr>
              <w:t>[91]</w:t>
            </w:r>
            <w:r>
              <w:rPr>
                <w:color w:val="000000" w:themeColor="text1"/>
                <w:sz w:val="12"/>
                <w:szCs w:val="12"/>
                <w:lang w:eastAsia="zh-CN"/>
              </w:rPr>
              <w:fldChar w:fldCharType="end"/>
            </w:r>
            <w:r w:rsidR="00CE6111">
              <w:rPr>
                <w:rFonts w:eastAsiaTheme="minorEastAsia"/>
                <w:color w:val="000000" w:themeColor="text1"/>
                <w:sz w:val="12"/>
                <w:szCs w:val="12"/>
                <w:lang w:eastAsia="zh-CN"/>
              </w:rPr>
              <w:t xml:space="preserve"> </w:t>
            </w:r>
          </w:p>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lang w:eastAsia="zh-CN"/>
              </w:rPr>
            </w:pPr>
            <w:r w:rsidRPr="00626E2C">
              <w:rPr>
                <w:rFonts w:ascii="Times New Roman" w:hAnsi="Times New Roman"/>
                <w:i w:val="0"/>
                <w:sz w:val="12"/>
                <w:szCs w:val="12"/>
              </w:rPr>
              <w:t>DRX-cycle=40ms, DRX-on=4ms</w:t>
            </w:r>
            <w:r w:rsidRPr="00626E2C">
              <w:rPr>
                <w:rFonts w:ascii="Times New Roman" w:hAnsi="Times New Roman"/>
                <w:i w:val="0"/>
                <w:sz w:val="12"/>
                <w:szCs w:val="12"/>
                <w:lang w:eastAsia="zh-CN"/>
              </w:rPr>
              <w:t>,</w:t>
            </w:r>
          </w:p>
          <w:p w:rsidR="001C7A29" w:rsidRPr="007315BB" w:rsidRDefault="00626E2C" w:rsidP="007315BB">
            <w:pPr>
              <w:pStyle w:val="af0"/>
              <w:rPr>
                <w:sz w:val="12"/>
                <w:szCs w:val="12"/>
                <w:lang w:eastAsia="zh-CN"/>
              </w:rPr>
            </w:pPr>
            <w:r w:rsidRPr="00626E2C">
              <w:rPr>
                <w:sz w:val="12"/>
                <w:szCs w:val="12"/>
              </w:rPr>
              <w:t>SMTC period = 20ms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6E6461" w:rsidRDefault="00626E2C" w:rsidP="007315BB">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Relaxing samples in MP</w:t>
            </w: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hAnsi="Times New Roman"/>
                <w:i w:val="0"/>
                <w:color w:val="000000"/>
                <w:sz w:val="12"/>
                <w:szCs w:val="12"/>
              </w:rPr>
              <w:t>UE reduces the number of measurement samples in one measurement period</w:t>
            </w:r>
            <w:r w:rsidRPr="00626E2C">
              <w:rPr>
                <w:rFonts w:ascii="Times New Roman" w:hAnsi="Times New Roman"/>
                <w:i w:val="0"/>
                <w:color w:val="00000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27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10.71%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rPr>
                <w:rFonts w:eastAsiaTheme="minorEastAsia"/>
                <w:sz w:val="12"/>
                <w:szCs w:val="12"/>
                <w:lang w:eastAsia="zh-CN"/>
              </w:rPr>
            </w:pPr>
            <w:r w:rsidRPr="00626E2C">
              <w:rPr>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lang w:eastAsia="zh-CN"/>
              </w:rPr>
            </w:pPr>
            <w:r w:rsidRPr="00626E2C">
              <w:rPr>
                <w:rFonts w:ascii="Times New Roman" w:hAnsi="Times New Roman"/>
                <w:i w:val="0"/>
                <w:sz w:val="12"/>
                <w:szCs w:val="12"/>
              </w:rPr>
              <w:t>DRX-cycle=40ms, DRX-on=4ms</w:t>
            </w:r>
            <w:r w:rsidRPr="00626E2C">
              <w:rPr>
                <w:rFonts w:ascii="Times New Roman" w:hAnsi="Times New Roman"/>
                <w:i w:val="0"/>
                <w:sz w:val="12"/>
                <w:szCs w:val="12"/>
                <w:lang w:eastAsia="zh-CN"/>
              </w:rPr>
              <w:t>,</w:t>
            </w:r>
          </w:p>
          <w:p w:rsidR="001C7A29" w:rsidRPr="007315BB" w:rsidRDefault="00626E2C" w:rsidP="007315BB">
            <w:pPr>
              <w:pStyle w:val="af0"/>
              <w:rPr>
                <w:sz w:val="12"/>
                <w:szCs w:val="12"/>
                <w:lang w:eastAsia="zh-CN"/>
              </w:rPr>
            </w:pPr>
            <w:r w:rsidRPr="00626E2C">
              <w:rPr>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lang w:eastAsia="zh-CN"/>
              </w:rPr>
              <w:t xml:space="preserve">UE performs 5 </w:t>
            </w:r>
            <w:proofErr w:type="gramStart"/>
            <w:r w:rsidRPr="00626E2C">
              <w:rPr>
                <w:rFonts w:ascii="Times New Roman" w:hAnsi="Times New Roman"/>
                <w:i w:val="0"/>
                <w:sz w:val="12"/>
                <w:szCs w:val="12"/>
                <w:lang w:eastAsia="zh-CN"/>
              </w:rPr>
              <w:t>measurement</w:t>
            </w:r>
            <w:proofErr w:type="gramEnd"/>
            <w:r w:rsidRPr="00626E2C">
              <w:rPr>
                <w:rFonts w:ascii="Times New Roman" w:hAnsi="Times New Roman"/>
                <w:i w:val="0"/>
                <w:sz w:val="12"/>
                <w:szCs w:val="12"/>
                <w:lang w:eastAsia="zh-CN"/>
              </w:rPr>
              <w:t xml:space="preserve">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10.08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 xml:space="preserve"> 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lang w:eastAsia="zh-CN"/>
              </w:rPr>
            </w:pPr>
            <w:r w:rsidRPr="00626E2C">
              <w:rPr>
                <w:rFonts w:ascii="Times New Roman" w:hAnsi="Times New Roman"/>
                <w:i w:val="0"/>
                <w:sz w:val="12"/>
                <w:szCs w:val="12"/>
              </w:rPr>
              <w:t>DRX-cycle=</w:t>
            </w:r>
            <w:r w:rsidRPr="00626E2C">
              <w:rPr>
                <w:rFonts w:ascii="Times New Roman" w:hAnsi="Times New Roman"/>
                <w:i w:val="0"/>
                <w:sz w:val="12"/>
                <w:szCs w:val="12"/>
                <w:lang w:eastAsia="zh-CN"/>
              </w:rPr>
              <w:t>16</w:t>
            </w:r>
            <w:r w:rsidRPr="00626E2C">
              <w:rPr>
                <w:rFonts w:ascii="Times New Roman" w:hAnsi="Times New Roman"/>
                <w:i w:val="0"/>
                <w:sz w:val="12"/>
                <w:szCs w:val="12"/>
              </w:rPr>
              <w:t>0ms, DRX-on=</w:t>
            </w:r>
            <w:r w:rsidRPr="00626E2C">
              <w:rPr>
                <w:rFonts w:ascii="Times New Roman" w:hAnsi="Times New Roman"/>
                <w:i w:val="0"/>
                <w:sz w:val="12"/>
                <w:szCs w:val="12"/>
                <w:lang w:eastAsia="zh-CN"/>
              </w:rPr>
              <w:t>8</w:t>
            </w:r>
            <w:r w:rsidRPr="00626E2C">
              <w:rPr>
                <w:rFonts w:ascii="Times New Roman" w:hAnsi="Times New Roman"/>
                <w:i w:val="0"/>
                <w:sz w:val="12"/>
                <w:szCs w:val="12"/>
              </w:rPr>
              <w:t>ms</w:t>
            </w:r>
            <w:r w:rsidRPr="00626E2C">
              <w:rPr>
                <w:rFonts w:ascii="Times New Roman" w:hAnsi="Times New Roman"/>
                <w:i w:val="0"/>
                <w:sz w:val="12"/>
                <w:szCs w:val="12"/>
                <w:lang w:eastAsia="zh-CN"/>
              </w:rPr>
              <w:t>,</w:t>
            </w:r>
          </w:p>
          <w:p w:rsidR="001C7A29" w:rsidRPr="007315BB" w:rsidRDefault="00626E2C" w:rsidP="007315BB">
            <w:pPr>
              <w:pStyle w:val="af0"/>
              <w:rPr>
                <w:sz w:val="12"/>
                <w:szCs w:val="12"/>
                <w:lang w:eastAsia="zh-CN"/>
              </w:rPr>
            </w:pPr>
            <w:r w:rsidRPr="00626E2C">
              <w:rPr>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hAnsi="Times New Roman"/>
                <w:i w:val="0"/>
                <w:color w:val="000000"/>
                <w:sz w:val="12"/>
                <w:szCs w:val="12"/>
              </w:rPr>
              <w:t>UE reduces the number of measurement samples in one measurement period</w:t>
            </w:r>
            <w:r w:rsidRPr="00626E2C">
              <w:rPr>
                <w:rFonts w:ascii="Times New Roman" w:hAnsi="Times New Roman"/>
                <w:i w:val="0"/>
                <w:color w:val="00000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9.55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5.26%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lang w:eastAsia="zh-CN"/>
              </w:rPr>
            </w:pPr>
            <w:r w:rsidRPr="00626E2C">
              <w:rPr>
                <w:rFonts w:ascii="Times New Roman" w:hAnsi="Times New Roman"/>
                <w:i w:val="0"/>
                <w:sz w:val="12"/>
                <w:szCs w:val="12"/>
              </w:rPr>
              <w:t>DRX-cycle=</w:t>
            </w:r>
            <w:r w:rsidRPr="00626E2C">
              <w:rPr>
                <w:rFonts w:ascii="Times New Roman" w:hAnsi="Times New Roman"/>
                <w:i w:val="0"/>
                <w:sz w:val="12"/>
                <w:szCs w:val="12"/>
                <w:lang w:eastAsia="zh-CN"/>
              </w:rPr>
              <w:t>16</w:t>
            </w:r>
            <w:r w:rsidRPr="00626E2C">
              <w:rPr>
                <w:rFonts w:ascii="Times New Roman" w:hAnsi="Times New Roman"/>
                <w:i w:val="0"/>
                <w:sz w:val="12"/>
                <w:szCs w:val="12"/>
              </w:rPr>
              <w:t>0ms, DRX-on=</w:t>
            </w:r>
            <w:r w:rsidRPr="00626E2C">
              <w:rPr>
                <w:rFonts w:ascii="Times New Roman" w:hAnsi="Times New Roman"/>
                <w:i w:val="0"/>
                <w:sz w:val="12"/>
                <w:szCs w:val="12"/>
                <w:lang w:eastAsia="zh-CN"/>
              </w:rPr>
              <w:t>8</w:t>
            </w:r>
            <w:r w:rsidRPr="00626E2C">
              <w:rPr>
                <w:rFonts w:ascii="Times New Roman" w:hAnsi="Times New Roman"/>
                <w:i w:val="0"/>
                <w:sz w:val="12"/>
                <w:szCs w:val="12"/>
              </w:rPr>
              <w:t>ms</w:t>
            </w:r>
            <w:r w:rsidRPr="00626E2C">
              <w:rPr>
                <w:rFonts w:ascii="Times New Roman" w:hAnsi="Times New Roman"/>
                <w:i w:val="0"/>
                <w:sz w:val="12"/>
                <w:szCs w:val="12"/>
                <w:lang w:eastAsia="zh-CN"/>
              </w:rPr>
              <w:t>,</w:t>
            </w:r>
          </w:p>
          <w:p w:rsidR="001C7A29" w:rsidRPr="007315BB" w:rsidRDefault="00626E2C" w:rsidP="007315BB">
            <w:pPr>
              <w:pStyle w:val="af0"/>
              <w:rPr>
                <w:sz w:val="12"/>
                <w:szCs w:val="12"/>
                <w:lang w:eastAsia="zh-CN"/>
              </w:rPr>
            </w:pPr>
            <w:r w:rsidRPr="00626E2C">
              <w:rPr>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lang w:eastAsia="zh-CN"/>
              </w:rPr>
              <w:t xml:space="preserve">UE performs 5 </w:t>
            </w:r>
            <w:proofErr w:type="gramStart"/>
            <w:r w:rsidRPr="00626E2C">
              <w:rPr>
                <w:rFonts w:ascii="Times New Roman" w:hAnsi="Times New Roman"/>
                <w:i w:val="0"/>
                <w:sz w:val="12"/>
                <w:szCs w:val="12"/>
                <w:lang w:eastAsia="zh-CN"/>
              </w:rPr>
              <w:t>measurement</w:t>
            </w:r>
            <w:proofErr w:type="gramEnd"/>
            <w:r w:rsidRPr="00626E2C">
              <w:rPr>
                <w:rFonts w:ascii="Times New Roman" w:hAnsi="Times New Roman"/>
                <w:i w:val="0"/>
                <w:sz w:val="12"/>
                <w:szCs w:val="12"/>
                <w:lang w:eastAsia="zh-CN"/>
              </w:rPr>
              <w:t xml:space="preserve">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5.88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Theme="minorEastAsia"/>
                <w:sz w:val="12"/>
                <w:szCs w:val="12"/>
                <w:lang w:eastAsia="zh-CN"/>
              </w:rPr>
            </w:pPr>
            <w:r w:rsidRPr="00626E2C">
              <w:rPr>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lang w:eastAsia="zh-CN"/>
              </w:rPr>
            </w:pPr>
            <w:r w:rsidRPr="00626E2C">
              <w:rPr>
                <w:rFonts w:ascii="Times New Roman" w:hAnsi="Times New Roman"/>
                <w:i w:val="0"/>
                <w:sz w:val="12"/>
                <w:szCs w:val="12"/>
              </w:rPr>
              <w:t>DRX-cycle=</w:t>
            </w:r>
            <w:r w:rsidRPr="00626E2C">
              <w:rPr>
                <w:rFonts w:ascii="Times New Roman" w:hAnsi="Times New Roman"/>
                <w:i w:val="0"/>
                <w:sz w:val="12"/>
                <w:szCs w:val="12"/>
                <w:lang w:eastAsia="zh-CN"/>
              </w:rPr>
              <w:t>32</w:t>
            </w:r>
            <w:r w:rsidRPr="00626E2C">
              <w:rPr>
                <w:rFonts w:ascii="Times New Roman" w:hAnsi="Times New Roman"/>
                <w:i w:val="0"/>
                <w:sz w:val="12"/>
                <w:szCs w:val="12"/>
              </w:rPr>
              <w:t>0ms, DRX-on=</w:t>
            </w:r>
            <w:r w:rsidRPr="00626E2C">
              <w:rPr>
                <w:rFonts w:ascii="Times New Roman" w:hAnsi="Times New Roman"/>
                <w:i w:val="0"/>
                <w:sz w:val="12"/>
                <w:szCs w:val="12"/>
                <w:lang w:eastAsia="zh-CN"/>
              </w:rPr>
              <w:t>10</w:t>
            </w:r>
            <w:r w:rsidRPr="00626E2C">
              <w:rPr>
                <w:rFonts w:ascii="Times New Roman" w:hAnsi="Times New Roman"/>
                <w:i w:val="0"/>
                <w:sz w:val="12"/>
                <w:szCs w:val="12"/>
              </w:rPr>
              <w:t>ms</w:t>
            </w:r>
            <w:r w:rsidRPr="00626E2C">
              <w:rPr>
                <w:rFonts w:ascii="Times New Roman" w:hAnsi="Times New Roman"/>
                <w:i w:val="0"/>
                <w:sz w:val="12"/>
                <w:szCs w:val="12"/>
                <w:lang w:eastAsia="zh-CN"/>
              </w:rPr>
              <w:t>,</w:t>
            </w:r>
          </w:p>
          <w:p w:rsidR="001C7A29" w:rsidRPr="007315BB" w:rsidRDefault="00626E2C" w:rsidP="007315BB">
            <w:pPr>
              <w:pStyle w:val="af0"/>
              <w:rPr>
                <w:sz w:val="12"/>
                <w:szCs w:val="12"/>
                <w:lang w:eastAsia="zh-CN"/>
              </w:rPr>
            </w:pPr>
            <w:r w:rsidRPr="00626E2C">
              <w:rPr>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hAnsi="Times New Roman"/>
                <w:i w:val="0"/>
                <w:sz w:val="12"/>
                <w:szCs w:val="12"/>
                <w:lang w:eastAsia="zh-CN"/>
              </w:rPr>
            </w:pPr>
            <w:r w:rsidRPr="00626E2C">
              <w:rPr>
                <w:rFonts w:ascii="Times New Roman" w:hAnsi="Times New Roman"/>
                <w:i w:val="0"/>
                <w:color w:val="000000"/>
                <w:sz w:val="12"/>
                <w:szCs w:val="12"/>
              </w:rPr>
              <w:t>UE reduces the number of measurement samples in one measurement period</w:t>
            </w:r>
            <w:r w:rsidRPr="00626E2C">
              <w:rPr>
                <w:rFonts w:ascii="Times New Roman" w:hAnsi="Times New Roman"/>
                <w:i w:val="0"/>
                <w:color w:val="00000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5.35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2.57%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color w:val="000000"/>
                <w:sz w:val="12"/>
                <w:szCs w:val="12"/>
              </w:rPr>
            </w:pPr>
            <w:r w:rsidRPr="00626E2C">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lang w:eastAsia="zh-CN"/>
              </w:rPr>
            </w:pPr>
            <w:r w:rsidRPr="00626E2C">
              <w:rPr>
                <w:rFonts w:ascii="Times New Roman" w:hAnsi="Times New Roman"/>
                <w:i w:val="0"/>
                <w:sz w:val="12"/>
                <w:szCs w:val="12"/>
              </w:rPr>
              <w:t>DRX-cycle=</w:t>
            </w:r>
            <w:r w:rsidRPr="00626E2C">
              <w:rPr>
                <w:rFonts w:ascii="Times New Roman" w:hAnsi="Times New Roman"/>
                <w:i w:val="0"/>
                <w:sz w:val="12"/>
                <w:szCs w:val="12"/>
                <w:lang w:eastAsia="zh-CN"/>
              </w:rPr>
              <w:t>32</w:t>
            </w:r>
            <w:r w:rsidRPr="00626E2C">
              <w:rPr>
                <w:rFonts w:ascii="Times New Roman" w:hAnsi="Times New Roman"/>
                <w:i w:val="0"/>
                <w:sz w:val="12"/>
                <w:szCs w:val="12"/>
              </w:rPr>
              <w:t>0ms, DRX-on=</w:t>
            </w:r>
            <w:r w:rsidRPr="00626E2C">
              <w:rPr>
                <w:rFonts w:ascii="Times New Roman" w:hAnsi="Times New Roman"/>
                <w:i w:val="0"/>
                <w:sz w:val="12"/>
                <w:szCs w:val="12"/>
                <w:lang w:eastAsia="zh-CN"/>
              </w:rPr>
              <w:t>10</w:t>
            </w:r>
            <w:r w:rsidRPr="00626E2C">
              <w:rPr>
                <w:rFonts w:ascii="Times New Roman" w:hAnsi="Times New Roman"/>
                <w:i w:val="0"/>
                <w:sz w:val="12"/>
                <w:szCs w:val="12"/>
              </w:rPr>
              <w:t>ms</w:t>
            </w:r>
            <w:r w:rsidRPr="00626E2C">
              <w:rPr>
                <w:rFonts w:ascii="Times New Roman" w:hAnsi="Times New Roman"/>
                <w:i w:val="0"/>
                <w:sz w:val="12"/>
                <w:szCs w:val="12"/>
                <w:lang w:eastAsia="zh-CN"/>
              </w:rPr>
              <w:t>,</w:t>
            </w:r>
          </w:p>
          <w:p w:rsidR="001C7A29" w:rsidRPr="007315BB" w:rsidRDefault="00626E2C" w:rsidP="007315BB">
            <w:pPr>
              <w:pStyle w:val="text"/>
              <w:rPr>
                <w:sz w:val="12"/>
                <w:szCs w:val="12"/>
              </w:rPr>
            </w:pPr>
            <w:r w:rsidRPr="00626E2C">
              <w:rPr>
                <w:sz w:val="12"/>
                <w:szCs w:val="12"/>
              </w:rPr>
              <w:t>SMTC period = 20ms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hAnsi="Times New Roman"/>
                <w:i w:val="0"/>
                <w:color w:val="000000"/>
                <w:sz w:val="12"/>
                <w:szCs w:val="12"/>
              </w:rPr>
            </w:pPr>
            <w:r w:rsidRPr="00626E2C">
              <w:rPr>
                <w:rFonts w:ascii="Times New Roman" w:hAnsi="Times New Roman"/>
                <w:i w:val="0"/>
                <w:sz w:val="12"/>
                <w:szCs w:val="12"/>
                <w:lang w:eastAsia="zh-CN"/>
              </w:rPr>
              <w:t>The measurement period is 800ms.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11.5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color w:val="000000"/>
                <w:sz w:val="12"/>
                <w:szCs w:val="12"/>
              </w:rPr>
              <w:t>RRC Connected</w:t>
            </w:r>
            <w:r w:rsidRPr="00626E2C">
              <w:rPr>
                <w:color w:val="000000"/>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rPr>
                <w:rFonts w:eastAsiaTheme="minorEastAsia"/>
                <w:sz w:val="12"/>
                <w:szCs w:val="12"/>
                <w:lang w:eastAsia="zh-CN"/>
              </w:rPr>
            </w:pPr>
            <w:r w:rsidRPr="00626E2C">
              <w:rPr>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 xml:space="preserve">DRX-cycle=160ms, DRX-on=8ms, SMTC period = </w:t>
            </w:r>
            <w:r w:rsidRPr="00626E2C">
              <w:rPr>
                <w:rFonts w:ascii="Times New Roman" w:hAnsi="Times New Roman"/>
                <w:i w:val="0"/>
                <w:sz w:val="12"/>
                <w:szCs w:val="12"/>
                <w:lang w:eastAsia="zh-CN"/>
              </w:rPr>
              <w:t>4</w:t>
            </w:r>
            <w:r w:rsidRPr="00626E2C">
              <w:rPr>
                <w:rFonts w:ascii="Times New Roman" w:hAnsi="Times New Roman"/>
                <w:i w:val="0"/>
                <w:sz w:val="12"/>
                <w:szCs w:val="12"/>
              </w:rPr>
              <w:t>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Relaxing measurement period</w:t>
            </w: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hAnsi="Times New Roman"/>
                <w:i w:val="0"/>
                <w:color w:val="000000"/>
                <w:sz w:val="12"/>
                <w:szCs w:val="12"/>
              </w:rPr>
            </w:pPr>
            <w:r w:rsidRPr="00626E2C">
              <w:rPr>
                <w:rFonts w:ascii="Times New Roman" w:hAnsi="Times New Roman"/>
                <w:i w:val="0"/>
                <w:sz w:val="12"/>
                <w:szCs w:val="12"/>
                <w:lang w:eastAsia="zh-CN"/>
              </w:rPr>
              <w:t>The measurement period is extended from 800ms to 1600ms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10.13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11.91%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color w:val="000000"/>
                <w:sz w:val="12"/>
                <w:szCs w:val="12"/>
              </w:rPr>
              <w:t>RRC Connected</w:t>
            </w:r>
            <w:r w:rsidRPr="00626E2C">
              <w:rPr>
                <w:color w:val="000000"/>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rPr>
                <w:rFonts w:eastAsiaTheme="minorEastAsia"/>
                <w:sz w:val="12"/>
                <w:szCs w:val="12"/>
                <w:lang w:eastAsia="zh-CN"/>
              </w:rPr>
            </w:pPr>
            <w:r w:rsidRPr="00626E2C">
              <w:rPr>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 xml:space="preserve">DRX-cycle=160ms, DRX-on=8ms, SMTC period = </w:t>
            </w:r>
            <w:r w:rsidRPr="00626E2C">
              <w:rPr>
                <w:rFonts w:ascii="Times New Roman" w:hAnsi="Times New Roman"/>
                <w:i w:val="0"/>
                <w:sz w:val="12"/>
                <w:szCs w:val="12"/>
                <w:lang w:eastAsia="zh-CN"/>
              </w:rPr>
              <w:t>4</w:t>
            </w:r>
            <w:r w:rsidRPr="00626E2C">
              <w:rPr>
                <w:rFonts w:ascii="Times New Roman" w:hAnsi="Times New Roman"/>
                <w:i w:val="0"/>
                <w:sz w:val="12"/>
                <w:szCs w:val="12"/>
              </w:rPr>
              <w:t>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hAnsi="Times New Roman"/>
                <w:i w:val="0"/>
                <w:color w:val="000000"/>
                <w:sz w:val="12"/>
                <w:szCs w:val="12"/>
              </w:rPr>
            </w:pPr>
            <w:r w:rsidRPr="00626E2C">
              <w:rPr>
                <w:rFonts w:ascii="Times New Roman" w:hAnsi="Times New Roman"/>
                <w:i w:val="0"/>
                <w:sz w:val="12"/>
                <w:szCs w:val="12"/>
                <w:lang w:eastAsia="zh-CN"/>
              </w:rPr>
              <w:t>The measurement period is extended from 800ms to 3200ms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9.45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17.83%</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color w:val="000000"/>
                <w:sz w:val="12"/>
                <w:szCs w:val="12"/>
              </w:rPr>
              <w:t>RRC Connected</w:t>
            </w:r>
            <w:r w:rsidRPr="00626E2C">
              <w:rPr>
                <w:color w:val="000000"/>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3200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w:t>
            </w:r>
          </w:p>
        </w:tc>
        <w:tc>
          <w:tcPr>
            <w:tcW w:w="81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 xml:space="preserve">DRX-cycle=160ms, DRX-on=8ms, SMTC period = </w:t>
            </w:r>
            <w:r w:rsidRPr="00626E2C">
              <w:rPr>
                <w:rFonts w:ascii="Times New Roman" w:hAnsi="Times New Roman"/>
                <w:i w:val="0"/>
                <w:sz w:val="12"/>
                <w:szCs w:val="12"/>
                <w:lang w:eastAsia="zh-CN"/>
              </w:rPr>
              <w:t>4</w:t>
            </w:r>
            <w:r w:rsidRPr="00626E2C">
              <w:rPr>
                <w:rFonts w:ascii="Times New Roman" w:hAnsi="Times New Roman"/>
                <w:i w:val="0"/>
                <w:sz w:val="12"/>
                <w:szCs w:val="12"/>
              </w:rPr>
              <w:t>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385763">
            <w:pPr>
              <w:spacing w:after="0"/>
              <w:rPr>
                <w:color w:val="000000"/>
                <w:sz w:val="12"/>
                <w:szCs w:val="12"/>
                <w:lang w:eastAsia="zh-CN"/>
              </w:rPr>
            </w:pPr>
            <w:r w:rsidRPr="00626E2C">
              <w:rPr>
                <w:color w:val="000000"/>
                <w:sz w:val="12"/>
                <w:szCs w:val="12"/>
                <w:lang w:eastAsia="zh-CN"/>
              </w:rPr>
              <w:t>Source 5</w:t>
            </w:r>
          </w:p>
          <w:p w:rsidR="001C7A29" w:rsidRPr="007315BB" w:rsidRDefault="00626E2C" w:rsidP="00385763">
            <w:pPr>
              <w:spacing w:after="0"/>
              <w:rPr>
                <w:color w:val="000000"/>
                <w:sz w:val="12"/>
                <w:szCs w:val="12"/>
                <w:lang w:eastAsia="zh-CN"/>
              </w:rPr>
            </w:pPr>
            <w:r w:rsidRPr="00626E2C">
              <w:rPr>
                <w:color w:val="000000"/>
                <w:sz w:val="12"/>
                <w:szCs w:val="12"/>
                <w:lang w:eastAsia="zh-CN"/>
              </w:rPr>
              <w:t>Sony</w:t>
            </w:r>
            <w:r>
              <w:rPr>
                <w:color w:val="000000"/>
                <w:sz w:val="12"/>
                <w:szCs w:val="12"/>
                <w:lang w:eastAsia="zh-CN"/>
              </w:rPr>
              <w:fldChar w:fldCharType="begin"/>
            </w:r>
            <w:r w:rsidR="003C7109">
              <w:rPr>
                <w:sz w:val="12"/>
                <w:szCs w:val="12"/>
              </w:rPr>
              <w:instrText xml:space="preserve"> REF _Ref2680012 \r \h </w:instrText>
            </w:r>
            <w:r>
              <w:rPr>
                <w:color w:val="000000"/>
                <w:sz w:val="12"/>
                <w:szCs w:val="12"/>
                <w:lang w:eastAsia="zh-CN"/>
              </w:rPr>
            </w:r>
            <w:r>
              <w:rPr>
                <w:color w:val="000000"/>
                <w:sz w:val="12"/>
                <w:szCs w:val="12"/>
                <w:lang w:eastAsia="zh-CN"/>
              </w:rPr>
              <w:fldChar w:fldCharType="separate"/>
            </w:r>
            <w:r w:rsidR="003C7109">
              <w:rPr>
                <w:sz w:val="12"/>
                <w:szCs w:val="12"/>
              </w:rPr>
              <w:t>[93]</w:t>
            </w:r>
            <w:r>
              <w:rPr>
                <w:color w:val="000000"/>
                <w:sz w:val="12"/>
                <w:szCs w:val="12"/>
                <w:lang w:eastAsia="zh-CN"/>
              </w:rPr>
              <w:fldChar w:fldCharType="end"/>
            </w:r>
            <w:r w:rsidRPr="00626E2C">
              <w:rPr>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hAnsi="Times New Roman"/>
                <w:i w:val="0"/>
                <w:color w:val="000000"/>
                <w:sz w:val="12"/>
                <w:szCs w:val="12"/>
              </w:rPr>
            </w:pPr>
            <w:r w:rsidRPr="00626E2C">
              <w:rPr>
                <w:rFonts w:ascii="Times New Roman" w:hAnsi="Times New Roman"/>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rPr>
              <w:t>32.28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rPr>
                <w:rFonts w:eastAsiaTheme="minorEastAsia"/>
                <w:sz w:val="12"/>
                <w:szCs w:val="12"/>
                <w:lang w:eastAsia="zh-CN"/>
              </w:rPr>
            </w:pPr>
            <w:r w:rsidRPr="00626E2C">
              <w:rPr>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7315BB"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Baseline power is 42.4 units</w:t>
            </w:r>
          </w:p>
        </w:tc>
      </w:tr>
      <w:tr w:rsidR="00105562"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hAnsi="Times New Roman"/>
                <w:i w:val="0"/>
                <w:color w:val="000000"/>
                <w:sz w:val="12"/>
                <w:szCs w:val="12"/>
              </w:rPr>
            </w:pPr>
            <w:r w:rsidRPr="00626E2C">
              <w:rPr>
                <w:rFonts w:ascii="Times New Roman" w:hAnsi="Times New Roman"/>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rPr>
              <w:t>27.21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rPr>
                <w:rFonts w:eastAsiaTheme="minorEastAsia"/>
                <w:sz w:val="12"/>
                <w:szCs w:val="12"/>
                <w:lang w:eastAsia="zh-CN"/>
              </w:rPr>
            </w:pPr>
            <w:r w:rsidRPr="00626E2C">
              <w:rPr>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rFonts w:eastAsiaTheme="minorEastAsia"/>
                <w:sz w:val="12"/>
                <w:szCs w:val="12"/>
                <w:lang w:eastAsia="zh-CN"/>
              </w:rPr>
            </w:pPr>
            <w:r w:rsidRPr="00626E2C">
              <w:rPr>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385763">
            <w:pPr>
              <w:spacing w:after="0"/>
              <w:rPr>
                <w:color w:val="000000"/>
                <w:sz w:val="12"/>
                <w:szCs w:val="12"/>
                <w:lang w:eastAsia="zh-CN"/>
              </w:rPr>
            </w:pPr>
            <w:r w:rsidRPr="00626E2C">
              <w:rPr>
                <w:color w:val="000000"/>
                <w:sz w:val="12"/>
                <w:szCs w:val="12"/>
                <w:lang w:eastAsia="zh-CN"/>
              </w:rPr>
              <w:t>Source 6</w:t>
            </w:r>
          </w:p>
          <w:p w:rsidR="001C7A29" w:rsidRPr="007315BB" w:rsidRDefault="00626E2C" w:rsidP="00385763">
            <w:pPr>
              <w:spacing w:after="0"/>
              <w:rPr>
                <w:color w:val="000000"/>
                <w:sz w:val="12"/>
                <w:szCs w:val="12"/>
                <w:lang w:eastAsia="zh-CN"/>
              </w:rPr>
            </w:pPr>
            <w:proofErr w:type="spellStart"/>
            <w:r w:rsidRPr="00626E2C">
              <w:rPr>
                <w:color w:val="000000"/>
                <w:sz w:val="12"/>
                <w:szCs w:val="12"/>
                <w:lang w:eastAsia="zh-CN"/>
              </w:rPr>
              <w:t>DoCoMo</w:t>
            </w:r>
            <w:proofErr w:type="spellEnd"/>
          </w:p>
          <w:p w:rsidR="001C7A29" w:rsidRPr="007315BB" w:rsidRDefault="00626E2C" w:rsidP="00385763">
            <w:pPr>
              <w:spacing w:after="0"/>
              <w:rPr>
                <w:color w:val="000000"/>
                <w:sz w:val="12"/>
                <w:szCs w:val="12"/>
                <w:lang w:eastAsia="zh-CN"/>
              </w:rPr>
            </w:pPr>
            <w:r>
              <w:rPr>
                <w:sz w:val="12"/>
                <w:szCs w:val="12"/>
              </w:rPr>
              <w:fldChar w:fldCharType="begin"/>
            </w:r>
            <w:r w:rsidR="003C7109">
              <w:rPr>
                <w:color w:val="000000"/>
                <w:sz w:val="12"/>
                <w:szCs w:val="12"/>
                <w:lang w:eastAsia="zh-CN"/>
              </w:rPr>
              <w:instrText xml:space="preserve"> REF _Ref2680032 \r \h </w:instrText>
            </w:r>
            <w:r>
              <w:rPr>
                <w:sz w:val="12"/>
                <w:szCs w:val="12"/>
              </w:rPr>
            </w:r>
            <w:r>
              <w:rPr>
                <w:sz w:val="12"/>
                <w:szCs w:val="12"/>
              </w:rPr>
              <w:fldChar w:fldCharType="separate"/>
            </w:r>
            <w:r w:rsidR="003C7109">
              <w:rPr>
                <w:color w:val="000000"/>
                <w:sz w:val="12"/>
                <w:szCs w:val="12"/>
                <w:lang w:eastAsia="zh-CN"/>
              </w:rPr>
              <w:t>[94]</w:t>
            </w:r>
            <w:r>
              <w:rPr>
                <w:sz w:val="12"/>
                <w:szCs w:val="12"/>
              </w:rPr>
              <w:fldChar w:fldCharType="end"/>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rPr>
                <w:rFonts w:ascii="Times New Roman" w:hAnsi="Times New Roman"/>
                <w:i w:val="0"/>
                <w:color w:val="000000"/>
                <w:sz w:val="12"/>
                <w:szCs w:val="12"/>
              </w:rPr>
            </w:pPr>
            <w:r w:rsidRPr="00626E2C">
              <w:rPr>
                <w:rFonts w:ascii="Times New Roman" w:hAnsi="Times New Roman"/>
                <w:i w:val="0"/>
                <w:sz w:val="12"/>
                <w:szCs w:val="12"/>
                <w:lang w:val="en-US"/>
              </w:rPr>
              <w:t>Normal case</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31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320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5</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7315BB">
            <w:pPr>
              <w:rPr>
                <w:rFonts w:eastAsiaTheme="minorEastAsia"/>
                <w:sz w:val="12"/>
                <w:szCs w:val="12"/>
                <w:lang w:eastAsia="zh-CN"/>
              </w:rPr>
            </w:pPr>
            <w:r w:rsidRPr="00626E2C">
              <w:rPr>
                <w:rFonts w:eastAsia="MS Mincho"/>
                <w:sz w:val="12"/>
                <w:szCs w:val="12"/>
              </w:rPr>
              <w:t xml:space="preserve">3km/h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lang w:val="en-US"/>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7315BB" w:rsidRDefault="00626E2C" w:rsidP="007315BB">
            <w:pPr>
              <w:pStyle w:val="Comments"/>
              <w:rPr>
                <w:rFonts w:ascii="Times New Roman" w:hAnsi="Times New Roman"/>
                <w:i w:val="0"/>
                <w:sz w:val="12"/>
                <w:szCs w:val="12"/>
                <w:lang w:val="en-US"/>
              </w:rPr>
            </w:pPr>
            <w:r w:rsidRPr="00626E2C">
              <w:rPr>
                <w:rFonts w:ascii="Times New Roman" w:hAnsi="Times New Roman"/>
                <w:i w:val="0"/>
                <w:sz w:val="12"/>
                <w:szCs w:val="12"/>
                <w:lang w:val="en-US"/>
              </w:rPr>
              <w:t>C-DRX cycle = 40ms,</w:t>
            </w:r>
          </w:p>
          <w:p w:rsidR="001C7A29" w:rsidRPr="007315BB" w:rsidRDefault="00626E2C" w:rsidP="007315BB">
            <w:pPr>
              <w:pStyle w:val="Comments"/>
              <w:rPr>
                <w:rFonts w:ascii="Times New Roman" w:hAnsi="Times New Roman"/>
                <w:i w:val="0"/>
                <w:sz w:val="12"/>
                <w:szCs w:val="12"/>
                <w:lang w:val="en-US"/>
              </w:rPr>
            </w:pPr>
            <w:r w:rsidRPr="00626E2C">
              <w:rPr>
                <w:rFonts w:ascii="Times New Roman" w:hAnsi="Times New Roman"/>
                <w:i w:val="0"/>
                <w:sz w:val="12"/>
                <w:szCs w:val="12"/>
                <w:lang w:val="en-US"/>
              </w:rPr>
              <w:t>C-DRX on duration = 4ms</w:t>
            </w:r>
          </w:p>
          <w:p w:rsidR="001C7A29" w:rsidRPr="007315BB" w:rsidRDefault="00626E2C" w:rsidP="007315BB">
            <w:pPr>
              <w:pStyle w:val="Comments"/>
              <w:rPr>
                <w:rFonts w:ascii="Times New Roman" w:hAnsi="Times New Roman"/>
                <w:i w:val="0"/>
                <w:sz w:val="12"/>
                <w:szCs w:val="12"/>
                <w:lang w:val="en-US"/>
              </w:rPr>
            </w:pPr>
            <w:r w:rsidRPr="00626E2C">
              <w:rPr>
                <w:rFonts w:ascii="Times New Roman" w:hAnsi="Times New Roman"/>
                <w:i w:val="0"/>
                <w:sz w:val="12"/>
                <w:szCs w:val="12"/>
                <w:lang w:val="en-US"/>
              </w:rPr>
              <w:t>3km/h pedestrian,</w:t>
            </w:r>
          </w:p>
          <w:p w:rsidR="001C7A29" w:rsidRPr="007315BB" w:rsidRDefault="00626E2C" w:rsidP="007315BB">
            <w:pPr>
              <w:pStyle w:val="Comments"/>
              <w:rPr>
                <w:rFonts w:ascii="Times New Roman" w:hAnsi="Times New Roman"/>
                <w:i w:val="0"/>
                <w:sz w:val="12"/>
                <w:szCs w:val="12"/>
                <w:lang w:val="en-US"/>
              </w:rPr>
            </w:pPr>
            <w:r w:rsidRPr="00626E2C">
              <w:rPr>
                <w:rFonts w:ascii="Times New Roman" w:hAnsi="Times New Roman"/>
                <w:i w:val="0"/>
                <w:sz w:val="12"/>
                <w:szCs w:val="12"/>
                <w:lang w:val="en-US"/>
              </w:rPr>
              <w:t>PDCCH-only monitoring during active time</w:t>
            </w:r>
          </w:p>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7315BB">
            <w:pPr>
              <w:pStyle w:val="Comments"/>
              <w:rPr>
                <w:rFonts w:ascii="Times New Roman" w:eastAsiaTheme="minorEastAsia" w:hAnsi="Times New Roman"/>
                <w:i w:val="0"/>
                <w:color w:val="000000"/>
                <w:sz w:val="12"/>
                <w:szCs w:val="12"/>
                <w:lang w:eastAsia="zh-CN"/>
              </w:rPr>
            </w:pPr>
            <w:r w:rsidRPr="00626E2C">
              <w:rPr>
                <w:rFonts w:ascii="Times New Roman" w:eastAsiaTheme="minorEastAsia" w:hAnsi="Times New Roman"/>
                <w:i w:val="0"/>
                <w:color w:val="000000"/>
                <w:sz w:val="12"/>
                <w:szCs w:val="12"/>
                <w:lang w:eastAsia="zh-CN"/>
              </w:rPr>
              <w:t>Relaxed RRM in time domain</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rFonts w:eastAsia="MS Mincho"/>
                <w:sz w:val="12"/>
                <w:szCs w:val="12"/>
              </w:rPr>
              <w:t>26.63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rFonts w:eastAsia="MS Mincho"/>
                <w:sz w:val="12"/>
                <w:szCs w:val="12"/>
              </w:rPr>
              <w:t>14.1%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rFonts w:eastAsia="MS Mincho"/>
                <w:sz w:val="12"/>
                <w:szCs w:val="12"/>
              </w:rPr>
              <w:t>640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eastAsiaTheme="minorEastAsia" w:hAnsi="Times New Roman"/>
                <w:i w:val="0"/>
                <w:color w:val="00000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rFonts w:eastAsia="MS Mincho"/>
                <w:sz w:val="12"/>
                <w:szCs w:val="12"/>
              </w:rPr>
              <w:t>25.75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MS Mincho"/>
                <w:sz w:val="12"/>
                <w:szCs w:val="12"/>
              </w:rPr>
            </w:pPr>
            <w:r w:rsidRPr="00626E2C">
              <w:rPr>
                <w:rFonts w:eastAsia="MS Mincho"/>
                <w:sz w:val="12"/>
                <w:szCs w:val="12"/>
              </w:rPr>
              <w:t>16.9%</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rFonts w:eastAsia="MS Mincho"/>
                <w:sz w:val="12"/>
                <w:szCs w:val="12"/>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eastAsiaTheme="minorEastAsia" w:hAnsi="Times New Roman"/>
                <w:i w:val="0"/>
                <w:color w:val="00000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rFonts w:eastAsia="MS Mincho"/>
                <w:sz w:val="12"/>
                <w:szCs w:val="12"/>
              </w:rPr>
              <w:t>24.44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MS Mincho"/>
                <w:sz w:val="12"/>
                <w:szCs w:val="12"/>
              </w:rPr>
            </w:pPr>
            <w:r w:rsidRPr="00626E2C">
              <w:rPr>
                <w:rFonts w:eastAsia="MS Mincho"/>
                <w:sz w:val="12"/>
                <w:szCs w:val="12"/>
              </w:rPr>
              <w:t>21.2%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rFonts w:eastAsia="MS Mincho"/>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eastAsiaTheme="minorEastAsia" w:hAnsi="Times New Roman"/>
                <w:i w:val="0"/>
                <w:color w:val="00000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rFonts w:eastAsia="MS Mincho"/>
                <w:sz w:val="12"/>
                <w:szCs w:val="12"/>
              </w:rPr>
              <w:t>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MS Mincho"/>
                <w:sz w:val="12"/>
                <w:szCs w:val="12"/>
              </w:rPr>
            </w:pPr>
            <w:r w:rsidRPr="00626E2C">
              <w:rPr>
                <w:rFonts w:eastAsia="MS Mincho"/>
                <w:sz w:val="12"/>
                <w:szCs w:val="12"/>
              </w:rPr>
              <w:t>22.6%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rFonts w:eastAsia="MS Mincho"/>
                <w:sz w:val="12"/>
                <w:szCs w:val="12"/>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rPr>
                <w:rFonts w:ascii="Times New Roman" w:eastAsiaTheme="minorEastAsia" w:hAnsi="Times New Roman"/>
                <w:i w:val="0"/>
                <w:color w:val="00000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sz w:val="12"/>
                <w:szCs w:val="12"/>
                <w:lang w:eastAsia="zh-CN"/>
              </w:rPr>
            </w:pPr>
            <w:r w:rsidRPr="00626E2C">
              <w:rPr>
                <w:rFonts w:eastAsia="MS Mincho"/>
                <w:sz w:val="12"/>
                <w:szCs w:val="12"/>
              </w:rPr>
              <w:t>23.34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jc w:val="center"/>
              <w:rPr>
                <w:rFonts w:eastAsia="MS Mincho"/>
                <w:sz w:val="12"/>
                <w:szCs w:val="12"/>
              </w:rPr>
            </w:pPr>
            <w:r w:rsidRPr="00626E2C">
              <w:rPr>
                <w:rFonts w:eastAsia="MS Mincho"/>
                <w:sz w:val="12"/>
                <w:szCs w:val="12"/>
              </w:rPr>
              <w:t>24.7%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rFonts w:eastAsia="MS Mincho"/>
                <w:sz w:val="12"/>
                <w:szCs w:val="12"/>
              </w:rPr>
              <w:t>2560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lang w:eastAsia="zh-CN"/>
              </w:rPr>
              <w:t>5</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lang w:val="en-US"/>
              </w:rPr>
              <w:t>FR1</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385763">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Source 7</w:t>
            </w:r>
          </w:p>
          <w:p w:rsidR="001C7A29" w:rsidRPr="007315BB" w:rsidRDefault="00626E2C" w:rsidP="00385763">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Qualcomm</w:t>
            </w:r>
          </w:p>
          <w:p w:rsidR="001C7A29" w:rsidRPr="007315BB" w:rsidRDefault="00626E2C" w:rsidP="00385763">
            <w:pPr>
              <w:spacing w:after="0"/>
              <w:rPr>
                <w:color w:val="000000"/>
                <w:sz w:val="12"/>
                <w:szCs w:val="12"/>
                <w:lang w:eastAsia="zh-CN"/>
              </w:rPr>
            </w:pPr>
            <w:fldSimple w:instr=" REF _Ref2680053 \r \h  \* MERGEFORMAT ">
              <w:r w:rsidR="003C7109">
                <w:rPr>
                  <w:color w:val="000000"/>
                  <w:sz w:val="12"/>
                  <w:szCs w:val="12"/>
                  <w:lang w:eastAsia="zh-CN"/>
                </w:rPr>
                <w:t>[96]</w:t>
              </w:r>
            </w:fldSimple>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sz w:val="12"/>
                <w:szCs w:val="12"/>
                <w:lang w:eastAsia="zh-CN"/>
              </w:rPr>
              <w:t>baseline</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Idle/Inactive</w:t>
            </w:r>
          </w:p>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626E2C" w:rsidP="007315BB">
            <w:pPr>
              <w:rPr>
                <w:rFonts w:eastAsiaTheme="minorEastAsia"/>
                <w:sz w:val="12"/>
                <w:szCs w:val="12"/>
                <w:lang w:eastAsia="zh-CN"/>
              </w:rPr>
            </w:pPr>
            <w:r w:rsidRPr="00626E2C">
              <w:rPr>
                <w:sz w:val="12"/>
                <w:szCs w:val="12"/>
              </w:rPr>
              <w:t xml:space="preserve">stationary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626E2C" w:rsidRPr="00626E2C" w:rsidRDefault="007C2C48" w:rsidP="00626E2C">
            <w:pPr>
              <w:pStyle w:val="Comments"/>
              <w:rPr>
                <w:rFonts w:ascii="Times New Roman" w:hAnsi="Times New Roman"/>
                <w:i w:val="0"/>
                <w:sz w:val="12"/>
                <w:szCs w:val="12"/>
              </w:rPr>
            </w:pPr>
            <w:r>
              <w:rPr>
                <w:rFonts w:ascii="Times New Roman" w:hAnsi="Times New Roman"/>
                <w:i w:val="0"/>
                <w:sz w:val="12"/>
                <w:szCs w:val="12"/>
              </w:rPr>
              <w:t>T</w:t>
            </w:r>
            <w:r w:rsidR="00626E2C" w:rsidRPr="00626E2C">
              <w:rPr>
                <w:rFonts w:ascii="Times New Roman" w:hAnsi="Times New Roman"/>
                <w:i w:val="0"/>
                <w:sz w:val="12"/>
                <w:szCs w:val="12"/>
              </w:rPr>
              <w:t>he considered adaptation skips the measurement in one or more I-DRX cycles which is defined by variable R (e.g., R = 1/2 means RRM measurement is skipped once every 2 DRXs).</w:t>
            </w:r>
          </w:p>
          <w:p w:rsidR="00626E2C" w:rsidRPr="00626E2C" w:rsidRDefault="00626E2C" w:rsidP="00626E2C">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lang w:val="en-US"/>
              </w:rPr>
              <w:t>L denotes the number of SSBs in a SSB set</w:t>
            </w:r>
          </w:p>
          <w:p w:rsidR="001C7A29" w:rsidRPr="007315BB" w:rsidRDefault="001C7A29" w:rsidP="007315BB">
            <w:pPr>
              <w:pStyle w:val="Comments"/>
              <w:rPr>
                <w:rFonts w:ascii="Times New Roman" w:hAnsi="Times New Roman"/>
                <w:i w:val="0"/>
                <w:sz w:val="12"/>
                <w:szCs w:val="12"/>
                <w:lang w:val="en-US"/>
              </w:rPr>
            </w:pPr>
          </w:p>
          <w:p w:rsidR="001C7A29" w:rsidRPr="007315BB"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 xml:space="preserve">Notes: </w:t>
            </w:r>
          </w:p>
          <w:p w:rsidR="001C7A29" w:rsidRPr="007315BB"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(3) I-DRX/paging cycle</w:t>
            </w:r>
          </w:p>
          <w:p w:rsidR="001C7A29" w:rsidRPr="007315BB"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(4) The number of SSB burst sets are used for RRM and AGC/T-F tracking loops</w:t>
            </w:r>
          </w:p>
          <w:p w:rsidR="001C7A29" w:rsidRPr="007315BB" w:rsidRDefault="00626E2C" w:rsidP="007315BB">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(5) UE speed (km/h) or stationary</w:t>
            </w: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0.71%</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1.85%</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keepNext/>
              <w:keepLines/>
              <w:widowControl w:val="0"/>
              <w:tabs>
                <w:tab w:val="right" w:leader="dot" w:pos="9639"/>
              </w:tabs>
              <w:spacing w:before="120" w:after="0"/>
              <w:ind w:left="567" w:right="425" w:hanging="567"/>
              <w:jc w:val="center"/>
              <w:rPr>
                <w:sz w:val="12"/>
                <w:szCs w:val="12"/>
                <w:lang w:eastAsia="zh-CN"/>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3.57%</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1.07%</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2.05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2.78%</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5.36%</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jc w:val="center"/>
              <w:rPr>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jc w:val="center"/>
              <w:rPr>
                <w:sz w:val="12"/>
                <w:szCs w:val="12"/>
                <w:lang w:eastAsia="zh-CN"/>
              </w:rPr>
            </w:pP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lang w:eastAsia="zh-CN"/>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sz w:val="12"/>
                <w:szCs w:val="12"/>
                <w:lang w:eastAsia="zh-CN"/>
              </w:rPr>
            </w:pPr>
            <w:r w:rsidRPr="00626E2C">
              <w:rPr>
                <w:color w:val="000000"/>
                <w:sz w:val="12"/>
                <w:szCs w:val="12"/>
              </w:rPr>
              <w:t>0.59%</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1.54%</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05562"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3.00%</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2.46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0.89%</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2.32%</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626E2C" w:rsidP="007315BB">
            <w:pPr>
              <w:pStyle w:val="Comments"/>
              <w:rPr>
                <w:rFonts w:ascii="Times New Roman" w:hAnsi="Times New Roman"/>
                <w:i w:val="0"/>
                <w:sz w:val="12"/>
                <w:szCs w:val="12"/>
              </w:rPr>
            </w:pPr>
            <w:r w:rsidRPr="00626E2C">
              <w:rPr>
                <w:rFonts w:ascii="Times New Roman" w:hAnsi="Times New Roman"/>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pStyle w:val="Comments"/>
              <w:jc w:val="both"/>
              <w:rPr>
                <w:rFonts w:ascii="Times New Roman" w:hAnsi="Times New Roman"/>
                <w:i w:val="0"/>
                <w:sz w:val="12"/>
                <w:szCs w:val="12"/>
              </w:rPr>
            </w:pPr>
            <w:r w:rsidRPr="00626E2C">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000000"/>
                <w:sz w:val="12"/>
                <w:szCs w:val="12"/>
              </w:rPr>
            </w:pPr>
            <w:r w:rsidRPr="00626E2C">
              <w:rPr>
                <w:color w:val="000000"/>
                <w:sz w:val="12"/>
                <w:szCs w:val="12"/>
              </w:rPr>
              <w:t>4.49%</w:t>
            </w:r>
          </w:p>
        </w:tc>
        <w:tc>
          <w:tcPr>
            <w:tcW w:w="54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626E2C" w:rsidP="007315BB">
            <w:pPr>
              <w:spacing w:after="0"/>
              <w:rPr>
                <w:sz w:val="12"/>
                <w:szCs w:val="12"/>
              </w:rPr>
            </w:pPr>
            <w:r w:rsidRPr="00626E2C">
              <w:rPr>
                <w:sz w:val="12"/>
                <w:szCs w:val="12"/>
              </w:rPr>
              <w:t>3</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val="restart"/>
            <w:tcBorders>
              <w:top w:val="single" w:sz="4" w:space="0" w:color="auto"/>
              <w:left w:val="single" w:sz="4" w:space="0" w:color="auto"/>
              <w:right w:val="single" w:sz="4" w:space="0" w:color="auto"/>
            </w:tcBorders>
          </w:tcPr>
          <w:p w:rsidR="00626E2C" w:rsidRPr="00626E2C" w:rsidRDefault="00626E2C" w:rsidP="00626E2C">
            <w:pPr>
              <w:rPr>
                <w:sz w:val="12"/>
                <w:szCs w:val="12"/>
              </w:rPr>
            </w:pPr>
            <w:r w:rsidRPr="00626E2C">
              <w:rPr>
                <w:sz w:val="12"/>
                <w:szCs w:val="12"/>
              </w:rPr>
              <w:t>Source 8 ZTE</w:t>
            </w:r>
          </w:p>
          <w:p w:rsidR="00626E2C" w:rsidRPr="00626E2C" w:rsidRDefault="00626E2C" w:rsidP="00626E2C">
            <w:pPr>
              <w:rPr>
                <w:color w:val="0000FF"/>
                <w:sz w:val="12"/>
                <w:szCs w:val="12"/>
                <w:u w:val="single"/>
              </w:rPr>
            </w:pPr>
            <w:r>
              <w:rPr>
                <w:sz w:val="12"/>
                <w:szCs w:val="12"/>
              </w:rPr>
              <w:fldChar w:fldCharType="begin"/>
            </w:r>
            <w:r w:rsidR="003C7109">
              <w:rPr>
                <w:color w:val="0000FF"/>
                <w:sz w:val="12"/>
                <w:szCs w:val="12"/>
                <w:u w:val="single"/>
              </w:rPr>
              <w:instrText xml:space="preserve"> REF _Ref2680083 \r \h </w:instrText>
            </w:r>
            <w:r>
              <w:rPr>
                <w:sz w:val="12"/>
                <w:szCs w:val="12"/>
              </w:rPr>
            </w:r>
            <w:r>
              <w:rPr>
                <w:sz w:val="12"/>
                <w:szCs w:val="12"/>
              </w:rPr>
              <w:fldChar w:fldCharType="separate"/>
            </w:r>
            <w:r w:rsidR="003C7109">
              <w:rPr>
                <w:color w:val="0000FF"/>
                <w:sz w:val="12"/>
                <w:szCs w:val="12"/>
                <w:u w:val="single"/>
              </w:rPr>
              <w:t>[92]</w:t>
            </w:r>
            <w:r>
              <w:rPr>
                <w:sz w:val="12"/>
                <w:szCs w:val="12"/>
              </w:rPr>
              <w:fldChar w:fldCharType="end"/>
            </w:r>
            <w:r>
              <w:rPr>
                <w:sz w:val="12"/>
                <w:szCs w:val="12"/>
              </w:rPr>
              <w:fldChar w:fldCharType="begin"/>
            </w:r>
            <w:r w:rsidR="003C7109">
              <w:rPr>
                <w:sz w:val="12"/>
                <w:szCs w:val="12"/>
              </w:rPr>
              <w:instrText xml:space="preserve"> REF _Ref2680109 \r \h </w:instrText>
            </w:r>
            <w:r>
              <w:rPr>
                <w:sz w:val="12"/>
                <w:szCs w:val="12"/>
              </w:rPr>
            </w:r>
            <w:r>
              <w:rPr>
                <w:sz w:val="12"/>
                <w:szCs w:val="12"/>
              </w:rPr>
              <w:fldChar w:fldCharType="separate"/>
            </w:r>
            <w:r w:rsidR="003C7109">
              <w:rPr>
                <w:sz w:val="12"/>
                <w:szCs w:val="12"/>
              </w:rPr>
              <w:t>[61]</w:t>
            </w:r>
            <w:r>
              <w:rPr>
                <w:sz w:val="12"/>
                <w:szCs w:val="12"/>
              </w:rPr>
              <w:fldChar w:fldCharType="end"/>
            </w: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rPr>
            </w:pPr>
            <w:r w:rsidRPr="00626E2C">
              <w:rPr>
                <w:rFonts w:ascii="Times New Roman" w:hAnsi="Times New Roman"/>
                <w:i w:val="0"/>
                <w:sz w:val="12"/>
                <w:szCs w:val="12"/>
                <w:lang w:eastAsia="zh-CN"/>
              </w:rPr>
              <w:t>The measurement period is 800ms.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hideMark/>
          </w:tcPr>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DRX:160-40-10</w:t>
            </w:r>
          </w:p>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1C7A29" w:rsidRPr="007315BB" w:rsidRDefault="00626E2C" w:rsidP="007315BB">
            <w:pPr>
              <w:pStyle w:val="Comments"/>
              <w:rPr>
                <w:rFonts w:ascii="Times New Roman" w:hAnsi="Times New Roman"/>
                <w:i w:val="0"/>
                <w:sz w:val="12"/>
                <w:szCs w:val="12"/>
              </w:rPr>
            </w:pPr>
            <w:r w:rsidRPr="00626E2C">
              <w:rPr>
                <w:rFonts w:ascii="Times New Roman" w:eastAsia="宋体" w:hAnsi="Times New Roman"/>
                <w:i w:val="0"/>
                <w:sz w:val="12"/>
                <w:szCs w:val="12"/>
                <w:lang w:val="en-US" w:eastAsia="zh-CN"/>
              </w:rPr>
              <w:t>offset</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U(0, measurement period)</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val="en-US" w:eastAsia="zh-CN"/>
              </w:rPr>
              <w:t>Cell number to be measurement is 8.</w:t>
            </w: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7315BB" w:rsidRDefault="001C7A29" w:rsidP="007315BB">
            <w:pPr>
              <w:jc w:val="center"/>
              <w:rPr>
                <w:rFonts w:eastAsiaTheme="minorEastAsia"/>
                <w:color w:val="000000"/>
                <w:sz w:val="12"/>
                <w:szCs w:val="12"/>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eastAsia="zh-CN"/>
              </w:rPr>
            </w:pPr>
            <w:r w:rsidRPr="00626E2C">
              <w:rPr>
                <w:rFonts w:ascii="Times New Roman" w:hAnsi="Times New Roman"/>
                <w:i w:val="0"/>
                <w:sz w:val="12"/>
                <w:szCs w:val="12"/>
                <w:lang w:eastAsia="zh-CN"/>
              </w:rPr>
              <w:t>The measurement period is extended from 800ms to 1600ms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18.78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7.4%</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1600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MS Mincho"/>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7315BB" w:rsidRDefault="001C7A29" w:rsidP="007315BB">
            <w:pPr>
              <w:jc w:val="center"/>
              <w:rPr>
                <w:color w:val="000000"/>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eastAsia="zh-CN"/>
              </w:rPr>
            </w:pPr>
            <w:r w:rsidRPr="00626E2C">
              <w:rPr>
                <w:rFonts w:ascii="Times New Roman" w:hAnsi="Times New Roman"/>
                <w:i w:val="0"/>
                <w:sz w:val="12"/>
                <w:szCs w:val="12"/>
                <w:lang w:eastAsia="zh-CN"/>
              </w:rPr>
              <w:t xml:space="preserve">The measurement period is extended from 800ms to </w:t>
            </w:r>
            <w:r w:rsidRPr="00626E2C">
              <w:rPr>
                <w:rFonts w:ascii="Times New Roman" w:hAnsi="Times New Roman"/>
                <w:i w:val="0"/>
                <w:sz w:val="12"/>
                <w:szCs w:val="12"/>
                <w:lang w:val="en-US" w:eastAsia="zh-CN"/>
              </w:rPr>
              <w:t>32</w:t>
            </w:r>
            <w:r w:rsidRPr="00626E2C">
              <w:rPr>
                <w:rFonts w:ascii="Times New Roman" w:hAnsi="Times New Roman"/>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18.03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11.1%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keepNext/>
              <w:keepLines/>
              <w:widowControl w:val="0"/>
              <w:tabs>
                <w:tab w:val="right" w:leader="dot" w:pos="9639"/>
              </w:tabs>
              <w:spacing w:before="180"/>
              <w:ind w:left="2693" w:right="425" w:hanging="2693"/>
              <w:jc w:val="center"/>
              <w:rPr>
                <w:sz w:val="12"/>
                <w:szCs w:val="12"/>
              </w:rPr>
            </w:pPr>
            <w:r w:rsidRPr="00626E2C">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keepNext/>
              <w:keepLines/>
              <w:widowControl w:val="0"/>
              <w:tabs>
                <w:tab w:val="right" w:leader="dot" w:pos="9639"/>
              </w:tabs>
              <w:spacing w:before="180"/>
              <w:ind w:left="2693" w:right="425" w:hanging="2693"/>
              <w:jc w:val="center"/>
              <w:rPr>
                <w:sz w:val="12"/>
                <w:szCs w:val="12"/>
              </w:rPr>
            </w:pPr>
            <w:r w:rsidRPr="00626E2C">
              <w:rPr>
                <w:sz w:val="12"/>
                <w:szCs w:val="12"/>
              </w:rPr>
              <w:t>3200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keepNext/>
              <w:keepLines/>
              <w:widowControl w:val="0"/>
              <w:tabs>
                <w:tab w:val="right" w:leader="dot" w:pos="9639"/>
              </w:tabs>
              <w:spacing w:before="120"/>
              <w:ind w:left="567" w:right="425" w:hanging="567"/>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keepNext/>
              <w:keepLines/>
              <w:widowControl w:val="0"/>
              <w:tabs>
                <w:tab w:val="right" w:leader="dot" w:pos="9639"/>
              </w:tabs>
              <w:spacing w:before="120"/>
              <w:ind w:left="567" w:right="425" w:hanging="567"/>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keepNext/>
              <w:keepLines/>
              <w:widowControl w:val="0"/>
              <w:tabs>
                <w:tab w:val="right" w:leader="dot" w:pos="9639"/>
              </w:tabs>
              <w:spacing w:before="120"/>
              <w:ind w:left="567" w:right="425" w:hanging="567"/>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keepNext/>
              <w:keepLines/>
              <w:widowControl w:val="0"/>
              <w:tabs>
                <w:tab w:val="right" w:leader="dot" w:pos="9639"/>
              </w:tabs>
              <w:spacing w:before="120"/>
              <w:ind w:left="567" w:right="425" w:hanging="567"/>
              <w:jc w:val="center"/>
              <w:rPr>
                <w:sz w:val="12"/>
                <w:szCs w:val="12"/>
              </w:rPr>
            </w:pPr>
            <w:r w:rsidRPr="00626E2C">
              <w:rPr>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MS Mincho"/>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jc w:val="center"/>
              <w:rPr>
                <w:color w:val="000000"/>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rPr>
            </w:pPr>
            <w:r w:rsidRPr="00626E2C">
              <w:rPr>
                <w:rFonts w:ascii="Times New Roman" w:hAnsi="Times New Roman"/>
                <w:i w:val="0"/>
                <w:sz w:val="12"/>
                <w:szCs w:val="12"/>
                <w:lang w:eastAsia="zh-CN"/>
              </w:rPr>
              <w:t xml:space="preserve">The measurement period is </w:t>
            </w:r>
            <w:r w:rsidRPr="00626E2C">
              <w:rPr>
                <w:rFonts w:ascii="Times New Roman" w:hAnsi="Times New Roman"/>
                <w:i w:val="0"/>
                <w:sz w:val="12"/>
                <w:szCs w:val="12"/>
                <w:lang w:val="en-US" w:eastAsia="zh-CN"/>
              </w:rPr>
              <w:t>20</w:t>
            </w:r>
            <w:r w:rsidRPr="00626E2C">
              <w:rPr>
                <w:rFonts w:ascii="Times New Roman" w:hAnsi="Times New Roman"/>
                <w:i w:val="0"/>
                <w:sz w:val="12"/>
                <w:szCs w:val="12"/>
                <w:lang w:eastAsia="zh-CN"/>
              </w:rPr>
              <w:t>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keepNext/>
              <w:keepLines/>
              <w:widowControl w:val="0"/>
              <w:tabs>
                <w:tab w:val="right" w:leader="dot" w:pos="9639"/>
              </w:tabs>
              <w:spacing w:before="0"/>
              <w:ind w:left="567" w:right="425" w:hanging="567"/>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DRX:40-10-4</w:t>
            </w:r>
          </w:p>
          <w:p w:rsidR="001C7A29" w:rsidRPr="007315BB" w:rsidRDefault="00626E2C" w:rsidP="007315BB">
            <w:pPr>
              <w:pStyle w:val="Comments"/>
              <w:keepNext/>
              <w:keepLines/>
              <w:widowControl w:val="0"/>
              <w:tabs>
                <w:tab w:val="right" w:leader="dot" w:pos="9639"/>
              </w:tabs>
              <w:spacing w:before="0"/>
              <w:ind w:left="567" w:right="425" w:hanging="567"/>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1C7A29" w:rsidRPr="007315BB" w:rsidRDefault="00626E2C" w:rsidP="007315BB">
            <w:pPr>
              <w:pStyle w:val="Comments"/>
              <w:keepNext/>
              <w:keepLines/>
              <w:widowControl w:val="0"/>
              <w:tabs>
                <w:tab w:val="right" w:leader="dot" w:pos="9639"/>
              </w:tabs>
              <w:ind w:left="567" w:right="425" w:hanging="567"/>
              <w:jc w:val="center"/>
              <w:rPr>
                <w:rFonts w:ascii="Times New Roman" w:hAnsi="Times New Roman"/>
                <w:i w:val="0"/>
                <w:sz w:val="12"/>
                <w:szCs w:val="12"/>
              </w:rPr>
            </w:pPr>
            <w:r w:rsidRPr="00626E2C">
              <w:rPr>
                <w:rFonts w:ascii="Times New Roman" w:eastAsia="宋体" w:hAnsi="Times New Roman"/>
                <w:i w:val="0"/>
                <w:sz w:val="12"/>
                <w:szCs w:val="12"/>
                <w:lang w:val="en-US" w:eastAsia="zh-CN"/>
              </w:rPr>
              <w:t>offset</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eastAsia="zh-CN"/>
              </w:rPr>
            </w:pPr>
            <w:r w:rsidRPr="00626E2C">
              <w:rPr>
                <w:rFonts w:ascii="Times New Roman" w:hAnsi="Times New Roman"/>
                <w:i w:val="0"/>
                <w:sz w:val="12"/>
                <w:szCs w:val="12"/>
                <w:lang w:eastAsia="zh-CN"/>
              </w:rPr>
              <w:t xml:space="preserve">The measurement period is extended from </w:t>
            </w:r>
            <w:r w:rsidRPr="00626E2C">
              <w:rPr>
                <w:rFonts w:ascii="Times New Roman" w:hAnsi="Times New Roman"/>
                <w:i w:val="0"/>
                <w:sz w:val="12"/>
                <w:szCs w:val="12"/>
                <w:lang w:val="en-US" w:eastAsia="zh-CN"/>
              </w:rPr>
              <w:t>2</w:t>
            </w:r>
            <w:r w:rsidRPr="00626E2C">
              <w:rPr>
                <w:rFonts w:ascii="Times New Roman" w:hAnsi="Times New Roman"/>
                <w:i w:val="0"/>
                <w:sz w:val="12"/>
                <w:szCs w:val="12"/>
                <w:lang w:eastAsia="zh-CN"/>
              </w:rPr>
              <w:t xml:space="preserve">00ms to </w:t>
            </w:r>
            <w:r w:rsidRPr="00626E2C">
              <w:rPr>
                <w:rFonts w:ascii="Times New Roman" w:hAnsi="Times New Roman"/>
                <w:i w:val="0"/>
                <w:sz w:val="12"/>
                <w:szCs w:val="12"/>
                <w:lang w:val="en-US" w:eastAsia="zh-CN"/>
              </w:rPr>
              <w:t>4</w:t>
            </w:r>
            <w:r w:rsidRPr="00626E2C">
              <w:rPr>
                <w:rFonts w:ascii="Times New Roman" w:hAnsi="Times New Roman"/>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25.61</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17.8%</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400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MS Mincho"/>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eastAsia="zh-CN"/>
              </w:rPr>
            </w:pPr>
            <w:r w:rsidRPr="00626E2C">
              <w:rPr>
                <w:rFonts w:ascii="Times New Roman" w:hAnsi="Times New Roman"/>
                <w:i w:val="0"/>
                <w:sz w:val="12"/>
                <w:szCs w:val="12"/>
                <w:lang w:eastAsia="zh-CN"/>
              </w:rPr>
              <w:t xml:space="preserve">The measurement period is extended from </w:t>
            </w:r>
            <w:r w:rsidRPr="00626E2C">
              <w:rPr>
                <w:rFonts w:ascii="Times New Roman" w:hAnsi="Times New Roman"/>
                <w:i w:val="0"/>
                <w:sz w:val="12"/>
                <w:szCs w:val="12"/>
                <w:lang w:val="en-US" w:eastAsia="zh-CN"/>
              </w:rPr>
              <w:t>2</w:t>
            </w:r>
            <w:r w:rsidRPr="00626E2C">
              <w:rPr>
                <w:rFonts w:ascii="Times New Roman" w:hAnsi="Times New Roman"/>
                <w:i w:val="0"/>
                <w:sz w:val="12"/>
                <w:szCs w:val="12"/>
                <w:lang w:eastAsia="zh-CN"/>
              </w:rPr>
              <w:t xml:space="preserve">00ms to </w:t>
            </w:r>
            <w:r w:rsidRPr="00626E2C">
              <w:rPr>
                <w:rFonts w:ascii="Times New Roman" w:hAnsi="Times New Roman"/>
                <w:i w:val="0"/>
                <w:sz w:val="12"/>
                <w:szCs w:val="12"/>
                <w:lang w:val="en-US" w:eastAsia="zh-CN"/>
              </w:rPr>
              <w:t>8</w:t>
            </w:r>
            <w:r w:rsidRPr="00626E2C">
              <w:rPr>
                <w:rFonts w:ascii="Times New Roman" w:hAnsi="Times New Roman"/>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22.85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26.6%</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MS Mincho"/>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val="en-US" w:eastAsia="zh-CN"/>
              </w:rPr>
            </w:pPr>
            <w:r w:rsidRPr="00626E2C">
              <w:rPr>
                <w:rFonts w:ascii="Times New Roman" w:hAnsi="Times New Roman"/>
                <w:i w:val="0"/>
                <w:sz w:val="12"/>
                <w:szCs w:val="12"/>
                <w:lang w:eastAsia="zh-CN"/>
              </w:rPr>
              <w:t>The</w:t>
            </w:r>
            <w:r w:rsidRPr="00626E2C">
              <w:rPr>
                <w:rFonts w:ascii="Times New Roman" w:hAnsi="Times New Roman"/>
                <w:i w:val="0"/>
                <w:sz w:val="12"/>
                <w:szCs w:val="12"/>
                <w:lang w:val="en-US" w:eastAsia="zh-CN"/>
              </w:rPr>
              <w:t xml:space="preserve"> </w:t>
            </w:r>
            <w:proofErr w:type="spellStart"/>
            <w:r w:rsidRPr="00626E2C">
              <w:rPr>
                <w:rFonts w:ascii="Times New Roman" w:hAnsi="Times New Roman"/>
                <w:i w:val="0"/>
                <w:sz w:val="12"/>
                <w:szCs w:val="12"/>
                <w:lang w:eastAsia="zh-CN"/>
              </w:rPr>
              <w:t>offse</w:t>
            </w:r>
            <w:proofErr w:type="spellEnd"/>
            <w:r w:rsidRPr="00626E2C">
              <w:rPr>
                <w:rFonts w:ascii="Times New Roman" w:hAnsi="Times New Roman"/>
                <w:i w:val="0"/>
                <w:sz w:val="12"/>
                <w:szCs w:val="12"/>
                <w:lang w:val="en-US" w:eastAsia="zh-CN"/>
              </w:rPr>
              <w:t xml:space="preserve">t between SMTC window and DRX ON duration is subject to uniform distribution </w:t>
            </w:r>
            <w:proofErr w:type="gramStart"/>
            <w:r w:rsidRPr="00626E2C">
              <w:rPr>
                <w:rFonts w:ascii="Times New Roman" w:hAnsi="Times New Roman"/>
                <w:i w:val="0"/>
                <w:sz w:val="12"/>
                <w:szCs w:val="12"/>
                <w:lang w:val="en-US" w:eastAsia="zh-CN"/>
              </w:rPr>
              <w:t>U(</w:t>
            </w:r>
            <w:proofErr w:type="gramEnd"/>
            <w:r w:rsidRPr="00626E2C">
              <w:rPr>
                <w:rFonts w:ascii="Times New Roman" w:hAnsi="Times New Roman"/>
                <w:i w:val="0"/>
                <w:sz w:val="12"/>
                <w:szCs w:val="12"/>
                <w:lang w:val="en-US" w:eastAsia="zh-CN"/>
              </w:rPr>
              <w:t>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 cycle is 320ms</w:t>
            </w:r>
          </w:p>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 PO</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10%</w:t>
            </w:r>
          </w:p>
          <w:p w:rsidR="001C7A29" w:rsidRPr="007315BB" w:rsidRDefault="001C7A29" w:rsidP="007315BB">
            <w:pPr>
              <w:pStyle w:val="Comments"/>
              <w:jc w:val="center"/>
              <w:rPr>
                <w:rFonts w:ascii="Times New Roman" w:hAnsi="Times New Roman"/>
                <w:i w:val="0"/>
                <w:sz w:val="12"/>
                <w:szCs w:val="12"/>
              </w:rPr>
            </w:pP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Cell number to be measurement is 8.</w:t>
            </w: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val="en-US" w:eastAsia="zh-CN"/>
              </w:rPr>
            </w:pPr>
            <w:r w:rsidRPr="00626E2C">
              <w:rPr>
                <w:rFonts w:ascii="Times New Roman" w:hAnsi="Times New Roman"/>
                <w:i w:val="0"/>
                <w:sz w:val="12"/>
                <w:szCs w:val="12"/>
                <w:lang w:eastAsia="zh-CN"/>
              </w:rPr>
              <w:t>The</w:t>
            </w:r>
            <w:r w:rsidRPr="00626E2C">
              <w:rPr>
                <w:rFonts w:ascii="Times New Roman" w:hAnsi="Times New Roman"/>
                <w:i w:val="0"/>
                <w:sz w:val="12"/>
                <w:szCs w:val="12"/>
                <w:lang w:val="en-US" w:eastAsia="zh-CN"/>
              </w:rPr>
              <w:t xml:space="preserve"> </w:t>
            </w:r>
            <w:proofErr w:type="spellStart"/>
            <w:r w:rsidRPr="00626E2C">
              <w:rPr>
                <w:rFonts w:ascii="Times New Roman" w:hAnsi="Times New Roman"/>
                <w:i w:val="0"/>
                <w:sz w:val="12"/>
                <w:szCs w:val="12"/>
                <w:lang w:eastAsia="zh-CN"/>
              </w:rPr>
              <w:t>offse</w:t>
            </w:r>
            <w:proofErr w:type="spellEnd"/>
            <w:r w:rsidRPr="00626E2C">
              <w:rPr>
                <w:rFonts w:ascii="Times New Roman" w:hAnsi="Times New Roman"/>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5.65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13.5%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 cycle is 320ms</w:t>
            </w:r>
          </w:p>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 PO</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10%</w:t>
            </w:r>
          </w:p>
          <w:p w:rsidR="001C7A29" w:rsidRPr="007315BB" w:rsidRDefault="001C7A29" w:rsidP="007315BB">
            <w:pPr>
              <w:pStyle w:val="Comments"/>
              <w:jc w:val="center"/>
              <w:rPr>
                <w:rFonts w:ascii="Times New Roman" w:hAnsi="Times New Roman"/>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eastAsia="zh-CN"/>
              </w:rPr>
            </w:pPr>
            <w:r w:rsidRPr="00626E2C">
              <w:rPr>
                <w:rFonts w:ascii="Times New Roman" w:hAnsi="Times New Roman"/>
                <w:i w:val="0"/>
                <w:sz w:val="12"/>
                <w:szCs w:val="12"/>
                <w:lang w:eastAsia="zh-CN"/>
              </w:rPr>
              <w:t>The</w:t>
            </w:r>
            <w:r w:rsidRPr="00626E2C">
              <w:rPr>
                <w:rFonts w:ascii="Times New Roman" w:hAnsi="Times New Roman"/>
                <w:i w:val="0"/>
                <w:sz w:val="12"/>
                <w:szCs w:val="12"/>
                <w:lang w:val="en-US" w:eastAsia="zh-CN"/>
              </w:rPr>
              <w:t xml:space="preserve"> </w:t>
            </w:r>
            <w:proofErr w:type="spellStart"/>
            <w:r w:rsidRPr="00626E2C">
              <w:rPr>
                <w:rFonts w:ascii="Times New Roman" w:hAnsi="Times New Roman"/>
                <w:i w:val="0"/>
                <w:sz w:val="12"/>
                <w:szCs w:val="12"/>
                <w:lang w:eastAsia="zh-CN"/>
              </w:rPr>
              <w:t>offse</w:t>
            </w:r>
            <w:proofErr w:type="spellEnd"/>
            <w:r w:rsidRPr="00626E2C">
              <w:rPr>
                <w:rFonts w:ascii="Times New Roman" w:hAnsi="Times New Roman"/>
                <w:i w:val="0"/>
                <w:sz w:val="12"/>
                <w:szCs w:val="12"/>
                <w:lang w:val="en-US" w:eastAsia="zh-CN"/>
              </w:rPr>
              <w:t xml:space="preserve">t between SMTC window and DRX ON duration is subject to uniform distribution </w:t>
            </w:r>
            <w:proofErr w:type="gramStart"/>
            <w:r w:rsidRPr="00626E2C">
              <w:rPr>
                <w:rFonts w:ascii="Times New Roman" w:hAnsi="Times New Roman"/>
                <w:i w:val="0"/>
                <w:sz w:val="12"/>
                <w:szCs w:val="12"/>
                <w:lang w:val="en-US" w:eastAsia="zh-CN"/>
              </w:rPr>
              <w:t>U(</w:t>
            </w:r>
            <w:proofErr w:type="gramEnd"/>
            <w:r w:rsidRPr="00626E2C">
              <w:rPr>
                <w:rFonts w:ascii="Times New Roman" w:hAnsi="Times New Roman"/>
                <w:i w:val="0"/>
                <w:sz w:val="12"/>
                <w:szCs w:val="12"/>
                <w:lang w:val="en-US" w:eastAsia="zh-CN"/>
              </w:rPr>
              <w:t>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2.42</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 cycle is 1280ms</w:t>
            </w:r>
          </w:p>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 PO</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10%</w:t>
            </w:r>
          </w:p>
          <w:p w:rsidR="001C7A29" w:rsidRPr="007315BB" w:rsidRDefault="001C7A29" w:rsidP="007315BB">
            <w:pPr>
              <w:pStyle w:val="Comments"/>
              <w:jc w:val="center"/>
              <w:rPr>
                <w:rFonts w:ascii="Times New Roman" w:hAnsi="Times New Roman"/>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eastAsia="zh-CN"/>
              </w:rPr>
            </w:pPr>
            <w:r w:rsidRPr="00626E2C">
              <w:rPr>
                <w:rFonts w:ascii="Times New Roman" w:hAnsi="Times New Roman"/>
                <w:i w:val="0"/>
                <w:sz w:val="12"/>
                <w:szCs w:val="12"/>
                <w:lang w:eastAsia="zh-CN"/>
              </w:rPr>
              <w:t>The</w:t>
            </w:r>
            <w:r w:rsidRPr="00626E2C">
              <w:rPr>
                <w:rFonts w:ascii="Times New Roman" w:hAnsi="Times New Roman"/>
                <w:i w:val="0"/>
                <w:sz w:val="12"/>
                <w:szCs w:val="12"/>
                <w:lang w:val="en-US" w:eastAsia="zh-CN"/>
              </w:rPr>
              <w:t xml:space="preserve"> </w:t>
            </w:r>
            <w:proofErr w:type="spellStart"/>
            <w:r w:rsidRPr="00626E2C">
              <w:rPr>
                <w:rFonts w:ascii="Times New Roman" w:hAnsi="Times New Roman"/>
                <w:i w:val="0"/>
                <w:sz w:val="12"/>
                <w:szCs w:val="12"/>
                <w:lang w:eastAsia="zh-CN"/>
              </w:rPr>
              <w:t>offse</w:t>
            </w:r>
            <w:proofErr w:type="spellEnd"/>
            <w:r w:rsidRPr="00626E2C">
              <w:rPr>
                <w:rFonts w:ascii="Times New Roman" w:hAnsi="Times New Roman"/>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2.19</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9.5%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 cycle is 1280ms</w:t>
            </w:r>
          </w:p>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 PO</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10%</w:t>
            </w:r>
          </w:p>
          <w:p w:rsidR="001C7A29" w:rsidRPr="007315BB" w:rsidRDefault="001C7A29" w:rsidP="007315BB">
            <w:pPr>
              <w:pStyle w:val="Comments"/>
              <w:jc w:val="center"/>
              <w:rPr>
                <w:rFonts w:ascii="Times New Roman" w:hAnsi="Times New Roman"/>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eastAsia="zh-CN"/>
              </w:rPr>
            </w:pPr>
            <w:r w:rsidRPr="00626E2C">
              <w:rPr>
                <w:rFonts w:ascii="Times New Roman" w:hAnsi="Times New Roman"/>
                <w:i w:val="0"/>
                <w:sz w:val="12"/>
                <w:szCs w:val="12"/>
                <w:lang w:eastAsia="zh-CN"/>
              </w:rPr>
              <w:t>The</w:t>
            </w:r>
            <w:r w:rsidRPr="00626E2C">
              <w:rPr>
                <w:rFonts w:ascii="Times New Roman" w:hAnsi="Times New Roman"/>
                <w:i w:val="0"/>
                <w:sz w:val="12"/>
                <w:szCs w:val="12"/>
                <w:lang w:val="en-US" w:eastAsia="zh-CN"/>
              </w:rPr>
              <w:t xml:space="preserve"> </w:t>
            </w:r>
            <w:proofErr w:type="spellStart"/>
            <w:r w:rsidRPr="00626E2C">
              <w:rPr>
                <w:rFonts w:ascii="Times New Roman" w:hAnsi="Times New Roman"/>
                <w:i w:val="0"/>
                <w:sz w:val="12"/>
                <w:szCs w:val="12"/>
                <w:lang w:eastAsia="zh-CN"/>
              </w:rPr>
              <w:t>offse</w:t>
            </w:r>
            <w:proofErr w:type="spellEnd"/>
            <w:r w:rsidRPr="00626E2C">
              <w:rPr>
                <w:rFonts w:ascii="Times New Roman" w:hAnsi="Times New Roman"/>
                <w:i w:val="0"/>
                <w:sz w:val="12"/>
                <w:szCs w:val="12"/>
                <w:lang w:val="en-US" w:eastAsia="zh-CN"/>
              </w:rPr>
              <w:t xml:space="preserve">t between SMTC window and DRX ON duration is subject to uniform distribution </w:t>
            </w:r>
            <w:proofErr w:type="gramStart"/>
            <w:r w:rsidRPr="00626E2C">
              <w:rPr>
                <w:rFonts w:ascii="Times New Roman" w:hAnsi="Times New Roman"/>
                <w:i w:val="0"/>
                <w:sz w:val="12"/>
                <w:szCs w:val="12"/>
                <w:lang w:val="en-US" w:eastAsia="zh-CN"/>
              </w:rPr>
              <w:t>U(</w:t>
            </w:r>
            <w:proofErr w:type="gramEnd"/>
            <w:r w:rsidRPr="00626E2C">
              <w:rPr>
                <w:rFonts w:ascii="Times New Roman" w:hAnsi="Times New Roman"/>
                <w:i w:val="0"/>
                <w:sz w:val="12"/>
                <w:szCs w:val="12"/>
                <w:lang w:val="en-US" w:eastAsia="zh-CN"/>
              </w:rPr>
              <w:t>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DRX:160-40-10</w:t>
            </w:r>
          </w:p>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Baseline offset</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U(0, measurement period)</w:t>
            </w:r>
          </w:p>
          <w:p w:rsidR="001C7A29" w:rsidRPr="007315BB" w:rsidRDefault="001C7A29" w:rsidP="007315BB">
            <w:pPr>
              <w:pStyle w:val="Comments"/>
              <w:jc w:val="center"/>
              <w:rPr>
                <w:rFonts w:ascii="Times New Roman" w:hAnsi="Times New Roman"/>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pStyle w:val="Comments"/>
              <w:jc w:val="center"/>
              <w:rPr>
                <w:rFonts w:ascii="Times New Roman" w:hAnsi="Times New Roman"/>
                <w:i w:val="0"/>
                <w:sz w:val="12"/>
                <w:szCs w:val="12"/>
                <w:lang w:eastAsia="zh-CN"/>
              </w:rPr>
            </w:pPr>
            <w:r w:rsidRPr="00626E2C">
              <w:rPr>
                <w:rFonts w:ascii="Times New Roman" w:hAnsi="Times New Roman"/>
                <w:i w:val="0"/>
                <w:sz w:val="12"/>
                <w:szCs w:val="12"/>
                <w:lang w:eastAsia="zh-CN"/>
              </w:rPr>
              <w:t>The</w:t>
            </w:r>
            <w:r w:rsidRPr="00626E2C">
              <w:rPr>
                <w:rFonts w:ascii="Times New Roman" w:hAnsi="Times New Roman"/>
                <w:i w:val="0"/>
                <w:sz w:val="12"/>
                <w:szCs w:val="12"/>
                <w:lang w:val="en-US" w:eastAsia="zh-CN"/>
              </w:rPr>
              <w:t xml:space="preserve"> </w:t>
            </w:r>
            <w:proofErr w:type="spellStart"/>
            <w:r w:rsidRPr="00626E2C">
              <w:rPr>
                <w:rFonts w:ascii="Times New Roman" w:hAnsi="Times New Roman"/>
                <w:i w:val="0"/>
                <w:sz w:val="12"/>
                <w:szCs w:val="12"/>
                <w:lang w:eastAsia="zh-CN"/>
              </w:rPr>
              <w:t>offse</w:t>
            </w:r>
            <w:proofErr w:type="spellEnd"/>
            <w:r w:rsidRPr="00626E2C">
              <w:rPr>
                <w:rFonts w:ascii="Times New Roman" w:hAnsi="Times New Roman"/>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lang w:eastAsia="zh-CN"/>
              </w:rPr>
            </w:pPr>
            <w:r w:rsidRPr="00626E2C">
              <w:rPr>
                <w:color w:val="000000"/>
                <w:sz w:val="12"/>
                <w:szCs w:val="12"/>
              </w:rPr>
              <w:t>18.83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color w:val="000000"/>
                <w:sz w:val="12"/>
                <w:szCs w:val="12"/>
              </w:rPr>
            </w:pPr>
            <w:r w:rsidRPr="00626E2C">
              <w:rPr>
                <w:color w:val="000000"/>
                <w:sz w:val="12"/>
                <w:szCs w:val="12"/>
              </w:rPr>
              <w:t>7.1%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626E2C" w:rsidP="007315BB">
            <w:pPr>
              <w:jc w:val="center"/>
              <w:rPr>
                <w:sz w:val="12"/>
                <w:szCs w:val="12"/>
              </w:rPr>
            </w:pPr>
            <w:r w:rsidRPr="00626E2C">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DRX:160-40-10</w:t>
            </w:r>
          </w:p>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1C7A29" w:rsidRPr="007315BB" w:rsidRDefault="00626E2C" w:rsidP="007315BB">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Baseline offset</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C7A29"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626E2C" w:rsidRPr="00626E2C" w:rsidRDefault="00626E2C" w:rsidP="00626E2C">
            <w:pPr>
              <w:rPr>
                <w:sz w:val="12"/>
                <w:szCs w:val="12"/>
              </w:rPr>
            </w:pPr>
            <w:r w:rsidRPr="00626E2C">
              <w:rPr>
                <w:sz w:val="12"/>
                <w:szCs w:val="12"/>
              </w:rPr>
              <w:t>Source 9</w:t>
            </w:r>
          </w:p>
          <w:p w:rsidR="00626E2C" w:rsidRPr="00626E2C" w:rsidRDefault="00626E2C" w:rsidP="00626E2C">
            <w:pPr>
              <w:rPr>
                <w:sz w:val="12"/>
                <w:szCs w:val="12"/>
              </w:rPr>
            </w:pPr>
            <w:r w:rsidRPr="00626E2C">
              <w:rPr>
                <w:sz w:val="12"/>
                <w:szCs w:val="12"/>
              </w:rPr>
              <w:t>Nokia</w:t>
            </w:r>
          </w:p>
          <w:p w:rsidR="00626E2C" w:rsidRPr="00626E2C" w:rsidRDefault="00626E2C" w:rsidP="00626E2C">
            <w:pPr>
              <w:rPr>
                <w:sz w:val="12"/>
                <w:szCs w:val="12"/>
              </w:rPr>
            </w:pPr>
            <w:fldSimple w:instr=" REF _Ref2680130 \r \h  \* MERGEFORMAT ">
              <w:r w:rsidRPr="00626E2C">
                <w:rPr>
                  <w:sz w:val="12"/>
                  <w:szCs w:val="12"/>
                </w:rPr>
                <w:t>[97]</w:t>
              </w:r>
            </w:fldSimple>
          </w:p>
        </w:tc>
        <w:tc>
          <w:tcPr>
            <w:tcW w:w="1530" w:type="dxa"/>
            <w:vMerge w:val="restart"/>
            <w:tcBorders>
              <w:top w:val="single" w:sz="4" w:space="0" w:color="000000"/>
              <w:left w:val="single" w:sz="4" w:space="0" w:color="000000"/>
              <w:right w:val="single" w:sz="4" w:space="0" w:color="000000"/>
            </w:tcBorders>
            <w:shd w:val="clear" w:color="auto" w:fill="auto"/>
            <w:noWrap/>
          </w:tcPr>
          <w:p w:rsidR="00626E2C" w:rsidRPr="00626E2C" w:rsidRDefault="00626E2C" w:rsidP="00626E2C">
            <w:pPr>
              <w:rPr>
                <w:sz w:val="12"/>
                <w:szCs w:val="12"/>
              </w:rPr>
            </w:pPr>
            <w:r w:rsidRPr="00626E2C">
              <w:rPr>
                <w:sz w:val="12"/>
                <w:szCs w:val="12"/>
              </w:rPr>
              <w:t>System level evaluation of the impact of increasing measurement period.</w:t>
            </w:r>
          </w:p>
          <w:p w:rsidR="00626E2C" w:rsidRPr="00626E2C" w:rsidRDefault="00626E2C" w:rsidP="00626E2C">
            <w:pPr>
              <w:rPr>
                <w:sz w:val="12"/>
                <w:szCs w:val="12"/>
              </w:rPr>
            </w:pPr>
            <w:r w:rsidRPr="00626E2C">
              <w:rPr>
                <w:sz w:val="12"/>
                <w:szCs w:val="12"/>
              </w:rPr>
              <w:t>No power consumption analysis.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keepLines/>
              <w:widowControl w:val="0"/>
              <w:tabs>
                <w:tab w:val="right" w:leader="dot" w:pos="9639"/>
              </w:tabs>
              <w:spacing w:after="0"/>
              <w:ind w:left="1701" w:right="425" w:hanging="1701"/>
              <w:jc w:val="center"/>
              <w:rPr>
                <w:color w:val="FF0000"/>
                <w:sz w:val="12"/>
                <w:szCs w:val="12"/>
              </w:rPr>
            </w:pPr>
            <w:r w:rsidRPr="00626E2C">
              <w:rPr>
                <w:color w:val="FF0000"/>
                <w:sz w:val="12"/>
                <w:szCs w:val="12"/>
              </w:rPr>
              <w:t>-</w:t>
            </w:r>
          </w:p>
          <w:p w:rsidR="001C7A29" w:rsidRPr="007315BB" w:rsidRDefault="001C7A29" w:rsidP="007315BB">
            <w:pPr>
              <w:spacing w:after="0"/>
              <w:jc w:val="center"/>
              <w:rPr>
                <w:color w:val="FF0000"/>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626E2C" w:rsidP="007315BB">
            <w:pPr>
              <w:spacing w:after="0"/>
              <w:jc w:val="center"/>
              <w:rPr>
                <w:color w:val="FF0000"/>
                <w:sz w:val="12"/>
                <w:szCs w:val="12"/>
              </w:rPr>
            </w:pPr>
            <w:r w:rsidRPr="00626E2C">
              <w:rPr>
                <w:color w:val="FF0000"/>
                <w:sz w:val="12"/>
                <w:szCs w:val="12"/>
              </w:rPr>
              <w:t>-</w:t>
            </w:r>
          </w:p>
          <w:p w:rsidR="001C7A29" w:rsidRPr="007315BB" w:rsidRDefault="001C7A29" w:rsidP="007315BB">
            <w:pPr>
              <w:spacing w:after="0"/>
              <w:jc w:val="center"/>
              <w:rPr>
                <w:color w:val="FF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spacing w:after="0"/>
              <w:rPr>
                <w:color w:val="000000" w:themeColor="text1"/>
                <w:sz w:val="12"/>
                <w:szCs w:val="12"/>
              </w:rPr>
            </w:pPr>
            <w:r w:rsidRPr="00626E2C">
              <w:rPr>
                <w:color w:val="000000" w:themeColor="text1"/>
                <w:sz w:val="12"/>
                <w:szCs w:val="12"/>
              </w:rPr>
              <w:t>c</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6E6461" w:rsidRDefault="00626E2C" w:rsidP="007315BB">
            <w:pPr>
              <w:spacing w:after="0"/>
              <w:rPr>
                <w:color w:val="000000" w:themeColor="text1"/>
                <w:sz w:val="12"/>
                <w:szCs w:val="12"/>
              </w:rPr>
            </w:pPr>
            <w:r w:rsidRPr="00626E2C">
              <w:rPr>
                <w:color w:val="000000" w:themeColor="text1"/>
                <w:sz w:val="12"/>
                <w:szCs w:val="12"/>
              </w:rPr>
              <w:t>(a) 200ms</w:t>
            </w:r>
          </w:p>
          <w:p w:rsidR="001C7A29" w:rsidRPr="006E6461" w:rsidRDefault="00626E2C" w:rsidP="007315BB">
            <w:pPr>
              <w:spacing w:after="0"/>
              <w:rPr>
                <w:color w:val="000000" w:themeColor="text1"/>
                <w:sz w:val="12"/>
                <w:szCs w:val="12"/>
              </w:rPr>
            </w:pPr>
            <w:r w:rsidRPr="00626E2C">
              <w:rPr>
                <w:color w:val="000000" w:themeColor="text1"/>
                <w:sz w:val="12"/>
                <w:szCs w:val="12"/>
              </w:rPr>
              <w:t>(b) 400ms</w:t>
            </w:r>
          </w:p>
          <w:p w:rsidR="001C7A29" w:rsidRPr="006E6461" w:rsidRDefault="00626E2C" w:rsidP="007315BB">
            <w:pPr>
              <w:spacing w:after="0"/>
              <w:rPr>
                <w:color w:val="000000" w:themeColor="text1"/>
                <w:sz w:val="12"/>
                <w:szCs w:val="12"/>
              </w:rPr>
            </w:pPr>
            <w:r w:rsidRPr="00626E2C">
              <w:rPr>
                <w:color w:val="000000" w:themeColor="text1"/>
                <w:sz w:val="12"/>
                <w:szCs w:val="12"/>
              </w:rPr>
              <w:t>(c) 800ms</w:t>
            </w:r>
          </w:p>
          <w:p w:rsidR="001C7A29" w:rsidRPr="006E6461" w:rsidRDefault="00626E2C" w:rsidP="007315BB">
            <w:pPr>
              <w:spacing w:after="0"/>
              <w:rPr>
                <w:color w:val="000000" w:themeColor="text1"/>
                <w:sz w:val="12"/>
                <w:szCs w:val="12"/>
              </w:rPr>
            </w:pPr>
            <w:r w:rsidRPr="00626E2C">
              <w:rPr>
                <w:color w:val="000000" w:themeColor="text1"/>
                <w:sz w:val="12"/>
                <w:szCs w:val="12"/>
              </w:rPr>
              <w:t>(d) 1600ms</w:t>
            </w:r>
          </w:p>
          <w:p w:rsidR="001C7A29" w:rsidRPr="006E6461" w:rsidRDefault="00626E2C" w:rsidP="007315BB">
            <w:pPr>
              <w:spacing w:after="0"/>
              <w:rPr>
                <w:color w:val="000000" w:themeColor="text1"/>
                <w:sz w:val="12"/>
                <w:szCs w:val="12"/>
              </w:rPr>
            </w:pPr>
            <w:r w:rsidRPr="00626E2C">
              <w:rPr>
                <w:color w:val="000000" w:themeColor="text1"/>
                <w:sz w:val="12"/>
                <w:szCs w:val="12"/>
              </w:rPr>
              <w:t>(e) 3200ms</w:t>
            </w:r>
          </w:p>
        </w:tc>
        <w:tc>
          <w:tcPr>
            <w:tcW w:w="360" w:type="dxa"/>
            <w:vMerge w:val="restart"/>
            <w:tcBorders>
              <w:top w:val="single" w:sz="4" w:space="0" w:color="000000"/>
              <w:left w:val="single" w:sz="4" w:space="0" w:color="000000"/>
              <w:right w:val="single" w:sz="4" w:space="0" w:color="000000"/>
            </w:tcBorders>
            <w:shd w:val="clear" w:color="auto" w:fill="auto"/>
            <w:noWrap/>
          </w:tcPr>
          <w:p w:rsidR="001C7A29" w:rsidRPr="006E6461" w:rsidRDefault="00626E2C" w:rsidP="007315BB">
            <w:pPr>
              <w:spacing w:after="0"/>
              <w:rPr>
                <w:color w:val="000000" w:themeColor="text1"/>
                <w:sz w:val="12"/>
                <w:szCs w:val="12"/>
              </w:rPr>
            </w:pPr>
            <w:r w:rsidRPr="00626E2C">
              <w:rPr>
                <w:color w:val="000000" w:themeColor="text1"/>
                <w:sz w:val="12"/>
                <w:szCs w:val="12"/>
              </w:rPr>
              <w:t>5 samples</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rPr>
                <w:color w:val="000000" w:themeColor="text1"/>
                <w:sz w:val="12"/>
                <w:szCs w:val="12"/>
              </w:rPr>
            </w:pPr>
            <w:r w:rsidRPr="00626E2C">
              <w:rPr>
                <w:color w:val="000000" w:themeColor="text1"/>
                <w:sz w:val="12"/>
                <w:szCs w:val="12"/>
              </w:rPr>
              <w:t>3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spacing w:after="0"/>
              <w:rPr>
                <w:color w:val="000000" w:themeColor="text1"/>
                <w:sz w:val="12"/>
                <w:szCs w:val="12"/>
                <w:lang w:eastAsia="zh-CN"/>
              </w:rPr>
            </w:pPr>
            <w:r w:rsidRPr="00626E2C">
              <w:rPr>
                <w:color w:val="000000" w:themeColor="text1"/>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spacing w:after="0"/>
              <w:rPr>
                <w:rFonts w:eastAsiaTheme="minorEastAsia"/>
                <w:color w:val="000000" w:themeColor="text1"/>
                <w:sz w:val="12"/>
                <w:szCs w:val="12"/>
                <w:lang w:eastAsia="zh-CN"/>
              </w:rPr>
            </w:pPr>
            <w:r w:rsidRPr="00626E2C">
              <w:rPr>
                <w:rFonts w:eastAsiaTheme="minorEastAsia"/>
                <w:color w:val="000000" w:themeColor="text1"/>
                <w:sz w:val="12"/>
                <w:szCs w:val="12"/>
                <w:lang w:eastAsia="zh-CN"/>
              </w:rPr>
              <w:t>Handover failure rate (%)</w:t>
            </w:r>
          </w:p>
          <w:p w:rsidR="001C7A29" w:rsidRPr="006E6461" w:rsidRDefault="00626E2C"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w:t>
            </w:r>
          </w:p>
          <w:p w:rsidR="001C7A29" w:rsidRPr="006E6461" w:rsidRDefault="00626E2C"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w:t>
            </w:r>
          </w:p>
          <w:p w:rsidR="001C7A29" w:rsidRPr="006E6461" w:rsidRDefault="00626E2C"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0,26</w:t>
            </w:r>
          </w:p>
          <w:p w:rsidR="001C7A29" w:rsidRPr="006E6461" w:rsidRDefault="00626E2C"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0,14</w:t>
            </w:r>
          </w:p>
          <w:p w:rsidR="001C7A29" w:rsidRPr="006E6461" w:rsidRDefault="00626E2C"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0,49</w:t>
            </w:r>
          </w:p>
          <w:p w:rsidR="001C7A29" w:rsidRPr="006E6461" w:rsidRDefault="001C7A29" w:rsidP="007315BB">
            <w:pPr>
              <w:spacing w:after="0"/>
              <w:rPr>
                <w:rFonts w:eastAsiaTheme="minorEastAsia"/>
                <w:color w:val="000000" w:themeColor="text1"/>
                <w:sz w:val="12"/>
                <w:szCs w:val="12"/>
                <w:lang w:eastAsia="zh-CN"/>
              </w:rPr>
            </w:pPr>
          </w:p>
        </w:tc>
        <w:tc>
          <w:tcPr>
            <w:tcW w:w="1766" w:type="dxa"/>
            <w:vMerge w:val="restart"/>
            <w:tcBorders>
              <w:top w:val="single" w:sz="4" w:space="0" w:color="000000"/>
              <w:left w:val="single" w:sz="4" w:space="0" w:color="000000"/>
              <w:right w:val="single" w:sz="4" w:space="0" w:color="000000"/>
            </w:tcBorders>
            <w:shd w:val="clear" w:color="auto" w:fill="auto"/>
            <w:noWrap/>
          </w:tcPr>
          <w:p w:rsidR="00626E2C" w:rsidRPr="00626E2C" w:rsidRDefault="00626E2C" w:rsidP="00626E2C">
            <w:pPr>
              <w:pStyle w:val="Comments"/>
              <w:spacing w:before="0"/>
              <w:jc w:val="both"/>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System level assumptions given in</w:t>
            </w:r>
            <w:r>
              <w:rPr>
                <w:rFonts w:ascii="Times New Roman" w:hAnsi="Times New Roman"/>
                <w:i w:val="0"/>
                <w:color w:val="000000" w:themeColor="text1"/>
                <w:sz w:val="12"/>
                <w:szCs w:val="12"/>
              </w:rPr>
              <w:fldChar w:fldCharType="begin"/>
            </w:r>
            <w:r w:rsidR="00AA5AA8">
              <w:rPr>
                <w:rFonts w:ascii="Times New Roman" w:hAnsi="Times New Roman"/>
                <w:i w:val="0"/>
                <w:color w:val="000000" w:themeColor="text1"/>
                <w:sz w:val="12"/>
                <w:szCs w:val="12"/>
              </w:rPr>
              <w:instrText xml:space="preserve"> REF _Ref2680130 \r \h </w:instrText>
            </w:r>
            <w:r>
              <w:rPr>
                <w:rFonts w:ascii="Times New Roman" w:hAnsi="Times New Roman"/>
                <w:i w:val="0"/>
                <w:color w:val="000000" w:themeColor="text1"/>
                <w:sz w:val="12"/>
                <w:szCs w:val="12"/>
              </w:rPr>
            </w:r>
            <w:r>
              <w:rPr>
                <w:rFonts w:ascii="Times New Roman" w:hAnsi="Times New Roman"/>
                <w:i w:val="0"/>
                <w:color w:val="000000" w:themeColor="text1"/>
                <w:sz w:val="12"/>
                <w:szCs w:val="12"/>
              </w:rPr>
              <w:fldChar w:fldCharType="separate"/>
            </w:r>
            <w:r w:rsidR="00AA5AA8">
              <w:rPr>
                <w:rFonts w:ascii="Times New Roman" w:hAnsi="Times New Roman"/>
                <w:i w:val="0"/>
                <w:color w:val="000000" w:themeColor="text1"/>
                <w:sz w:val="12"/>
                <w:szCs w:val="12"/>
              </w:rPr>
              <w:t>[97]</w:t>
            </w:r>
            <w:r>
              <w:rPr>
                <w:rFonts w:ascii="Times New Roman" w:hAnsi="Times New Roman"/>
                <w:i w:val="0"/>
                <w:color w:val="000000" w:themeColor="text1"/>
                <w:sz w:val="12"/>
                <w:szCs w:val="12"/>
              </w:rPr>
              <w:fldChar w:fldCharType="end"/>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26E2C" w:rsidRPr="00626E2C" w:rsidRDefault="00626E2C" w:rsidP="00626E2C">
            <w:pPr>
              <w:pStyle w:val="Comments"/>
              <w:spacing w:before="0"/>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FF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540" w:type="dxa"/>
            <w:vMerge/>
            <w:tcBorders>
              <w:left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360" w:type="dxa"/>
            <w:vMerge/>
            <w:tcBorders>
              <w:left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rPr>
                <w:color w:val="000000" w:themeColor="text1"/>
                <w:sz w:val="12"/>
                <w:szCs w:val="12"/>
              </w:rPr>
            </w:pPr>
            <w:r w:rsidRPr="00626E2C">
              <w:rPr>
                <w:color w:val="000000" w:themeColor="text1"/>
                <w:sz w:val="12"/>
                <w:szCs w:val="12"/>
              </w:rPr>
              <w:t>30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spacing w:after="0"/>
              <w:rPr>
                <w:color w:val="000000" w:themeColor="text1"/>
                <w:sz w:val="12"/>
                <w:szCs w:val="12"/>
                <w:lang w:eastAsia="zh-CN"/>
              </w:rPr>
            </w:pPr>
            <w:r w:rsidRPr="00626E2C">
              <w:rPr>
                <w:color w:val="000000" w:themeColor="text1"/>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spacing w:after="0"/>
              <w:rPr>
                <w:rFonts w:eastAsiaTheme="minorEastAsia"/>
                <w:color w:val="000000" w:themeColor="text1"/>
                <w:sz w:val="12"/>
                <w:szCs w:val="12"/>
                <w:lang w:eastAsia="zh-CN"/>
              </w:rPr>
            </w:pPr>
            <w:r w:rsidRPr="00626E2C">
              <w:rPr>
                <w:rFonts w:eastAsiaTheme="minorEastAsia"/>
                <w:color w:val="000000" w:themeColor="text1"/>
                <w:sz w:val="12"/>
                <w:szCs w:val="12"/>
                <w:lang w:eastAsia="zh-CN"/>
              </w:rPr>
              <w:t>Handover failure rate (%)</w:t>
            </w:r>
          </w:p>
          <w:p w:rsidR="001C7A29" w:rsidRPr="006E6461" w:rsidRDefault="00626E2C"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w:t>
            </w:r>
          </w:p>
          <w:p w:rsidR="001C7A29" w:rsidRPr="006E6461" w:rsidRDefault="00626E2C"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0,08</w:t>
            </w:r>
          </w:p>
          <w:p w:rsidR="001C7A29" w:rsidRPr="006E6461" w:rsidRDefault="00626E2C"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0,41</w:t>
            </w:r>
          </w:p>
          <w:p w:rsidR="001C7A29" w:rsidRPr="006E6461" w:rsidRDefault="00626E2C"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1,57</w:t>
            </w:r>
          </w:p>
          <w:p w:rsidR="001C7A29" w:rsidRPr="006E6461" w:rsidRDefault="00626E2C"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11,33</w:t>
            </w:r>
          </w:p>
          <w:p w:rsidR="001C7A29" w:rsidRPr="006E6461" w:rsidRDefault="001C7A29" w:rsidP="007315BB">
            <w:pPr>
              <w:spacing w:after="0"/>
              <w:rPr>
                <w:rFonts w:eastAsiaTheme="minorEastAsia"/>
                <w:color w:val="000000" w:themeColor="text1"/>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FF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540" w:type="dxa"/>
            <w:vMerge/>
            <w:tcBorders>
              <w:left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360" w:type="dxa"/>
            <w:vMerge/>
            <w:tcBorders>
              <w:left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rPr>
                <w:color w:val="000000" w:themeColor="text1"/>
                <w:sz w:val="12"/>
                <w:szCs w:val="12"/>
              </w:rPr>
            </w:pPr>
            <w:r w:rsidRPr="00626E2C">
              <w:rPr>
                <w:color w:val="000000" w:themeColor="text1"/>
                <w:sz w:val="12"/>
                <w:szCs w:val="12"/>
              </w:rPr>
              <w:t>60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spacing w:after="0"/>
              <w:rPr>
                <w:color w:val="000000" w:themeColor="text1"/>
                <w:sz w:val="12"/>
                <w:szCs w:val="12"/>
                <w:lang w:eastAsia="zh-CN"/>
              </w:rPr>
            </w:pPr>
            <w:r w:rsidRPr="00626E2C">
              <w:rPr>
                <w:color w:val="000000" w:themeColor="text1"/>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spacing w:after="0"/>
              <w:rPr>
                <w:rFonts w:eastAsiaTheme="minorEastAsia"/>
                <w:color w:val="000000" w:themeColor="text1"/>
                <w:sz w:val="12"/>
                <w:szCs w:val="12"/>
                <w:lang w:eastAsia="zh-CN"/>
              </w:rPr>
            </w:pPr>
            <w:r w:rsidRPr="00626E2C">
              <w:rPr>
                <w:rFonts w:eastAsiaTheme="minorEastAsia"/>
                <w:color w:val="000000" w:themeColor="text1"/>
                <w:sz w:val="12"/>
                <w:szCs w:val="12"/>
                <w:lang w:eastAsia="zh-CN"/>
              </w:rPr>
              <w:t>Handover failure rate (%)</w:t>
            </w:r>
          </w:p>
          <w:p w:rsidR="001C7A29" w:rsidRPr="006E6461" w:rsidRDefault="00626E2C"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w:t>
            </w:r>
          </w:p>
          <w:p w:rsidR="001C7A29" w:rsidRPr="006E6461" w:rsidRDefault="00626E2C"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0,33</w:t>
            </w:r>
          </w:p>
          <w:p w:rsidR="001C7A29" w:rsidRPr="006E6461" w:rsidRDefault="00626E2C"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1,00</w:t>
            </w:r>
          </w:p>
          <w:p w:rsidR="001C7A29" w:rsidRPr="006E6461" w:rsidRDefault="00626E2C"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3,68</w:t>
            </w:r>
          </w:p>
          <w:p w:rsidR="001C7A29" w:rsidRPr="006E6461" w:rsidRDefault="00626E2C"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25,89</w:t>
            </w:r>
          </w:p>
          <w:p w:rsidR="001C7A29" w:rsidRPr="006E6461" w:rsidRDefault="001C7A29" w:rsidP="007315BB">
            <w:pPr>
              <w:spacing w:after="0"/>
              <w:rPr>
                <w:rFonts w:eastAsiaTheme="minorEastAsia"/>
                <w:color w:val="000000" w:themeColor="text1"/>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FF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540" w:type="dxa"/>
            <w:vMerge/>
            <w:tcBorders>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360" w:type="dxa"/>
            <w:vMerge/>
            <w:tcBorders>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rPr>
                <w:color w:val="000000" w:themeColor="text1"/>
                <w:sz w:val="12"/>
                <w:szCs w:val="12"/>
              </w:rPr>
            </w:pPr>
            <w:r w:rsidRPr="00626E2C">
              <w:rPr>
                <w:color w:val="000000" w:themeColor="text1"/>
                <w:sz w:val="12"/>
                <w:szCs w:val="12"/>
              </w:rPr>
              <w:t>120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spacing w:after="0"/>
              <w:rPr>
                <w:color w:val="000000" w:themeColor="text1"/>
                <w:sz w:val="12"/>
                <w:szCs w:val="12"/>
                <w:lang w:eastAsia="zh-CN"/>
              </w:rPr>
            </w:pPr>
            <w:r w:rsidRPr="00626E2C">
              <w:rPr>
                <w:color w:val="000000" w:themeColor="text1"/>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626E2C" w:rsidP="007315BB">
            <w:pPr>
              <w:spacing w:after="0"/>
              <w:rPr>
                <w:rFonts w:eastAsiaTheme="minorEastAsia"/>
                <w:color w:val="000000" w:themeColor="text1"/>
                <w:sz w:val="12"/>
                <w:szCs w:val="12"/>
                <w:lang w:eastAsia="zh-CN"/>
              </w:rPr>
            </w:pPr>
            <w:r w:rsidRPr="00626E2C">
              <w:rPr>
                <w:rFonts w:eastAsiaTheme="minorEastAsia"/>
                <w:color w:val="000000" w:themeColor="text1"/>
                <w:sz w:val="12"/>
                <w:szCs w:val="12"/>
                <w:lang w:eastAsia="zh-CN"/>
              </w:rPr>
              <w:t>Handover failure rate (%)</w:t>
            </w:r>
          </w:p>
          <w:p w:rsidR="001C7A29" w:rsidRPr="006E6461" w:rsidRDefault="00626E2C"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0,17</w:t>
            </w:r>
          </w:p>
          <w:p w:rsidR="001C7A29" w:rsidRPr="006E6461" w:rsidRDefault="00626E2C"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0,86</w:t>
            </w:r>
          </w:p>
          <w:p w:rsidR="001C7A29" w:rsidRPr="006E6461" w:rsidRDefault="00626E2C"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3,14</w:t>
            </w:r>
          </w:p>
          <w:p w:rsidR="001C7A29" w:rsidRPr="006E6461" w:rsidRDefault="00626E2C"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15,59</w:t>
            </w:r>
          </w:p>
          <w:p w:rsidR="001C7A29" w:rsidRPr="006E6461" w:rsidRDefault="00626E2C"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626E2C">
              <w:rPr>
                <w:color w:val="000000" w:themeColor="text1"/>
                <w:sz w:val="12"/>
                <w:szCs w:val="12"/>
                <w:lang w:eastAsia="zh-CN"/>
              </w:rPr>
              <w:t>56,74</w:t>
            </w:r>
          </w:p>
          <w:p w:rsidR="001C7A29" w:rsidRPr="006E6461" w:rsidRDefault="001C7A29" w:rsidP="007315BB">
            <w:pPr>
              <w:spacing w:after="0"/>
              <w:rPr>
                <w:rFonts w:eastAsiaTheme="minorEastAsia"/>
                <w:color w:val="000000" w:themeColor="text1"/>
                <w:sz w:val="12"/>
                <w:szCs w:val="12"/>
                <w:lang w:eastAsia="zh-CN"/>
              </w:rPr>
            </w:pPr>
          </w:p>
        </w:tc>
        <w:tc>
          <w:tcPr>
            <w:tcW w:w="1766"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bl>
    <w:p w:rsidR="00A773FC" w:rsidRPr="007315BB" w:rsidRDefault="00A773FC" w:rsidP="00BA1774">
      <w:pPr>
        <w:rPr>
          <w:sz w:val="12"/>
          <w:szCs w:val="12"/>
        </w:rPr>
      </w:pPr>
    </w:p>
    <w:p w:rsidR="00A773FC" w:rsidRDefault="00A773FC" w:rsidP="00BA1774"/>
    <w:p w:rsidR="00A773FC" w:rsidRDefault="00295054" w:rsidP="00BA1774">
      <w:r>
        <w:rPr>
          <w:noProof/>
          <w:lang w:val="en-US" w:eastAsia="zh-CN"/>
        </w:rPr>
        <w:drawing>
          <wp:inline distT="0" distB="0" distL="0" distR="0">
            <wp:extent cx="1420136" cy="1064513"/>
            <wp:effectExtent l="19050" t="0" r="8614" b="0"/>
            <wp:docPr id="3"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1170" cy="1072784"/>
                    </a:xfrm>
                    <a:prstGeom prst="rect">
                      <a:avLst/>
                    </a:prstGeom>
                    <a:noFill/>
                    <a:ln>
                      <a:noFill/>
                    </a:ln>
                  </pic:spPr>
                </pic:pic>
              </a:graphicData>
            </a:graphic>
          </wp:inline>
        </w:drawing>
      </w:r>
      <w:r>
        <w:rPr>
          <w:noProof/>
          <w:lang w:val="en-US" w:eastAsia="zh-CN"/>
        </w:rPr>
        <w:drawing>
          <wp:inline distT="0" distB="0" distL="0" distR="0">
            <wp:extent cx="1412185" cy="1058550"/>
            <wp:effectExtent l="19050" t="0" r="0" b="0"/>
            <wp:docPr id="4"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16964" cy="1062133"/>
                    </a:xfrm>
                    <a:prstGeom prst="rect">
                      <a:avLst/>
                    </a:prstGeom>
                    <a:noFill/>
                    <a:ln>
                      <a:noFill/>
                    </a:ln>
                  </pic:spPr>
                </pic:pic>
              </a:graphicData>
            </a:graphic>
          </wp:inline>
        </w:drawing>
      </w:r>
      <w:r>
        <w:rPr>
          <w:noProof/>
          <w:lang w:val="en-US" w:eastAsia="zh-CN"/>
        </w:rPr>
        <w:drawing>
          <wp:inline distT="0" distB="0" distL="0" distR="0">
            <wp:extent cx="1443990" cy="1082391"/>
            <wp:effectExtent l="19050" t="0" r="3810" b="0"/>
            <wp:docPr id="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5750" cy="1091206"/>
                    </a:xfrm>
                    <a:prstGeom prst="rect">
                      <a:avLst/>
                    </a:prstGeom>
                    <a:noFill/>
                    <a:ln>
                      <a:noFill/>
                    </a:ln>
                  </pic:spPr>
                </pic:pic>
              </a:graphicData>
            </a:graphic>
          </wp:inline>
        </w:drawing>
      </w:r>
      <w:r>
        <w:rPr>
          <w:noProof/>
          <w:lang w:val="en-US" w:eastAsia="zh-CN"/>
        </w:rPr>
        <w:drawing>
          <wp:inline distT="0" distB="0" distL="0" distR="0">
            <wp:extent cx="1372428" cy="1028748"/>
            <wp:effectExtent l="19050" t="0" r="0" b="0"/>
            <wp:docPr id="6"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6065" cy="1038970"/>
                    </a:xfrm>
                    <a:prstGeom prst="rect">
                      <a:avLst/>
                    </a:prstGeom>
                    <a:noFill/>
                    <a:ln>
                      <a:noFill/>
                    </a:ln>
                  </pic:spPr>
                </pic:pic>
              </a:graphicData>
            </a:graphic>
          </wp:inline>
        </w:drawing>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150"/>
        <w:gridCol w:w="2247"/>
        <w:gridCol w:w="2247"/>
        <w:gridCol w:w="2247"/>
      </w:tblGrid>
      <w:tr w:rsidR="00437F3D" w:rsidTr="00437F3D">
        <w:trPr>
          <w:trHeight w:val="88"/>
        </w:trPr>
        <w:tc>
          <w:tcPr>
            <w:tcW w:w="2150" w:type="dxa"/>
            <w:vAlign w:val="center"/>
          </w:tcPr>
          <w:p w:rsidR="00437F3D" w:rsidRPr="002766A7" w:rsidRDefault="00437F3D" w:rsidP="001962FD">
            <w:pPr>
              <w:pStyle w:val="af0"/>
              <w:spacing w:after="0"/>
              <w:jc w:val="center"/>
              <w:rPr>
                <w:rFonts w:ascii="Times New Roman" w:hAnsi="Times New Roman"/>
                <w:sz w:val="16"/>
                <w:szCs w:val="16"/>
                <w:lang w:eastAsia="zh-CN"/>
              </w:rPr>
            </w:pPr>
            <w:r w:rsidRPr="002766A7">
              <w:rPr>
                <w:rFonts w:ascii="Times New Roman" w:hAnsi="Times New Roman"/>
                <w:sz w:val="16"/>
                <w:szCs w:val="16"/>
                <w:lang w:eastAsia="zh-CN"/>
              </w:rPr>
              <w:t xml:space="preserve">(1) </w:t>
            </w:r>
            <w:r w:rsidR="001962FD">
              <w:rPr>
                <w:rFonts w:ascii="Times New Roman" w:hAnsi="Times New Roman"/>
                <w:sz w:val="16"/>
                <w:szCs w:val="16"/>
                <w:lang w:eastAsia="zh-CN"/>
              </w:rPr>
              <w:t>AWGN</w:t>
            </w:r>
            <w:r w:rsidRPr="002766A7">
              <w:rPr>
                <w:rFonts w:ascii="Times New Roman" w:hAnsi="Times New Roman"/>
                <w:sz w:val="16"/>
                <w:szCs w:val="16"/>
                <w:lang w:eastAsia="zh-CN"/>
              </w:rPr>
              <w:t xml:space="preserve"> RSRP accuracy</w:t>
            </w:r>
            <w:r>
              <w:rPr>
                <w:rFonts w:ascii="Times New Roman" w:hAnsi="Times New Roman"/>
                <w:sz w:val="16"/>
                <w:szCs w:val="16"/>
                <w:lang w:eastAsia="zh-CN"/>
              </w:rPr>
              <w:t xml:space="preserve"> at 3 km/hr </w:t>
            </w:r>
            <w:r w:rsidR="00626E2C">
              <w:rPr>
                <w:sz w:val="16"/>
                <w:szCs w:val="16"/>
                <w:lang w:eastAsia="zh-CN"/>
              </w:rPr>
              <w:fldChar w:fldCharType="begin"/>
            </w:r>
            <w:r w:rsidR="001962FD">
              <w:rPr>
                <w:rFonts w:ascii="Times New Roman" w:hAnsi="Times New Roman"/>
                <w:sz w:val="16"/>
                <w:szCs w:val="16"/>
                <w:lang w:eastAsia="zh-CN"/>
              </w:rPr>
              <w:instrText xml:space="preserve"> REF _Ref2635796 \r \h </w:instrText>
            </w:r>
            <w:r w:rsidR="00626E2C">
              <w:rPr>
                <w:sz w:val="16"/>
                <w:szCs w:val="16"/>
                <w:lang w:eastAsia="zh-CN"/>
              </w:rPr>
            </w:r>
            <w:r w:rsidR="00626E2C">
              <w:rPr>
                <w:sz w:val="16"/>
                <w:szCs w:val="16"/>
                <w:lang w:eastAsia="zh-CN"/>
              </w:rPr>
              <w:fldChar w:fldCharType="separate"/>
            </w:r>
            <w:r w:rsidR="001962FD">
              <w:rPr>
                <w:rFonts w:ascii="Times New Roman" w:hAnsi="Times New Roman"/>
                <w:sz w:val="16"/>
                <w:szCs w:val="16"/>
                <w:lang w:eastAsia="zh-CN"/>
              </w:rPr>
              <w:t>[88]</w:t>
            </w:r>
            <w:r w:rsidR="00626E2C">
              <w:rPr>
                <w:sz w:val="16"/>
                <w:szCs w:val="16"/>
                <w:lang w:eastAsia="zh-CN"/>
              </w:rPr>
              <w:fldChar w:fldCharType="end"/>
            </w:r>
          </w:p>
        </w:tc>
        <w:tc>
          <w:tcPr>
            <w:tcW w:w="2247" w:type="dxa"/>
            <w:vAlign w:val="center"/>
          </w:tcPr>
          <w:p w:rsidR="00437F3D" w:rsidRPr="002766A7" w:rsidRDefault="00437F3D" w:rsidP="001962FD">
            <w:pPr>
              <w:pStyle w:val="af0"/>
              <w:spacing w:after="0"/>
              <w:jc w:val="center"/>
              <w:rPr>
                <w:rFonts w:ascii="Times New Roman" w:hAnsi="Times New Roman"/>
                <w:sz w:val="16"/>
                <w:szCs w:val="16"/>
                <w:lang w:eastAsia="zh-CN"/>
              </w:rPr>
            </w:pPr>
            <w:r w:rsidRPr="002766A7">
              <w:rPr>
                <w:rFonts w:ascii="Times New Roman" w:hAnsi="Times New Roman"/>
                <w:sz w:val="16"/>
                <w:szCs w:val="16"/>
                <w:lang w:eastAsia="zh-CN"/>
              </w:rPr>
              <w:t xml:space="preserve">(2) </w:t>
            </w:r>
            <w:r w:rsidR="001962FD">
              <w:rPr>
                <w:rFonts w:ascii="Times New Roman" w:hAnsi="Times New Roman"/>
                <w:sz w:val="16"/>
                <w:szCs w:val="16"/>
                <w:lang w:eastAsia="zh-CN"/>
              </w:rPr>
              <w:t>AWGN</w:t>
            </w:r>
            <w:r w:rsidRPr="002766A7">
              <w:rPr>
                <w:rFonts w:ascii="Times New Roman" w:hAnsi="Times New Roman"/>
                <w:sz w:val="16"/>
                <w:szCs w:val="16"/>
                <w:lang w:eastAsia="zh-CN"/>
              </w:rPr>
              <w:t xml:space="preserve"> RSRP accuracy</w:t>
            </w:r>
            <w:r>
              <w:rPr>
                <w:rFonts w:ascii="Times New Roman" w:hAnsi="Times New Roman"/>
                <w:sz w:val="16"/>
                <w:szCs w:val="16"/>
                <w:lang w:eastAsia="zh-CN"/>
              </w:rPr>
              <w:t xml:space="preserve"> at 3</w:t>
            </w:r>
            <w:r w:rsidR="001962FD">
              <w:rPr>
                <w:rFonts w:ascii="Times New Roman" w:hAnsi="Times New Roman"/>
                <w:sz w:val="16"/>
                <w:szCs w:val="16"/>
                <w:lang w:eastAsia="zh-CN"/>
              </w:rPr>
              <w:t>0</w:t>
            </w:r>
            <w:r>
              <w:rPr>
                <w:rFonts w:ascii="Times New Roman" w:hAnsi="Times New Roman"/>
                <w:sz w:val="16"/>
                <w:szCs w:val="16"/>
                <w:lang w:eastAsia="zh-CN"/>
              </w:rPr>
              <w:t xml:space="preserve"> km/hr</w:t>
            </w:r>
            <w:r w:rsidR="001962FD">
              <w:rPr>
                <w:rFonts w:ascii="Times New Roman" w:hAnsi="Times New Roman"/>
                <w:sz w:val="16"/>
                <w:szCs w:val="16"/>
                <w:lang w:eastAsia="zh-CN"/>
              </w:rPr>
              <w:t xml:space="preserve"> </w:t>
            </w:r>
            <w:r w:rsidR="00626E2C">
              <w:rPr>
                <w:sz w:val="16"/>
                <w:szCs w:val="16"/>
                <w:lang w:eastAsia="zh-CN"/>
              </w:rPr>
              <w:fldChar w:fldCharType="begin"/>
            </w:r>
            <w:r w:rsidR="001962FD">
              <w:rPr>
                <w:rFonts w:ascii="Times New Roman" w:hAnsi="Times New Roman"/>
                <w:sz w:val="16"/>
                <w:szCs w:val="16"/>
                <w:lang w:eastAsia="zh-CN"/>
              </w:rPr>
              <w:instrText xml:space="preserve"> REF _Ref2635796 \r \h </w:instrText>
            </w:r>
            <w:r w:rsidR="00626E2C">
              <w:rPr>
                <w:sz w:val="16"/>
                <w:szCs w:val="16"/>
                <w:lang w:eastAsia="zh-CN"/>
              </w:rPr>
            </w:r>
            <w:r w:rsidR="00626E2C">
              <w:rPr>
                <w:sz w:val="16"/>
                <w:szCs w:val="16"/>
                <w:lang w:eastAsia="zh-CN"/>
              </w:rPr>
              <w:fldChar w:fldCharType="separate"/>
            </w:r>
            <w:r w:rsidR="001962FD">
              <w:rPr>
                <w:rFonts w:ascii="Times New Roman" w:hAnsi="Times New Roman"/>
                <w:sz w:val="16"/>
                <w:szCs w:val="16"/>
                <w:lang w:eastAsia="zh-CN"/>
              </w:rPr>
              <w:t>[88]</w:t>
            </w:r>
            <w:r w:rsidR="00626E2C">
              <w:rPr>
                <w:sz w:val="16"/>
                <w:szCs w:val="16"/>
                <w:lang w:eastAsia="zh-CN"/>
              </w:rPr>
              <w:fldChar w:fldCharType="end"/>
            </w:r>
          </w:p>
        </w:tc>
        <w:tc>
          <w:tcPr>
            <w:tcW w:w="2247" w:type="dxa"/>
            <w:vAlign w:val="center"/>
          </w:tcPr>
          <w:p w:rsidR="00626E2C" w:rsidRDefault="001962FD" w:rsidP="00626E2C">
            <w:pPr>
              <w:spacing w:after="0"/>
              <w:jc w:val="center"/>
              <w:rPr>
                <w:rFonts w:ascii="Times New Roman" w:eastAsia="Malgun Gothic" w:hAnsi="Times New Roman"/>
              </w:rPr>
            </w:pPr>
            <w:r>
              <w:rPr>
                <w:rFonts w:ascii="Times New Roman" w:hAnsi="Times New Roman"/>
                <w:sz w:val="16"/>
                <w:szCs w:val="16"/>
                <w:lang w:eastAsia="zh-CN"/>
              </w:rPr>
              <w:t>(3</w:t>
            </w:r>
            <w:r w:rsidR="00437F3D" w:rsidRPr="002766A7">
              <w:rPr>
                <w:rFonts w:ascii="Times New Roman" w:hAnsi="Times New Roman"/>
                <w:sz w:val="16"/>
                <w:szCs w:val="16"/>
                <w:lang w:eastAsia="zh-CN"/>
              </w:rPr>
              <w:t xml:space="preserve">) </w:t>
            </w:r>
            <w:r>
              <w:rPr>
                <w:rFonts w:ascii="Times New Roman" w:hAnsi="Times New Roman"/>
                <w:sz w:val="16"/>
                <w:szCs w:val="16"/>
                <w:lang w:eastAsia="zh-CN"/>
              </w:rPr>
              <w:t xml:space="preserve">CDL-C </w:t>
            </w:r>
            <w:r w:rsidR="00437F3D" w:rsidRPr="002766A7">
              <w:rPr>
                <w:rFonts w:ascii="Times New Roman" w:hAnsi="Times New Roman"/>
                <w:sz w:val="16"/>
                <w:szCs w:val="16"/>
                <w:lang w:eastAsia="zh-CN"/>
              </w:rPr>
              <w:t>RSRP accuracy</w:t>
            </w:r>
            <w:r w:rsidR="00437F3D">
              <w:rPr>
                <w:rFonts w:ascii="Times New Roman" w:hAnsi="Times New Roman"/>
                <w:sz w:val="16"/>
                <w:szCs w:val="16"/>
                <w:lang w:eastAsia="zh-CN"/>
              </w:rPr>
              <w:t xml:space="preserve"> at 3 km/hr </w:t>
            </w:r>
            <w:r w:rsidR="00626E2C">
              <w:rPr>
                <w:sz w:val="16"/>
                <w:szCs w:val="16"/>
                <w:lang w:eastAsia="zh-CN"/>
              </w:rPr>
              <w:fldChar w:fldCharType="begin"/>
            </w:r>
            <w:r>
              <w:rPr>
                <w:rFonts w:ascii="Times New Roman" w:hAnsi="Times New Roman"/>
                <w:sz w:val="16"/>
                <w:szCs w:val="16"/>
                <w:lang w:eastAsia="zh-CN"/>
              </w:rPr>
              <w:instrText xml:space="preserve"> REF _Ref2635796 \r \h </w:instrText>
            </w:r>
            <w:r w:rsidR="00626E2C">
              <w:rPr>
                <w:sz w:val="16"/>
                <w:szCs w:val="16"/>
                <w:lang w:eastAsia="zh-CN"/>
              </w:rPr>
            </w:r>
            <w:r w:rsidR="00626E2C">
              <w:rPr>
                <w:sz w:val="16"/>
                <w:szCs w:val="16"/>
                <w:lang w:eastAsia="zh-CN"/>
              </w:rPr>
              <w:fldChar w:fldCharType="separate"/>
            </w:r>
            <w:r>
              <w:rPr>
                <w:rFonts w:ascii="Times New Roman" w:hAnsi="Times New Roman"/>
                <w:sz w:val="16"/>
                <w:szCs w:val="16"/>
                <w:lang w:eastAsia="zh-CN"/>
              </w:rPr>
              <w:t>[88]</w:t>
            </w:r>
            <w:r w:rsidR="00626E2C">
              <w:rPr>
                <w:sz w:val="16"/>
                <w:szCs w:val="16"/>
                <w:lang w:eastAsia="zh-CN"/>
              </w:rPr>
              <w:fldChar w:fldCharType="end"/>
            </w:r>
            <w:r w:rsidR="00626E2C" w:rsidRPr="00437F3D">
              <w:rPr>
                <w:sz w:val="16"/>
                <w:szCs w:val="16"/>
                <w:lang w:eastAsia="zh-CN"/>
              </w:rPr>
              <w:fldChar w:fldCharType="begin"/>
            </w:r>
            <w:r w:rsidR="00437F3D" w:rsidRPr="00437F3D">
              <w:rPr>
                <w:sz w:val="16"/>
                <w:szCs w:val="16"/>
              </w:rPr>
              <w:instrText xml:space="preserve"> REF _Ref2635531 \r \h </w:instrText>
            </w:r>
            <w:r w:rsidR="00437F3D">
              <w:rPr>
                <w:rFonts w:ascii="Times New Roman" w:hAnsi="Times New Roman"/>
                <w:sz w:val="16"/>
                <w:szCs w:val="16"/>
                <w:lang w:eastAsia="zh-CN"/>
              </w:rPr>
              <w:instrText xml:space="preserve"> \* MERGEFORMAT </w:instrText>
            </w:r>
            <w:r w:rsidR="00626E2C" w:rsidRPr="00437F3D">
              <w:rPr>
                <w:sz w:val="16"/>
                <w:szCs w:val="16"/>
                <w:lang w:eastAsia="zh-CN"/>
              </w:rPr>
            </w:r>
            <w:r w:rsidR="00626E2C" w:rsidRPr="00437F3D">
              <w:rPr>
                <w:sz w:val="16"/>
                <w:szCs w:val="16"/>
                <w:lang w:eastAsia="zh-CN"/>
              </w:rPr>
              <w:fldChar w:fldCharType="end"/>
            </w:r>
          </w:p>
        </w:tc>
        <w:tc>
          <w:tcPr>
            <w:tcW w:w="2247" w:type="dxa"/>
            <w:vAlign w:val="center"/>
          </w:tcPr>
          <w:p w:rsidR="00626E2C" w:rsidRDefault="001962FD" w:rsidP="00626E2C">
            <w:pPr>
              <w:spacing w:after="0"/>
              <w:jc w:val="center"/>
              <w:rPr>
                <w:rFonts w:ascii="Times New Roman" w:eastAsia="Malgun Gothic" w:hAnsi="Times New Roman"/>
              </w:rPr>
            </w:pPr>
            <w:r>
              <w:rPr>
                <w:rFonts w:ascii="Times New Roman" w:hAnsi="Times New Roman"/>
                <w:sz w:val="16"/>
                <w:szCs w:val="16"/>
                <w:lang w:eastAsia="zh-CN"/>
              </w:rPr>
              <w:t>(4</w:t>
            </w:r>
            <w:r w:rsidR="00437F3D" w:rsidRPr="002766A7">
              <w:rPr>
                <w:rFonts w:ascii="Times New Roman" w:hAnsi="Times New Roman"/>
                <w:sz w:val="16"/>
                <w:szCs w:val="16"/>
                <w:lang w:eastAsia="zh-CN"/>
              </w:rPr>
              <w:t xml:space="preserve">) </w:t>
            </w:r>
            <w:r>
              <w:rPr>
                <w:rFonts w:ascii="Times New Roman" w:hAnsi="Times New Roman"/>
                <w:sz w:val="16"/>
                <w:szCs w:val="16"/>
                <w:lang w:eastAsia="zh-CN"/>
              </w:rPr>
              <w:t>CDL-C</w:t>
            </w:r>
            <w:r w:rsidR="00437F3D">
              <w:rPr>
                <w:rFonts w:ascii="Times New Roman" w:hAnsi="Times New Roman"/>
                <w:sz w:val="16"/>
                <w:szCs w:val="16"/>
                <w:lang w:eastAsia="zh-CN"/>
              </w:rPr>
              <w:t xml:space="preserve"> </w:t>
            </w:r>
            <w:r w:rsidR="00437F3D" w:rsidRPr="002766A7">
              <w:rPr>
                <w:rFonts w:ascii="Times New Roman" w:hAnsi="Times New Roman"/>
                <w:sz w:val="16"/>
                <w:szCs w:val="16"/>
                <w:lang w:eastAsia="zh-CN"/>
              </w:rPr>
              <w:t>RSRP accuracy</w:t>
            </w:r>
            <w:r w:rsidR="00437F3D">
              <w:rPr>
                <w:rFonts w:ascii="Times New Roman" w:hAnsi="Times New Roman"/>
                <w:sz w:val="16"/>
                <w:szCs w:val="16"/>
                <w:lang w:eastAsia="zh-CN"/>
              </w:rPr>
              <w:t xml:space="preserve"> at 30 km/hr</w:t>
            </w:r>
            <w:r>
              <w:rPr>
                <w:rFonts w:ascii="Times New Roman" w:hAnsi="Times New Roman"/>
                <w:sz w:val="16"/>
                <w:szCs w:val="16"/>
                <w:lang w:eastAsia="zh-CN"/>
              </w:rPr>
              <w:t xml:space="preserve"> </w:t>
            </w:r>
            <w:r w:rsidR="00626E2C">
              <w:rPr>
                <w:sz w:val="16"/>
                <w:szCs w:val="16"/>
                <w:lang w:eastAsia="zh-CN"/>
              </w:rPr>
              <w:fldChar w:fldCharType="begin"/>
            </w:r>
            <w:r>
              <w:rPr>
                <w:rFonts w:ascii="Times New Roman" w:hAnsi="Times New Roman"/>
                <w:sz w:val="16"/>
                <w:szCs w:val="16"/>
                <w:lang w:eastAsia="zh-CN"/>
              </w:rPr>
              <w:instrText xml:space="preserve"> REF _Ref2635796 \r \h </w:instrText>
            </w:r>
            <w:r w:rsidR="00626E2C">
              <w:rPr>
                <w:sz w:val="16"/>
                <w:szCs w:val="16"/>
                <w:lang w:eastAsia="zh-CN"/>
              </w:rPr>
            </w:r>
            <w:r w:rsidR="00626E2C">
              <w:rPr>
                <w:sz w:val="16"/>
                <w:szCs w:val="16"/>
                <w:lang w:eastAsia="zh-CN"/>
              </w:rPr>
              <w:fldChar w:fldCharType="separate"/>
            </w:r>
            <w:r>
              <w:rPr>
                <w:rFonts w:ascii="Times New Roman" w:hAnsi="Times New Roman"/>
                <w:sz w:val="16"/>
                <w:szCs w:val="16"/>
                <w:lang w:eastAsia="zh-CN"/>
              </w:rPr>
              <w:t>[88]</w:t>
            </w:r>
            <w:r w:rsidR="00626E2C">
              <w:rPr>
                <w:sz w:val="16"/>
                <w:szCs w:val="16"/>
                <w:lang w:eastAsia="zh-CN"/>
              </w:rPr>
              <w:fldChar w:fldCharType="end"/>
            </w:r>
            <w:r w:rsidR="00626E2C">
              <w:rPr>
                <w:sz w:val="16"/>
                <w:szCs w:val="16"/>
                <w:lang w:eastAsia="zh-CN"/>
              </w:rPr>
              <w:fldChar w:fldCharType="begin"/>
            </w:r>
            <w:r w:rsidR="00437F3D">
              <w:rPr>
                <w:rFonts w:ascii="Times New Roman" w:hAnsi="Times New Roman"/>
                <w:sz w:val="16"/>
                <w:szCs w:val="16"/>
                <w:lang w:eastAsia="zh-CN"/>
              </w:rPr>
              <w:instrText xml:space="preserve"> REF _Ref2635430 \r \h  \* MERGEFORMAT </w:instrText>
            </w:r>
            <w:r w:rsidR="00626E2C">
              <w:rPr>
                <w:sz w:val="16"/>
                <w:szCs w:val="16"/>
                <w:lang w:eastAsia="zh-CN"/>
              </w:rPr>
            </w:r>
            <w:r w:rsidR="00626E2C">
              <w:rPr>
                <w:sz w:val="16"/>
                <w:szCs w:val="16"/>
                <w:lang w:eastAsia="zh-CN"/>
              </w:rPr>
              <w:fldChar w:fldCharType="end"/>
            </w:r>
          </w:p>
        </w:tc>
      </w:tr>
    </w:tbl>
    <w:p w:rsidR="002766A7" w:rsidRDefault="002766A7" w:rsidP="00BA1774"/>
    <w:p w:rsidR="002766A7" w:rsidRDefault="002766A7" w:rsidP="00BA1774"/>
    <w:p w:rsidR="002766A7" w:rsidRDefault="00295054" w:rsidP="00BA1774">
      <w:r>
        <w:rPr>
          <w:noProof/>
          <w:lang w:val="en-US" w:eastAsia="zh-CN"/>
        </w:rPr>
        <w:drawing>
          <wp:inline distT="0" distB="0" distL="0" distR="0">
            <wp:extent cx="1230600" cy="1018073"/>
            <wp:effectExtent l="19050" t="0" r="76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230136" cy="1017689"/>
                    </a:xfrm>
                    <a:prstGeom prst="rect">
                      <a:avLst/>
                    </a:prstGeom>
                  </pic:spPr>
                </pic:pic>
              </a:graphicData>
            </a:graphic>
          </wp:inline>
        </w:drawing>
      </w:r>
      <w:r>
        <w:rPr>
          <w:noProof/>
          <w:lang w:val="en-US" w:eastAsia="zh-CN"/>
        </w:rPr>
        <w:drawing>
          <wp:inline distT="0" distB="0" distL="0" distR="0">
            <wp:extent cx="1224359" cy="101745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0357" cy="1014124"/>
                    </a:xfrm>
                    <a:prstGeom prst="rect">
                      <a:avLst/>
                    </a:prstGeom>
                  </pic:spPr>
                </pic:pic>
              </a:graphicData>
            </a:graphic>
          </wp:inline>
        </w:drawing>
      </w:r>
      <w:r>
        <w:rPr>
          <w:noProof/>
          <w:lang w:val="en-US" w:eastAsia="zh-CN"/>
        </w:rPr>
        <w:drawing>
          <wp:inline distT="0" distB="0" distL="0" distR="0">
            <wp:extent cx="1343771" cy="1011780"/>
            <wp:effectExtent l="19050" t="0" r="8779" b="0"/>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 cstate="print"/>
                    <a:srcRect l="8484" t="36253" r="7362" b="4767"/>
                    <a:stretch>
                      <a:fillRect/>
                    </a:stretch>
                  </pic:blipFill>
                  <pic:spPr bwMode="auto">
                    <a:xfrm>
                      <a:off x="0" y="0"/>
                      <a:ext cx="1343221" cy="1011366"/>
                    </a:xfrm>
                    <a:prstGeom prst="rect">
                      <a:avLst/>
                    </a:prstGeom>
                    <a:noFill/>
                    <a:ln w="9525">
                      <a:noFill/>
                      <a:miter lim="800000"/>
                      <a:headEnd/>
                      <a:tailEnd/>
                    </a:ln>
                  </pic:spPr>
                </pic:pic>
              </a:graphicData>
            </a:graphic>
          </wp:inline>
        </w:drawing>
      </w:r>
      <w:r>
        <w:rPr>
          <w:noProof/>
          <w:lang w:val="en-US" w:eastAsia="zh-CN"/>
        </w:rPr>
        <w:drawing>
          <wp:inline distT="0" distB="0" distL="0" distR="0">
            <wp:extent cx="1346005" cy="1012464"/>
            <wp:effectExtent l="19050" t="0" r="654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srcRect l="4539" t="41592" r="8318" b="4425"/>
                    <a:stretch>
                      <a:fillRect/>
                    </a:stretch>
                  </pic:blipFill>
                  <pic:spPr bwMode="auto">
                    <a:xfrm>
                      <a:off x="0" y="0"/>
                      <a:ext cx="1345991" cy="1012454"/>
                    </a:xfrm>
                    <a:prstGeom prst="rect">
                      <a:avLst/>
                    </a:prstGeom>
                    <a:noFill/>
                    <a:ln w="9525">
                      <a:noFill/>
                      <a:miter lim="800000"/>
                      <a:headEnd/>
                      <a:tailEnd/>
                    </a:ln>
                  </pic:spPr>
                </pic:pic>
              </a:graphicData>
            </a:graphic>
          </wp:inline>
        </w:drawing>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980"/>
        <w:gridCol w:w="2070"/>
        <w:gridCol w:w="2070"/>
        <w:gridCol w:w="2070"/>
      </w:tblGrid>
      <w:tr w:rsidR="00437F3D" w:rsidTr="001E04E2">
        <w:trPr>
          <w:trHeight w:val="86"/>
        </w:trPr>
        <w:tc>
          <w:tcPr>
            <w:tcW w:w="1980" w:type="dxa"/>
            <w:vAlign w:val="center"/>
          </w:tcPr>
          <w:p w:rsidR="00626E2C" w:rsidRPr="00626E2C" w:rsidRDefault="00626E2C" w:rsidP="00626E2C">
            <w:pPr>
              <w:pStyle w:val="af0"/>
              <w:spacing w:after="0"/>
              <w:jc w:val="center"/>
              <w:rPr>
                <w:rFonts w:ascii="Times New Roman" w:hAnsi="Times New Roman"/>
                <w:sz w:val="16"/>
                <w:szCs w:val="16"/>
                <w:lang w:eastAsia="zh-CN"/>
              </w:rPr>
            </w:pPr>
            <w:r w:rsidRPr="00626E2C">
              <w:rPr>
                <w:sz w:val="16"/>
                <w:szCs w:val="16"/>
                <w:lang w:eastAsia="zh-CN"/>
              </w:rPr>
              <w:t>(1) L1 RSRP accuracy</w:t>
            </w:r>
            <w:r w:rsidR="00437F3D">
              <w:rPr>
                <w:rFonts w:ascii="Times New Roman" w:hAnsi="Times New Roman"/>
                <w:sz w:val="16"/>
                <w:szCs w:val="16"/>
                <w:lang w:eastAsia="zh-CN"/>
              </w:rPr>
              <w:t xml:space="preserve"> at 3 km/hr </w:t>
            </w:r>
            <w:fldSimple w:instr=" REF _Ref2635430 \r \h  \* MERGEFORMAT ">
              <w:r w:rsidR="00437F3D">
                <w:rPr>
                  <w:rFonts w:ascii="Times New Roman" w:hAnsi="Times New Roman"/>
                  <w:sz w:val="16"/>
                  <w:szCs w:val="16"/>
                  <w:lang w:eastAsia="zh-CN"/>
                </w:rPr>
                <w:t>[89]</w:t>
              </w:r>
            </w:fldSimple>
          </w:p>
        </w:tc>
        <w:tc>
          <w:tcPr>
            <w:tcW w:w="2070" w:type="dxa"/>
            <w:vAlign w:val="center"/>
          </w:tcPr>
          <w:p w:rsidR="00626E2C" w:rsidRPr="00626E2C" w:rsidRDefault="00626E2C" w:rsidP="00626E2C">
            <w:pPr>
              <w:pStyle w:val="af0"/>
              <w:spacing w:after="0"/>
              <w:jc w:val="center"/>
              <w:rPr>
                <w:rFonts w:ascii="Times New Roman" w:hAnsi="Times New Roman"/>
                <w:sz w:val="16"/>
                <w:szCs w:val="16"/>
                <w:lang w:eastAsia="zh-CN"/>
              </w:rPr>
            </w:pPr>
            <w:r w:rsidRPr="00626E2C">
              <w:rPr>
                <w:sz w:val="16"/>
                <w:szCs w:val="16"/>
                <w:lang w:eastAsia="zh-CN"/>
              </w:rPr>
              <w:t>(2) L3 filtered RSRP accuracy</w:t>
            </w:r>
            <w:r w:rsidR="00437F3D">
              <w:rPr>
                <w:rFonts w:ascii="Times New Roman" w:hAnsi="Times New Roman"/>
                <w:sz w:val="16"/>
                <w:szCs w:val="16"/>
                <w:lang w:eastAsia="zh-CN"/>
              </w:rPr>
              <w:t xml:space="preserve"> at 3 km/hr</w:t>
            </w:r>
            <w:fldSimple w:instr=" REF _Ref2635430 \r \h  \* MERGEFORMAT ">
              <w:r w:rsidR="00437F3D">
                <w:rPr>
                  <w:rFonts w:ascii="Times New Roman" w:hAnsi="Times New Roman"/>
                  <w:sz w:val="16"/>
                  <w:szCs w:val="16"/>
                  <w:lang w:eastAsia="zh-CN"/>
                </w:rPr>
                <w:t>[89]</w:t>
              </w:r>
            </w:fldSimple>
          </w:p>
        </w:tc>
        <w:tc>
          <w:tcPr>
            <w:tcW w:w="2070" w:type="dxa"/>
            <w:vAlign w:val="center"/>
          </w:tcPr>
          <w:p w:rsidR="00626E2C" w:rsidRDefault="00437F3D" w:rsidP="00626E2C">
            <w:pPr>
              <w:spacing w:after="0"/>
              <w:jc w:val="center"/>
              <w:rPr>
                <w:rFonts w:ascii="Times New Roman" w:eastAsia="Malgun Gothic" w:hAnsi="Times New Roman"/>
              </w:rPr>
            </w:pPr>
            <w:r w:rsidRPr="002766A7">
              <w:rPr>
                <w:rFonts w:ascii="Times New Roman" w:hAnsi="Times New Roman"/>
                <w:sz w:val="16"/>
                <w:szCs w:val="16"/>
                <w:lang w:eastAsia="zh-CN"/>
              </w:rPr>
              <w:t>(1) RSRP accuracy</w:t>
            </w:r>
            <w:r>
              <w:rPr>
                <w:rFonts w:ascii="Times New Roman" w:hAnsi="Times New Roman"/>
                <w:sz w:val="16"/>
                <w:szCs w:val="16"/>
                <w:lang w:eastAsia="zh-CN"/>
              </w:rPr>
              <w:t xml:space="preserve"> at 3 km/hr </w:t>
            </w:r>
            <w:fldSimple w:instr=" REF _Ref2635531 \r \h  \* MERGEFORMAT ">
              <w:r w:rsidR="00626E2C" w:rsidRPr="00626E2C">
                <w:rPr>
                  <w:sz w:val="16"/>
                  <w:szCs w:val="16"/>
                </w:rPr>
                <w:t>[91]</w:t>
              </w:r>
            </w:fldSimple>
          </w:p>
        </w:tc>
        <w:tc>
          <w:tcPr>
            <w:tcW w:w="2070" w:type="dxa"/>
            <w:vAlign w:val="center"/>
          </w:tcPr>
          <w:p w:rsidR="00626E2C" w:rsidRDefault="00437F3D" w:rsidP="00626E2C">
            <w:pPr>
              <w:spacing w:after="0"/>
              <w:jc w:val="center"/>
              <w:rPr>
                <w:rFonts w:ascii="Times New Roman" w:eastAsia="Malgun Gothic" w:hAnsi="Times New Roman"/>
              </w:rPr>
            </w:pPr>
            <w:r w:rsidRPr="002766A7">
              <w:rPr>
                <w:rFonts w:ascii="Times New Roman" w:hAnsi="Times New Roman"/>
                <w:sz w:val="16"/>
                <w:szCs w:val="16"/>
                <w:lang w:eastAsia="zh-CN"/>
              </w:rPr>
              <w:t>(2) RSRP accuracy</w:t>
            </w:r>
            <w:r>
              <w:rPr>
                <w:rFonts w:ascii="Times New Roman" w:hAnsi="Times New Roman"/>
                <w:sz w:val="16"/>
                <w:szCs w:val="16"/>
                <w:lang w:eastAsia="zh-CN"/>
              </w:rPr>
              <w:t xml:space="preserve"> at 30 km/hr</w:t>
            </w:r>
            <w:fldSimple w:instr=" REF _Ref2635531 \r \h  \* MERGEFORMAT ">
              <w:r>
                <w:rPr>
                  <w:rFonts w:ascii="Times New Roman" w:hAnsi="Times New Roman"/>
                  <w:sz w:val="16"/>
                  <w:szCs w:val="16"/>
                  <w:lang w:eastAsia="zh-CN"/>
                </w:rPr>
                <w:t>[91]</w:t>
              </w:r>
            </w:fldSimple>
            <w:r w:rsidR="00626E2C">
              <w:rPr>
                <w:sz w:val="16"/>
                <w:szCs w:val="16"/>
                <w:lang w:eastAsia="zh-CN"/>
              </w:rPr>
              <w:fldChar w:fldCharType="begin"/>
            </w:r>
            <w:r>
              <w:rPr>
                <w:rFonts w:ascii="Times New Roman" w:hAnsi="Times New Roman"/>
                <w:sz w:val="16"/>
                <w:szCs w:val="16"/>
                <w:lang w:eastAsia="zh-CN"/>
              </w:rPr>
              <w:instrText xml:space="preserve"> REF _Ref2635430 \r \h  \* MERGEFORMAT </w:instrText>
            </w:r>
            <w:r w:rsidR="00626E2C">
              <w:rPr>
                <w:sz w:val="16"/>
                <w:szCs w:val="16"/>
                <w:lang w:eastAsia="zh-CN"/>
              </w:rPr>
            </w:r>
            <w:r w:rsidR="00626E2C">
              <w:rPr>
                <w:sz w:val="16"/>
                <w:szCs w:val="16"/>
                <w:lang w:eastAsia="zh-CN"/>
              </w:rPr>
              <w:fldChar w:fldCharType="end"/>
            </w:r>
          </w:p>
        </w:tc>
      </w:tr>
    </w:tbl>
    <w:p w:rsidR="00626E2C" w:rsidRDefault="00626E2C" w:rsidP="00626E2C">
      <w:pPr>
        <w:spacing w:after="0"/>
      </w:pPr>
    </w:p>
    <w:p w:rsidR="00BA1774" w:rsidRPr="00F23E2E" w:rsidRDefault="00BA1774" w:rsidP="00BA1774">
      <w:pPr>
        <w:rPr>
          <w:color w:val="000000"/>
        </w:rPr>
      </w:pPr>
      <w:r w:rsidRPr="00F23E2E">
        <w:t>F</w:t>
      </w:r>
      <w:r w:rsidRPr="00F23E2E">
        <w:rPr>
          <w:color w:val="000000"/>
        </w:rPr>
        <w:t xml:space="preserve">or adapting/relaxing RRM measurement in time domain, the followings are observed from simulation results, </w:t>
      </w:r>
    </w:p>
    <w:p w:rsidR="00BA1774" w:rsidRPr="00F23E2E" w:rsidRDefault="00BA1774" w:rsidP="00BA1774">
      <w:pPr>
        <w:numPr>
          <w:ilvl w:val="0"/>
          <w:numId w:val="103"/>
        </w:numPr>
        <w:spacing w:after="0"/>
        <w:rPr>
          <w:color w:val="000000"/>
        </w:rPr>
      </w:pPr>
      <w:r w:rsidRPr="00F23E2E">
        <w:rPr>
          <w:color w:val="000000"/>
        </w:rPr>
        <w:t xml:space="preserve">For RRC CONNECTED state, </w:t>
      </w:r>
    </w:p>
    <w:p w:rsidR="00BA1774" w:rsidRPr="00F23E2E" w:rsidRDefault="00863A58" w:rsidP="00BA1774">
      <w:pPr>
        <w:pStyle w:val="af5"/>
        <w:numPr>
          <w:ilvl w:val="1"/>
          <w:numId w:val="103"/>
        </w:numPr>
        <w:overflowPunct/>
        <w:autoSpaceDE/>
        <w:autoSpaceDN/>
        <w:adjustRightInd/>
        <w:spacing w:after="240"/>
        <w:contextualSpacing w:val="0"/>
        <w:rPr>
          <w:color w:val="000000"/>
        </w:rPr>
      </w:pPr>
      <w:r>
        <w:rPr>
          <w:color w:val="000000"/>
        </w:rPr>
        <w:lastRenderedPageBreak/>
        <w:t>Among the results, 11.1% - 26.6%</w:t>
      </w:r>
      <w:r w:rsidR="00BA1774" w:rsidRPr="00F23E2E">
        <w:rPr>
          <w:color w:val="000000"/>
        </w:rPr>
        <w:t xml:space="preserve"> power saving gain is shown for extending me</w:t>
      </w:r>
      <w:r>
        <w:rPr>
          <w:color w:val="000000"/>
        </w:rPr>
        <w:t>asurement period  4 times, and 7.4% - 17.8%</w:t>
      </w:r>
      <w:r w:rsidR="00BA1774" w:rsidRPr="00F23E2E">
        <w:rPr>
          <w:color w:val="000000"/>
        </w:rPr>
        <w:t xml:space="preserve"> power saving gain is shown for extending measurement period  2 times, comparing with the baseline assumption.</w:t>
      </w:r>
    </w:p>
    <w:p w:rsidR="00BA1774" w:rsidRPr="00F23E2E" w:rsidRDefault="00BA1774" w:rsidP="00BA1774">
      <w:pPr>
        <w:numPr>
          <w:ilvl w:val="0"/>
          <w:numId w:val="103"/>
        </w:numPr>
        <w:spacing w:after="0"/>
        <w:rPr>
          <w:color w:val="000000"/>
        </w:rPr>
      </w:pPr>
      <w:r w:rsidRPr="00F23E2E">
        <w:rPr>
          <w:color w:val="000000"/>
        </w:rPr>
        <w:t xml:space="preserve">For RRC IDLE/INACTIVE state, </w:t>
      </w:r>
    </w:p>
    <w:p w:rsidR="00BA1774" w:rsidRPr="00F23E2E" w:rsidRDefault="00BA1774" w:rsidP="00BA1774">
      <w:pPr>
        <w:numPr>
          <w:ilvl w:val="1"/>
          <w:numId w:val="103"/>
        </w:numPr>
        <w:spacing w:after="0"/>
        <w:rPr>
          <w:lang w:eastAsia="zh-CN"/>
        </w:rPr>
      </w:pPr>
      <w:r w:rsidRPr="00F23E2E">
        <w:rPr>
          <w:color w:val="000000"/>
        </w:rPr>
        <w:t>By increasing meas</w:t>
      </w:r>
      <w:r w:rsidRPr="00F23E2E">
        <w:t>urement period, the UE power saving gain at least depends on the number of I-DRX/paging cycles to be skipped for measurement and the number of SSB burst sets to be used for measurement and periodic activities. When measurement is performed once ever</w:t>
      </w:r>
      <w:r w:rsidR="00863A58">
        <w:t>y 4 paging cycles, the gain is 17.9%-19.7%</w:t>
      </w:r>
      <w:r w:rsidRPr="00F23E2E">
        <w:t> (one SSB burst set for measure</w:t>
      </w:r>
      <w:r w:rsidR="00863A58">
        <w:t>ment and periodic activities), 0.89%-5.36%</w:t>
      </w:r>
      <w:r w:rsidRPr="00F23E2E">
        <w:t xml:space="preserve"> (two or three SSB burst sets for measurement and periodic activities). </w:t>
      </w:r>
    </w:p>
    <w:p w:rsidR="00BA1774" w:rsidRPr="00F23E2E" w:rsidRDefault="00BA1774" w:rsidP="00BA1774">
      <w:pPr>
        <w:numPr>
          <w:ilvl w:val="0"/>
          <w:numId w:val="103"/>
        </w:numPr>
        <w:spacing w:after="0"/>
        <w:rPr>
          <w:color w:val="000000"/>
        </w:rPr>
      </w:pPr>
      <w:r w:rsidRPr="00F23E2E">
        <w:rPr>
          <w:color w:val="000000"/>
        </w:rPr>
        <w:t xml:space="preserve">While at the same time, for stationary or low mobility case, the mobility performance impact of increasing measurement period (e.g., handover failure rate, </w:t>
      </w:r>
      <w:r w:rsidRPr="00F23E2E">
        <w:rPr>
          <w:lang w:eastAsia="zh-CN"/>
        </w:rPr>
        <w:t>RSRP difference between two adjacent samples</w:t>
      </w:r>
      <w:r w:rsidRPr="00F23E2E">
        <w:rPr>
          <w:color w:val="000000"/>
        </w:rPr>
        <w:t xml:space="preserve">) is shown as follow, </w:t>
      </w:r>
    </w:p>
    <w:p w:rsidR="001A73D2" w:rsidRPr="00BC4F02" w:rsidRDefault="001A73D2" w:rsidP="001A73D2">
      <w:pPr>
        <w:pStyle w:val="af5"/>
        <w:numPr>
          <w:ilvl w:val="1"/>
          <w:numId w:val="103"/>
        </w:numPr>
        <w:overflowPunct/>
        <w:autoSpaceDE/>
        <w:autoSpaceDN/>
        <w:adjustRightInd/>
        <w:spacing w:after="0"/>
        <w:contextualSpacing w:val="0"/>
        <w:rPr>
          <w:color w:val="000000"/>
        </w:rPr>
      </w:pPr>
      <w:r w:rsidRPr="001729C1">
        <w:t>The handover failure rate for RRC CONNECTED state is</w:t>
      </w:r>
    </w:p>
    <w:p w:rsidR="001A73D2" w:rsidRPr="00BC4F02" w:rsidRDefault="001A73D2" w:rsidP="001A73D2">
      <w:pPr>
        <w:pStyle w:val="af5"/>
        <w:numPr>
          <w:ilvl w:val="2"/>
          <w:numId w:val="103"/>
        </w:numPr>
        <w:overflowPunct/>
        <w:autoSpaceDE/>
        <w:autoSpaceDN/>
        <w:adjustRightInd/>
        <w:spacing w:after="0"/>
        <w:contextualSpacing w:val="0"/>
        <w:rPr>
          <w:color w:val="000000"/>
        </w:rPr>
      </w:pPr>
      <w:r w:rsidRPr="001729C1">
        <w:t>with 4 times relaxing the measurement period, changed as follows:</w:t>
      </w:r>
    </w:p>
    <w:p w:rsidR="001A73D2" w:rsidRDefault="00863A58" w:rsidP="001A73D2">
      <w:pPr>
        <w:pStyle w:val="af5"/>
        <w:numPr>
          <w:ilvl w:val="3"/>
          <w:numId w:val="103"/>
        </w:numPr>
        <w:overflowPunct/>
        <w:autoSpaceDE/>
        <w:autoSpaceDN/>
        <w:adjustRightInd/>
        <w:spacing w:after="0"/>
        <w:contextualSpacing w:val="0"/>
        <w:rPr>
          <w:color w:val="000000"/>
        </w:rPr>
      </w:pPr>
      <w:r>
        <w:t>0% -&gt; 0.26%</w:t>
      </w:r>
      <w:r w:rsidR="001A73D2" w:rsidRPr="001729C1">
        <w:t xml:space="preserve"> for </w:t>
      </w:r>
      <w:r>
        <w:t>3km/h, 0% -&gt;0.41% and 2.08% -&gt;2.81% for 30km/h, 0% -&gt;1% for 60km/h, 0.17% -&gt;3.14% and 9.03% -&gt; 10.07%</w:t>
      </w:r>
      <w:r w:rsidR="001A73D2" w:rsidRPr="001729C1">
        <w:t xml:space="preserve"> for 120km/h</w:t>
      </w:r>
      <w:r w:rsidR="001A73D2" w:rsidRPr="00B62C5D" w:rsidDel="00B63ED0">
        <w:rPr>
          <w:color w:val="000000"/>
        </w:rPr>
        <w:t xml:space="preserve"> </w:t>
      </w:r>
    </w:p>
    <w:p w:rsidR="001A73D2" w:rsidRPr="00BC4F02" w:rsidRDefault="001A73D2" w:rsidP="001A73D2">
      <w:pPr>
        <w:pStyle w:val="af5"/>
        <w:numPr>
          <w:ilvl w:val="2"/>
          <w:numId w:val="103"/>
        </w:numPr>
        <w:overflowPunct/>
        <w:autoSpaceDE/>
        <w:autoSpaceDN/>
        <w:adjustRightInd/>
        <w:spacing w:after="0"/>
        <w:contextualSpacing w:val="0"/>
        <w:rPr>
          <w:color w:val="000000"/>
        </w:rPr>
      </w:pPr>
      <w:r w:rsidRPr="001729C1">
        <w:t>with 16 times relaxing the measurement period, changed as follows:</w:t>
      </w:r>
    </w:p>
    <w:p w:rsidR="00BA1774" w:rsidRPr="00B62C5D" w:rsidRDefault="00863A58" w:rsidP="00B0268E">
      <w:pPr>
        <w:pStyle w:val="af5"/>
        <w:numPr>
          <w:ilvl w:val="2"/>
          <w:numId w:val="103"/>
        </w:numPr>
        <w:overflowPunct/>
        <w:autoSpaceDE/>
        <w:autoSpaceDN/>
        <w:adjustRightInd/>
        <w:spacing w:after="0"/>
        <w:contextualSpacing w:val="0"/>
        <w:rPr>
          <w:color w:val="000000"/>
        </w:rPr>
      </w:pPr>
      <w:r>
        <w:t>0% -&gt; 0.5% for 3km/h, 0% -&gt; 11.33%</w:t>
      </w:r>
      <w:r w:rsidR="001A73D2" w:rsidRPr="001729C1">
        <w:t xml:space="preserve"> for 30km/h</w:t>
      </w:r>
      <w:r w:rsidR="001A73D2" w:rsidRPr="001729C1">
        <w:rPr>
          <w:rFonts w:eastAsia="DengXian" w:hint="eastAsia"/>
          <w:lang w:eastAsia="zh-CN"/>
        </w:rPr>
        <w:t>，</w:t>
      </w:r>
      <w:r w:rsidR="001A73D2" w:rsidRPr="001729C1">
        <w:t>0% -&gt; 25</w:t>
      </w:r>
      <w:r w:rsidR="001A73D2" w:rsidRPr="001729C1">
        <w:rPr>
          <w:rFonts w:eastAsia="DengXian" w:hint="eastAsia"/>
          <w:lang w:eastAsia="zh-CN"/>
        </w:rPr>
        <w:t>.89</w:t>
      </w:r>
      <w:r>
        <w:t>% for 60km/h, 0.17% -&gt; 56.74%</w:t>
      </w:r>
      <w:r w:rsidR="001A73D2" w:rsidRPr="001729C1">
        <w:t xml:space="preserve"> for 120km/h</w:t>
      </w:r>
    </w:p>
    <w:p w:rsidR="00BA1774" w:rsidRPr="00F23E2E" w:rsidRDefault="00BA1774" w:rsidP="00BA1774">
      <w:pPr>
        <w:pStyle w:val="af5"/>
        <w:numPr>
          <w:ilvl w:val="1"/>
          <w:numId w:val="103"/>
        </w:numPr>
        <w:overflowPunct/>
        <w:autoSpaceDE/>
        <w:autoSpaceDN/>
        <w:adjustRightInd/>
        <w:spacing w:after="0"/>
        <w:contextualSpacing w:val="0"/>
        <w:rPr>
          <w:lang w:eastAsia="zh-CN"/>
        </w:rPr>
      </w:pPr>
      <w:proofErr w:type="gramStart"/>
      <w:r w:rsidRPr="00F23E2E">
        <w:rPr>
          <w:color w:val="000000"/>
        </w:rPr>
        <w:t>the</w:t>
      </w:r>
      <w:r w:rsidRPr="00F23E2E">
        <w:rPr>
          <w:color w:val="000000"/>
          <w:lang w:eastAsia="zh-CN"/>
        </w:rPr>
        <w:t xml:space="preserve">  (</w:t>
      </w:r>
      <w:proofErr w:type="gramEnd"/>
      <w:r w:rsidRPr="00F23E2E">
        <w:rPr>
          <w:color w:val="000000"/>
          <w:lang w:eastAsia="zh-CN"/>
        </w:rPr>
        <w:t>5%-tile, 95%-tile) of the RSRP measurement</w:t>
      </w:r>
      <w:r w:rsidR="00863A58">
        <w:rPr>
          <w:color w:val="000000"/>
          <w:lang w:eastAsia="zh-CN"/>
        </w:rPr>
        <w:t xml:space="preserve"> error is within the range of (-4dB, 4dB</w:t>
      </w:r>
      <w:r w:rsidRPr="00F23E2E">
        <w:rPr>
          <w:color w:val="000000"/>
          <w:lang w:eastAsia="zh-CN"/>
        </w:rPr>
        <w:t>)</w:t>
      </w:r>
      <w:r w:rsidRPr="00F23E2E">
        <w:rPr>
          <w:lang w:eastAsia="zh-CN"/>
        </w:rPr>
        <w:t xml:space="preserve"> .</w:t>
      </w:r>
    </w:p>
    <w:p w:rsidR="00BA1774" w:rsidRPr="00F23E2E" w:rsidRDefault="00BA1774" w:rsidP="00BA1774">
      <w:pPr>
        <w:numPr>
          <w:ilvl w:val="0"/>
          <w:numId w:val="103"/>
        </w:numPr>
        <w:spacing w:after="0"/>
        <w:rPr>
          <w:lang w:eastAsia="zh-CN"/>
        </w:rPr>
      </w:pPr>
      <w:r w:rsidRPr="00F23E2E">
        <w:rPr>
          <w:lang w:eastAsia="zh-CN"/>
        </w:rPr>
        <w:t>It is shown that relaxing the number of samples with</w:t>
      </w:r>
      <w:r w:rsidR="00863A58">
        <w:rPr>
          <w:lang w:eastAsia="zh-CN"/>
        </w:rPr>
        <w:t>in measurement period provides 2.57% - 36%</w:t>
      </w:r>
      <w:r w:rsidR="00495D2A">
        <w:rPr>
          <w:lang w:eastAsia="zh-CN"/>
        </w:rPr>
        <w:t xml:space="preserve"> power sav</w:t>
      </w:r>
      <w:r w:rsidRPr="00F23E2E">
        <w:rPr>
          <w:lang w:eastAsia="zh-CN"/>
        </w:rPr>
        <w:t xml:space="preserve">ing gain for RRC CONNECTED. For </w:t>
      </w:r>
      <w:r w:rsidRPr="00F23E2E">
        <w:rPr>
          <w:color w:val="000000"/>
        </w:rPr>
        <w:t>stationary or low mobility case,</w:t>
      </w:r>
      <w:r w:rsidRPr="00F23E2E">
        <w:rPr>
          <w:lang w:eastAsia="zh-CN"/>
        </w:rPr>
        <w:t xml:space="preserve"> 1 source </w:t>
      </w:r>
      <w:r w:rsidRPr="00F23E2E">
        <w:rPr>
          <w:color w:val="000000"/>
        </w:rPr>
        <w:t>results show the</w:t>
      </w:r>
      <w:r w:rsidRPr="00F23E2E">
        <w:rPr>
          <w:color w:val="000000"/>
          <w:lang w:eastAsia="zh-CN"/>
        </w:rPr>
        <w:t xml:space="preserve"> (5%-tile, 95%-tile) of the RSRP measurement</w:t>
      </w:r>
      <w:r w:rsidR="00863A58">
        <w:rPr>
          <w:color w:val="000000"/>
          <w:lang w:eastAsia="zh-CN"/>
        </w:rPr>
        <w:t xml:space="preserve"> error is within the range of (-2dB, 3dB</w:t>
      </w:r>
      <w:r w:rsidRPr="00F23E2E">
        <w:rPr>
          <w:color w:val="000000"/>
          <w:lang w:eastAsia="zh-CN"/>
        </w:rPr>
        <w:t>) for both 3km/h and 30km/</w:t>
      </w:r>
      <w:proofErr w:type="gramStart"/>
      <w:r w:rsidRPr="00F23E2E">
        <w:rPr>
          <w:color w:val="000000"/>
          <w:lang w:eastAsia="zh-CN"/>
        </w:rPr>
        <w:t>h</w:t>
      </w:r>
      <w:r w:rsidRPr="00F23E2E">
        <w:rPr>
          <w:lang w:eastAsia="zh-CN"/>
        </w:rPr>
        <w:t xml:space="preserve"> .</w:t>
      </w:r>
      <w:proofErr w:type="gramEnd"/>
    </w:p>
    <w:p w:rsidR="00BA1774" w:rsidRPr="00F23E2E" w:rsidRDefault="00BA1774" w:rsidP="00BA1774">
      <w:pPr>
        <w:rPr>
          <w:sz w:val="32"/>
        </w:rPr>
      </w:pPr>
    </w:p>
    <w:p w:rsidR="00401AE5" w:rsidRDefault="00401AE5" w:rsidP="00507E6F">
      <w:pPr>
        <w:rPr>
          <w:b/>
        </w:rPr>
      </w:pPr>
    </w:p>
    <w:p w:rsidR="00B420A4" w:rsidRDefault="00B420A4" w:rsidP="00507E6F">
      <w:pPr>
        <w:rPr>
          <w:b/>
        </w:rPr>
      </w:pPr>
    </w:p>
    <w:p w:rsidR="00B420A4" w:rsidRPr="00B420A4" w:rsidRDefault="00E03543" w:rsidP="00B420A4">
      <w:pPr>
        <w:pStyle w:val="3"/>
        <w:numPr>
          <w:ilvl w:val="2"/>
          <w:numId w:val="6"/>
        </w:numPr>
      </w:pPr>
      <w:bookmarkStart w:id="108" w:name="_Toc3277499"/>
      <w:r>
        <w:rPr>
          <w:rFonts w:hint="eastAsia"/>
        </w:rPr>
        <w:t>Adapting/Relaxing intra-frequency measurements</w:t>
      </w:r>
      <w:bookmarkEnd w:id="108"/>
      <w:r w:rsidR="00B420A4">
        <w:t xml:space="preserve"> </w:t>
      </w:r>
    </w:p>
    <w:p w:rsidR="00B420A4" w:rsidRPr="009A4C49" w:rsidRDefault="00B420A4" w:rsidP="00507E6F">
      <w:pPr>
        <w:rPr>
          <w:b/>
        </w:rPr>
      </w:pPr>
    </w:p>
    <w:p w:rsidR="00312D22" w:rsidRDefault="00A02E69" w:rsidP="00312D22">
      <w:pPr>
        <w:ind w:left="284"/>
      </w:pPr>
      <w:r>
        <w:t>It is observed that the following mechanism</w:t>
      </w:r>
      <w:r w:rsidR="009B5184">
        <w:t>s</w:t>
      </w:r>
      <w:r>
        <w:t xml:space="preserve"> can be beneficial in achieving the UE power saving,</w:t>
      </w:r>
    </w:p>
    <w:p w:rsidR="00507E6F" w:rsidRPr="000A16CD" w:rsidRDefault="00507E6F" w:rsidP="00507E6F">
      <w:pPr>
        <w:numPr>
          <w:ilvl w:val="0"/>
          <w:numId w:val="19"/>
        </w:numPr>
        <w:spacing w:after="0"/>
      </w:pPr>
      <w:r w:rsidRPr="000A16CD">
        <w:t>Reducing the number of cells for intra-frequency measurement can be</w:t>
      </w:r>
      <w:r w:rsidR="00A02E69">
        <w:t xml:space="preserve"> beneficial for UE power saving</w:t>
      </w:r>
      <w:r w:rsidRPr="000A16CD">
        <w:t xml:space="preserve">, </w:t>
      </w:r>
    </w:p>
    <w:p w:rsidR="00507E6F" w:rsidRPr="000A16CD" w:rsidRDefault="00507E6F" w:rsidP="00507E6F">
      <w:pPr>
        <w:numPr>
          <w:ilvl w:val="1"/>
          <w:numId w:val="19"/>
        </w:numPr>
        <w:spacing w:after="0"/>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rsidR="00507E6F" w:rsidRPr="000A16CD" w:rsidRDefault="00507E6F" w:rsidP="00507E6F">
      <w:pPr>
        <w:numPr>
          <w:ilvl w:val="1"/>
          <w:numId w:val="19"/>
        </w:numPr>
        <w:spacing w:after="0"/>
      </w:pPr>
      <w:r w:rsidRPr="000A16CD">
        <w:rPr>
          <w:rFonts w:eastAsia="DengXian"/>
          <w:lang w:eastAsia="zh-CN"/>
        </w:rPr>
        <w:t>Assuming number of neighbouring cells to be measured is reduced.</w:t>
      </w:r>
    </w:p>
    <w:p w:rsidR="00507E6F" w:rsidRDefault="00507E6F" w:rsidP="00507E6F">
      <w:pPr>
        <w:numPr>
          <w:ilvl w:val="0"/>
          <w:numId w:val="19"/>
        </w:numPr>
        <w:spacing w:after="0"/>
      </w:pPr>
      <w:r w:rsidRPr="000A16CD">
        <w:t>For UE power saving perspective, reducing the need in neighbour cell intra-frequency measurement can be beneficial.</w:t>
      </w:r>
    </w:p>
    <w:p w:rsidR="00B5780D" w:rsidRDefault="00B5780D" w:rsidP="00B5780D">
      <w:pPr>
        <w:spacing w:after="0"/>
      </w:pPr>
    </w:p>
    <w:p w:rsidR="00B5780D" w:rsidRDefault="00B5780D" w:rsidP="00B5780D">
      <w:pPr>
        <w:spacing w:after="0"/>
      </w:pPr>
    </w:p>
    <w:p w:rsidR="00B5780D" w:rsidRDefault="00B5780D" w:rsidP="00B5780D">
      <w:pPr>
        <w:spacing w:after="0"/>
      </w:pPr>
    </w:p>
    <w:p w:rsidR="00BA1774" w:rsidRDefault="00BA1774" w:rsidP="00BA1774">
      <w:pPr>
        <w:spacing w:after="0"/>
      </w:pPr>
    </w:p>
    <w:p w:rsidR="00626E2C" w:rsidRDefault="00760856" w:rsidP="00626E2C">
      <w:pPr>
        <w:pStyle w:val="ab"/>
        <w:jc w:val="center"/>
      </w:pPr>
      <w:r>
        <w:t xml:space="preserve">Table </w:t>
      </w:r>
      <w:r w:rsidR="00626E2C">
        <w:fldChar w:fldCharType="begin"/>
      </w:r>
      <w:r>
        <w:instrText xml:space="preserve"> SEQ Table \* ARABIC </w:instrText>
      </w:r>
      <w:r w:rsidR="00626E2C">
        <w:fldChar w:fldCharType="separate"/>
      </w:r>
      <w:r w:rsidR="0098133C">
        <w:rPr>
          <w:noProof/>
        </w:rPr>
        <w:t>14</w:t>
      </w:r>
      <w:r w:rsidR="00626E2C">
        <w:fldChar w:fldCharType="end"/>
      </w:r>
      <w:r>
        <w:rPr>
          <w:noProof/>
        </w:rPr>
        <w:t>:</w:t>
      </w:r>
      <w:r w:rsidRPr="00760856">
        <w:t xml:space="preserve"> </w:t>
      </w:r>
      <w:r w:rsidR="007C2C48" w:rsidRPr="007C2C48">
        <w:t>Evaluation of Adapting/Relaxing intra-frequency measurements</w:t>
      </w:r>
    </w:p>
    <w:tbl>
      <w:tblPr>
        <w:tblW w:w="9938" w:type="dxa"/>
        <w:tblInd w:w="-20" w:type="dxa"/>
        <w:tblLayout w:type="fixed"/>
        <w:tblLook w:val="04A0"/>
      </w:tblPr>
      <w:tblGrid>
        <w:gridCol w:w="668"/>
        <w:gridCol w:w="1170"/>
        <w:gridCol w:w="1260"/>
        <w:gridCol w:w="630"/>
        <w:gridCol w:w="567"/>
        <w:gridCol w:w="693"/>
        <w:gridCol w:w="450"/>
        <w:gridCol w:w="450"/>
        <w:gridCol w:w="630"/>
        <w:gridCol w:w="180"/>
        <w:gridCol w:w="630"/>
        <w:gridCol w:w="270"/>
        <w:gridCol w:w="810"/>
        <w:gridCol w:w="1530"/>
      </w:tblGrid>
      <w:tr w:rsidR="00935767" w:rsidRPr="00935767" w:rsidTr="008D1EB8">
        <w:trPr>
          <w:trHeight w:val="255"/>
        </w:trPr>
        <w:tc>
          <w:tcPr>
            <w:tcW w:w="6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rFonts w:hint="eastAsia"/>
                <w:sz w:val="12"/>
                <w:szCs w:val="12"/>
              </w:rPr>
              <w:t xml:space="preserve">　</w:t>
            </w:r>
          </w:p>
        </w:tc>
        <w:tc>
          <w:tcPr>
            <w:tcW w:w="117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(0)</w:t>
            </w:r>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(1)</w:t>
            </w:r>
          </w:p>
        </w:tc>
        <w:tc>
          <w:tcPr>
            <w:tcW w:w="63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(2)</w:t>
            </w: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(3)</w:t>
            </w:r>
          </w:p>
        </w:tc>
        <w:tc>
          <w:tcPr>
            <w:tcW w:w="693"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(4)</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(6)</w:t>
            </w:r>
          </w:p>
        </w:tc>
        <w:tc>
          <w:tcPr>
            <w:tcW w:w="81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(7)</w:t>
            </w:r>
          </w:p>
        </w:tc>
        <w:tc>
          <w:tcPr>
            <w:tcW w:w="900" w:type="dxa"/>
            <w:gridSpan w:val="2"/>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(9)</w:t>
            </w:r>
          </w:p>
        </w:tc>
        <w:tc>
          <w:tcPr>
            <w:tcW w:w="1530" w:type="dxa"/>
            <w:tcBorders>
              <w:top w:val="single" w:sz="8" w:space="0" w:color="auto"/>
              <w:left w:val="nil"/>
              <w:bottom w:val="single" w:sz="4" w:space="0" w:color="auto"/>
              <w:right w:val="single" w:sz="8"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(10)</w:t>
            </w:r>
          </w:p>
        </w:tc>
      </w:tr>
      <w:tr w:rsidR="00935767" w:rsidRPr="00935767" w:rsidTr="008D1EB8">
        <w:trPr>
          <w:trHeight w:val="1323"/>
        </w:trPr>
        <w:tc>
          <w:tcPr>
            <w:tcW w:w="668" w:type="dxa"/>
            <w:tcBorders>
              <w:top w:val="nil"/>
              <w:left w:val="single" w:sz="8" w:space="0" w:color="auto"/>
              <w:bottom w:val="double" w:sz="4" w:space="0" w:color="auto"/>
              <w:right w:val="single" w:sz="4" w:space="0" w:color="auto"/>
            </w:tcBorders>
            <w:shd w:val="clear" w:color="auto" w:fill="auto"/>
            <w:noWrap/>
            <w:vAlign w:val="center"/>
            <w:hideMark/>
          </w:tcPr>
          <w:p w:rsidR="00935767" w:rsidRPr="00935767" w:rsidRDefault="00935767" w:rsidP="008D1EB8">
            <w:pPr>
              <w:spacing w:after="0"/>
              <w:rPr>
                <w:color w:val="000000"/>
                <w:sz w:val="12"/>
                <w:szCs w:val="12"/>
                <w:lang w:eastAsia="zh-CN"/>
              </w:rPr>
            </w:pPr>
          </w:p>
        </w:tc>
        <w:tc>
          <w:tcPr>
            <w:tcW w:w="3060" w:type="dxa"/>
            <w:gridSpan w:val="3"/>
            <w:tcBorders>
              <w:top w:val="single" w:sz="4" w:space="0" w:color="auto"/>
              <w:left w:val="nil"/>
              <w:bottom w:val="double" w:sz="4" w:space="0" w:color="auto"/>
              <w:right w:val="single" w:sz="4" w:space="0" w:color="auto"/>
            </w:tcBorders>
            <w:shd w:val="clear" w:color="auto" w:fill="auto"/>
            <w:vAlign w:val="center"/>
            <w:hideMark/>
          </w:tcPr>
          <w:p w:rsidR="00935767" w:rsidRPr="00935767" w:rsidRDefault="00626E2C" w:rsidP="008D1EB8">
            <w:pPr>
              <w:spacing w:after="0"/>
              <w:rPr>
                <w:color w:val="000000"/>
                <w:sz w:val="12"/>
                <w:szCs w:val="12"/>
                <w:lang w:eastAsia="zh-CN"/>
              </w:rPr>
            </w:pPr>
            <w:r w:rsidRPr="00626E2C">
              <w:rPr>
                <w:color w:val="000000"/>
                <w:sz w:val="12"/>
                <w:szCs w:val="12"/>
                <w:lang w:eastAsia="zh-CN"/>
              </w:rPr>
              <w:t>(0) Power saving schemes description</w:t>
            </w:r>
            <w:r w:rsidRPr="00626E2C">
              <w:rPr>
                <w:color w:val="000000"/>
                <w:sz w:val="12"/>
                <w:szCs w:val="12"/>
                <w:lang w:eastAsia="zh-CN"/>
              </w:rPr>
              <w:br/>
              <w:t>(1) Average power consumption</w:t>
            </w:r>
            <w:r w:rsidRPr="00626E2C">
              <w:rPr>
                <w:color w:val="000000"/>
                <w:sz w:val="12"/>
                <w:szCs w:val="12"/>
                <w:lang w:eastAsia="zh-CN"/>
              </w:rPr>
              <w:br/>
              <w:t>(2) Power reduction compared to baseline [%]</w:t>
            </w:r>
          </w:p>
        </w:tc>
        <w:tc>
          <w:tcPr>
            <w:tcW w:w="4680" w:type="dxa"/>
            <w:gridSpan w:val="9"/>
            <w:tcBorders>
              <w:top w:val="single" w:sz="4" w:space="0" w:color="auto"/>
              <w:left w:val="single" w:sz="4" w:space="0" w:color="auto"/>
              <w:bottom w:val="double" w:sz="4" w:space="0" w:color="auto"/>
              <w:right w:val="single" w:sz="4" w:space="0" w:color="auto"/>
            </w:tcBorders>
            <w:shd w:val="clear" w:color="auto" w:fill="auto"/>
            <w:vAlign w:val="center"/>
            <w:hideMark/>
          </w:tcPr>
          <w:p w:rsidR="00935767" w:rsidRPr="00935767" w:rsidRDefault="00626E2C" w:rsidP="008D1EB8">
            <w:pPr>
              <w:spacing w:after="0"/>
              <w:rPr>
                <w:color w:val="000000"/>
                <w:sz w:val="12"/>
                <w:szCs w:val="12"/>
                <w:lang w:eastAsia="zh-CN"/>
              </w:rPr>
            </w:pPr>
            <w:r w:rsidRPr="00626E2C">
              <w:rPr>
                <w:color w:val="000000"/>
                <w:sz w:val="12"/>
                <w:szCs w:val="12"/>
                <w:lang w:eastAsia="zh-CN"/>
              </w:rPr>
              <w:t>(3) RRC Idle/RRC Inactive (</w:t>
            </w:r>
            <w:proofErr w:type="spellStart"/>
            <w:r w:rsidRPr="00626E2C">
              <w:rPr>
                <w:color w:val="000000"/>
                <w:sz w:val="12"/>
                <w:szCs w:val="12"/>
                <w:lang w:eastAsia="zh-CN"/>
              </w:rPr>
              <w:t>i</w:t>
            </w:r>
            <w:proofErr w:type="spellEnd"/>
            <w:r w:rsidRPr="00626E2C">
              <w:rPr>
                <w:color w:val="000000"/>
                <w:sz w:val="12"/>
                <w:szCs w:val="12"/>
                <w:lang w:eastAsia="zh-CN"/>
              </w:rPr>
              <w:t>) or  RRC Connected (c)</w:t>
            </w:r>
            <w:r w:rsidRPr="00626E2C">
              <w:rPr>
                <w:color w:val="000000"/>
                <w:sz w:val="12"/>
                <w:szCs w:val="12"/>
                <w:lang w:eastAsia="zh-CN"/>
              </w:rPr>
              <w:br/>
              <w:t>(4)Measurement period [ms]</w:t>
            </w:r>
            <w:r w:rsidRPr="00626E2C">
              <w:rPr>
                <w:color w:val="000000"/>
                <w:sz w:val="12"/>
                <w:szCs w:val="12"/>
                <w:lang w:eastAsia="zh-CN"/>
              </w:rPr>
              <w:br/>
              <w:t xml:space="preserve">(5)number of samples(e.g., SSB bursts) in each MP </w:t>
            </w:r>
            <w:r w:rsidRPr="00626E2C">
              <w:rPr>
                <w:color w:val="000000"/>
                <w:sz w:val="12"/>
                <w:szCs w:val="12"/>
                <w:lang w:eastAsia="zh-CN"/>
              </w:rPr>
              <w:br/>
              <w:t>(6) UE speed and channel model</w:t>
            </w:r>
            <w:r w:rsidRPr="00626E2C">
              <w:rPr>
                <w:color w:val="000000"/>
                <w:sz w:val="12"/>
                <w:szCs w:val="12"/>
                <w:lang w:eastAsia="zh-CN"/>
              </w:rPr>
              <w:br/>
              <w:t>(7) system impact, e.g., overhead</w:t>
            </w:r>
            <w:r w:rsidRPr="00626E2C">
              <w:rPr>
                <w:color w:val="000000"/>
                <w:sz w:val="12"/>
                <w:szCs w:val="12"/>
                <w:lang w:eastAsia="zh-CN"/>
              </w:rPr>
              <w:br/>
              <w:t>(8) Performance impact</w:t>
            </w:r>
            <w:r w:rsidRPr="00626E2C">
              <w:rPr>
                <w:color w:val="000000"/>
                <w:sz w:val="12"/>
                <w:szCs w:val="12"/>
                <w:lang w:eastAsia="zh-CN"/>
              </w:rPr>
              <w:br/>
              <w:t>(9)Additional assumption, e.g., PO and SSB offset,</w:t>
            </w:r>
          </w:p>
        </w:tc>
        <w:tc>
          <w:tcPr>
            <w:tcW w:w="1530" w:type="dxa"/>
            <w:tcBorders>
              <w:top w:val="nil"/>
              <w:left w:val="nil"/>
              <w:bottom w:val="double" w:sz="4" w:space="0" w:color="000000"/>
              <w:right w:val="single" w:sz="8" w:space="0" w:color="auto"/>
            </w:tcBorders>
            <w:shd w:val="clear" w:color="auto" w:fill="auto"/>
            <w:noWrap/>
            <w:vAlign w:val="center"/>
            <w:hideMark/>
          </w:tcPr>
          <w:p w:rsidR="00935767" w:rsidRPr="00935767" w:rsidRDefault="00626E2C" w:rsidP="008D1EB8">
            <w:pPr>
              <w:spacing w:after="0"/>
              <w:rPr>
                <w:color w:val="000000"/>
                <w:sz w:val="12"/>
                <w:szCs w:val="12"/>
                <w:lang w:eastAsia="zh-CN"/>
              </w:rPr>
            </w:pPr>
            <w:r w:rsidRPr="00626E2C">
              <w:rPr>
                <w:color w:val="000000"/>
                <w:sz w:val="12"/>
                <w:szCs w:val="12"/>
                <w:lang w:eastAsia="zh-CN"/>
              </w:rPr>
              <w:t>Note</w:t>
            </w:r>
          </w:p>
        </w:tc>
      </w:tr>
      <w:tr w:rsidR="008D1EB8" w:rsidRPr="00935767" w:rsidTr="008D1EB8">
        <w:trPr>
          <w:trHeight w:val="255"/>
        </w:trPr>
        <w:tc>
          <w:tcPr>
            <w:tcW w:w="668" w:type="dxa"/>
            <w:vMerge w:val="restart"/>
            <w:tcBorders>
              <w:top w:val="single" w:sz="4" w:space="0" w:color="auto"/>
              <w:left w:val="single" w:sz="8" w:space="0" w:color="auto"/>
              <w:right w:val="single" w:sz="4" w:space="0" w:color="auto"/>
            </w:tcBorders>
            <w:shd w:val="clear" w:color="auto" w:fill="auto"/>
            <w:noWrap/>
            <w:vAlign w:val="center"/>
          </w:tcPr>
          <w:p w:rsidR="00935767" w:rsidRPr="00935767" w:rsidRDefault="00626E2C" w:rsidP="008D1EB8">
            <w:pPr>
              <w:spacing w:after="0"/>
              <w:rPr>
                <w:color w:val="000000"/>
                <w:sz w:val="12"/>
                <w:szCs w:val="12"/>
                <w:lang w:eastAsia="zh-CN"/>
              </w:rPr>
            </w:pPr>
            <w:r w:rsidRPr="00626E2C">
              <w:rPr>
                <w:color w:val="000000"/>
                <w:sz w:val="12"/>
                <w:szCs w:val="12"/>
                <w:lang w:eastAsia="zh-CN"/>
              </w:rPr>
              <w:t>Source 1</w:t>
            </w:r>
          </w:p>
          <w:p w:rsidR="00935767" w:rsidRPr="00935767" w:rsidRDefault="00626E2C" w:rsidP="008D1EB8">
            <w:pPr>
              <w:spacing w:after="0"/>
              <w:rPr>
                <w:color w:val="000000"/>
                <w:sz w:val="12"/>
                <w:szCs w:val="12"/>
                <w:lang w:eastAsia="zh-CN"/>
              </w:rPr>
            </w:pPr>
            <w:r w:rsidRPr="00626E2C">
              <w:rPr>
                <w:color w:val="000000"/>
                <w:sz w:val="12"/>
                <w:szCs w:val="12"/>
                <w:lang w:eastAsia="zh-CN"/>
              </w:rPr>
              <w:t>Huawei</w:t>
            </w:r>
            <w:r w:rsidRPr="00626E2C">
              <w:rPr>
                <w:color w:val="000000"/>
                <w:sz w:val="12"/>
                <w:szCs w:val="12"/>
                <w:lang w:eastAsia="zh-CN"/>
              </w:rPr>
              <w:br/>
            </w:r>
            <w:r>
              <w:rPr>
                <w:color w:val="FF0000"/>
                <w:sz w:val="12"/>
                <w:szCs w:val="12"/>
              </w:rPr>
              <w:fldChar w:fldCharType="begin"/>
            </w:r>
            <w:r w:rsidR="003C7109">
              <w:rPr>
                <w:color w:val="000000"/>
                <w:sz w:val="12"/>
                <w:szCs w:val="12"/>
                <w:lang w:eastAsia="zh-CN"/>
              </w:rPr>
              <w:instrText xml:space="preserve"> REF _Ref2635796 \r \h </w:instrText>
            </w:r>
            <w:r>
              <w:rPr>
                <w:color w:val="FF0000"/>
                <w:sz w:val="12"/>
                <w:szCs w:val="12"/>
              </w:rPr>
            </w:r>
            <w:r>
              <w:rPr>
                <w:color w:val="FF0000"/>
                <w:sz w:val="12"/>
                <w:szCs w:val="12"/>
              </w:rPr>
              <w:fldChar w:fldCharType="separate"/>
            </w:r>
            <w:r w:rsidR="003C7109">
              <w:rPr>
                <w:color w:val="000000"/>
                <w:sz w:val="12"/>
                <w:szCs w:val="12"/>
                <w:lang w:eastAsia="zh-CN"/>
              </w:rPr>
              <w:t>[88]</w:t>
            </w:r>
            <w:r>
              <w:rPr>
                <w:color w:val="FF0000"/>
                <w:sz w:val="12"/>
                <w:szCs w:val="12"/>
              </w:rPr>
              <w:fldChar w:fldCharType="end"/>
            </w:r>
          </w:p>
        </w:tc>
        <w:tc>
          <w:tcPr>
            <w:tcW w:w="1170" w:type="dxa"/>
            <w:vMerge w:val="restart"/>
            <w:tcBorders>
              <w:top w:val="single" w:sz="4" w:space="0" w:color="auto"/>
              <w:left w:val="nil"/>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 xml:space="preserve">Intra-cell measurement: With full cell search, the measured cell number can be reduced from 8 to 4. The power can be reduced from M </w:t>
            </w:r>
            <w:r w:rsidRPr="00626E2C">
              <w:rPr>
                <w:rFonts w:eastAsiaTheme="minorEastAsia"/>
                <w:sz w:val="12"/>
                <w:szCs w:val="12"/>
                <w:lang w:eastAsia="zh-CN"/>
              </w:rPr>
              <w:lastRenderedPageBreak/>
              <w:t xml:space="preserve">to N. M is taken as baseline. </w:t>
            </w:r>
            <w:bookmarkStart w:id="109" w:name="OLE_LINK26"/>
            <w:bookmarkStart w:id="110" w:name="OLE_LINK27"/>
            <w:r w:rsidRPr="00626E2C">
              <w:rPr>
                <w:rFonts w:eastAsiaTheme="minorEastAsia"/>
                <w:sz w:val="12"/>
                <w:szCs w:val="12"/>
                <w:lang w:eastAsia="zh-CN"/>
              </w:rPr>
              <w:t xml:space="preserve">The power in the bracket is power unit per millisecond. </w:t>
            </w:r>
            <w:bookmarkEnd w:id="109"/>
            <w:bookmarkEnd w:id="110"/>
          </w:p>
          <w:p w:rsidR="00935767" w:rsidRPr="00935767" w:rsidRDefault="00935767" w:rsidP="008D1EB8">
            <w:pPr>
              <w:spacing w:after="0"/>
              <w:rPr>
                <w:rFonts w:eastAsiaTheme="minorEastAsia"/>
                <w:sz w:val="12"/>
                <w:szCs w:val="12"/>
                <w:lang w:eastAsia="zh-CN"/>
              </w:rPr>
            </w:pPr>
          </w:p>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FR2</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6E6461" w:rsidRDefault="00626E2C" w:rsidP="006E6461">
            <w:pPr>
              <w:rPr>
                <w:sz w:val="12"/>
                <w:szCs w:val="12"/>
              </w:rPr>
            </w:pPr>
            <w:r w:rsidRPr="00626E2C">
              <w:rPr>
                <w:sz w:val="12"/>
                <w:szCs w:val="12"/>
              </w:rPr>
              <w:lastRenderedPageBreak/>
              <w:t>M=821860(1.64635)</w:t>
            </w:r>
          </w:p>
          <w:p w:rsidR="00935767" w:rsidRPr="006E6461" w:rsidRDefault="00626E2C" w:rsidP="006E6461">
            <w:pPr>
              <w:rPr>
                <w:sz w:val="12"/>
                <w:szCs w:val="12"/>
              </w:rPr>
            </w:pPr>
            <w:r w:rsidRPr="00626E2C">
              <w:rPr>
                <w:sz w:val="12"/>
                <w:szCs w:val="12"/>
              </w:rPr>
              <w:t>N(a)=763360(1.52917)</w:t>
            </w:r>
          </w:p>
          <w:p w:rsidR="00935767" w:rsidRPr="00935767" w:rsidRDefault="00626E2C" w:rsidP="006E6461">
            <w:pPr>
              <w:rPr>
                <w:lang w:eastAsia="zh-CN"/>
              </w:rPr>
            </w:pPr>
            <w:r w:rsidRPr="00626E2C">
              <w:rPr>
                <w:sz w:val="12"/>
                <w:szCs w:val="12"/>
              </w:rPr>
              <w:t>N(b)= 604630(1.2112)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keepNext/>
              <w:keepLines/>
              <w:widowControl w:val="0"/>
              <w:tabs>
                <w:tab w:val="right" w:leader="dot" w:pos="9639"/>
              </w:tabs>
              <w:spacing w:before="120" w:after="0"/>
              <w:ind w:left="567" w:right="425" w:hanging="567"/>
              <w:rPr>
                <w:sz w:val="12"/>
                <w:szCs w:val="12"/>
              </w:rPr>
            </w:pPr>
            <w:r w:rsidRPr="00626E2C">
              <w:rPr>
                <w:sz w:val="12"/>
                <w:szCs w:val="12"/>
              </w:rPr>
              <w:t>(a)7.12%</w:t>
            </w:r>
          </w:p>
          <w:p w:rsidR="00935767" w:rsidRPr="00935767" w:rsidRDefault="00626E2C" w:rsidP="008D1EB8">
            <w:pPr>
              <w:keepNext/>
              <w:keepLines/>
              <w:widowControl w:val="0"/>
              <w:tabs>
                <w:tab w:val="right" w:leader="dot" w:pos="9639"/>
              </w:tabs>
              <w:spacing w:before="120" w:after="0"/>
              <w:ind w:left="567" w:right="425" w:hanging="567"/>
              <w:rPr>
                <w:sz w:val="12"/>
                <w:szCs w:val="12"/>
              </w:rPr>
            </w:pPr>
            <w:r w:rsidRPr="00626E2C">
              <w:rPr>
                <w:sz w:val="12"/>
                <w:szCs w:val="12"/>
              </w:rPr>
              <w:lastRenderedPageBreak/>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keepNext/>
              <w:keepLines/>
              <w:widowControl w:val="0"/>
              <w:tabs>
                <w:tab w:val="right" w:leader="dot" w:pos="9639"/>
              </w:tabs>
              <w:spacing w:before="120" w:after="0"/>
              <w:ind w:left="567" w:right="425" w:hanging="567"/>
              <w:rPr>
                <w:color w:val="000000"/>
                <w:sz w:val="12"/>
                <w:szCs w:val="12"/>
                <w:lang w:eastAsia="zh-CN"/>
              </w:rPr>
            </w:pPr>
            <w:r w:rsidRPr="00626E2C">
              <w:rPr>
                <w:rFonts w:eastAsiaTheme="minorEastAsia"/>
                <w:sz w:val="12"/>
                <w:szCs w:val="12"/>
                <w:lang w:eastAsia="zh-CN"/>
              </w:rPr>
              <w:lastRenderedPageBreak/>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keepNext/>
              <w:keepLines/>
              <w:widowControl w:val="0"/>
              <w:tabs>
                <w:tab w:val="right" w:leader="dot" w:pos="9639"/>
              </w:tabs>
              <w:spacing w:before="120" w:after="0"/>
              <w:ind w:left="567" w:right="425" w:hanging="567"/>
              <w:rPr>
                <w:color w:val="000000"/>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keepNext/>
              <w:keepLines/>
              <w:widowControl w:val="0"/>
              <w:tabs>
                <w:tab w:val="right" w:leader="dot" w:pos="9639"/>
              </w:tabs>
              <w:spacing w:before="120" w:after="0"/>
              <w:ind w:left="567" w:right="425" w:hanging="567"/>
              <w:rPr>
                <w:color w:val="000000"/>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keepNext/>
              <w:keepLines/>
              <w:widowControl w:val="0"/>
              <w:tabs>
                <w:tab w:val="right" w:leader="dot" w:pos="9639"/>
              </w:tabs>
              <w:ind w:left="2693" w:right="425" w:hanging="2693"/>
              <w:rPr>
                <w:rFonts w:ascii="Times New Roman" w:eastAsiaTheme="minorEastAsia" w:hAnsi="Times New Roman"/>
                <w:i w:val="0"/>
                <w:color w:val="FF0000"/>
                <w:sz w:val="12"/>
                <w:szCs w:val="12"/>
                <w:lang w:eastAsia="zh-CN"/>
              </w:rPr>
            </w:pPr>
            <w:r w:rsidRPr="00626E2C">
              <w:rPr>
                <w:rFonts w:ascii="Times New Roman" w:eastAsiaTheme="minorEastAsia" w:hAnsi="Times New Roman"/>
                <w:i w:val="0"/>
                <w:color w:val="FF0000"/>
                <w:sz w:val="12"/>
                <w:szCs w:val="12"/>
                <w:lang w:eastAsia="zh-CN"/>
              </w:rPr>
              <w:t>-</w:t>
            </w:r>
          </w:p>
          <w:p w:rsidR="00935767" w:rsidRPr="00935767" w:rsidRDefault="00935767" w:rsidP="008D1EB8">
            <w:pPr>
              <w:spacing w:after="0"/>
              <w:rPr>
                <w:color w:val="000000"/>
                <w:sz w:val="12"/>
                <w:szCs w:val="12"/>
                <w:lang w:eastAsia="zh-CN"/>
              </w:rPr>
            </w:pPr>
          </w:p>
        </w:tc>
        <w:tc>
          <w:tcPr>
            <w:tcW w:w="630" w:type="dxa"/>
            <w:vMerge w:val="restart"/>
            <w:tcBorders>
              <w:top w:val="single" w:sz="4" w:space="0" w:color="auto"/>
              <w:left w:val="nil"/>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Additional signalling overhead from network</w:t>
            </w: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FR1 30kHz</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DRX cycle length = 1.28s; Total considered time is 390 DRX cycle, i.e., 499.2s;</w:t>
            </w:r>
          </w:p>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the gap length between PO and SSB is assumed as 0;</w:t>
            </w:r>
          </w:p>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Cell search is performed every three measurements.</w:t>
            </w:r>
          </w:p>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lastRenderedPageBreak/>
              <w:t>Group paging rate is 10%, and paging rate is 0%.</w:t>
            </w:r>
          </w:p>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 SSB burst set with 2SSB is used for loop convergence, with periodicity of max (160ms, DRX cycle).</w:t>
            </w:r>
          </w:p>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(a) measurement duration = SMTC duration(5ms)</w:t>
            </w:r>
          </w:p>
          <w:p w:rsidR="00935767" w:rsidRPr="00935767" w:rsidRDefault="00626E2C" w:rsidP="008D1EB8">
            <w:pPr>
              <w:spacing w:after="0"/>
              <w:rPr>
                <w:color w:val="000000"/>
                <w:sz w:val="12"/>
                <w:szCs w:val="12"/>
                <w:lang w:eastAsia="zh-CN"/>
              </w:rPr>
            </w:pPr>
            <w:r w:rsidRPr="00626E2C">
              <w:rPr>
                <w:rFonts w:eastAsiaTheme="minorEastAsia"/>
                <w:color w:val="000000" w:themeColor="text1"/>
                <w:sz w:val="12"/>
                <w:szCs w:val="12"/>
                <w:lang w:eastAsia="zh-CN"/>
              </w:rPr>
              <w:t>(b) measurement duration = 2ms randomly located in SMTC window</w:t>
            </w: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860860(1.72448)</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802360(1.60729)</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620230(1.24245)</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spacing w:after="0"/>
              <w:rPr>
                <w:sz w:val="12"/>
                <w:szCs w:val="12"/>
              </w:rPr>
            </w:pPr>
            <w:r w:rsidRPr="00626E2C">
              <w:rPr>
                <w:sz w:val="12"/>
                <w:szCs w:val="12"/>
              </w:rPr>
              <w:t>(a)6.80%</w:t>
            </w:r>
          </w:p>
          <w:p w:rsidR="00935767" w:rsidRPr="00935767" w:rsidRDefault="00626E2C" w:rsidP="008D1EB8">
            <w:pPr>
              <w:spacing w:after="0"/>
              <w:rPr>
                <w:sz w:val="12"/>
                <w:szCs w:val="12"/>
              </w:rPr>
            </w:pPr>
            <w:r w:rsidRPr="00626E2C">
              <w:rPr>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FR1 30kHz</w:t>
            </w:r>
          </w:p>
          <w:p w:rsidR="00935767" w:rsidRPr="00935767" w:rsidRDefault="00626E2C" w:rsidP="008D1EB8">
            <w:pPr>
              <w:spacing w:after="0"/>
              <w:rPr>
                <w:color w:val="000000"/>
                <w:sz w:val="12"/>
                <w:szCs w:val="12"/>
                <w:lang w:eastAsia="zh-CN"/>
              </w:rPr>
            </w:pPr>
            <w:proofErr w:type="spellStart"/>
            <w:r w:rsidRPr="00626E2C">
              <w:rPr>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M=822055(1.64674)</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763555(1.52956)</w:t>
            </w:r>
          </w:p>
          <w:p w:rsidR="00935767" w:rsidRPr="00935767" w:rsidRDefault="00626E2C" w:rsidP="008D1EB8">
            <w:pPr>
              <w:spacing w:after="0"/>
              <w:rPr>
                <w:color w:val="000000"/>
                <w:sz w:val="12"/>
                <w:szCs w:val="12"/>
                <w:lang w:eastAsia="zh-CN"/>
              </w:rPr>
            </w:pPr>
            <w:r w:rsidRPr="00626E2C">
              <w:rPr>
                <w:sz w:val="12"/>
                <w:szCs w:val="12"/>
              </w:rPr>
              <w:t>N(b)= 604825(1.21159)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spacing w:after="0"/>
              <w:rPr>
                <w:sz w:val="12"/>
                <w:szCs w:val="12"/>
              </w:rPr>
            </w:pPr>
            <w:r w:rsidRPr="00626E2C">
              <w:rPr>
                <w:sz w:val="12"/>
                <w:szCs w:val="12"/>
              </w:rPr>
              <w:t>(a)7.12%</w:t>
            </w:r>
          </w:p>
          <w:p w:rsidR="00935767" w:rsidRPr="00935767" w:rsidRDefault="00626E2C" w:rsidP="008D1EB8">
            <w:pPr>
              <w:spacing w:after="0"/>
              <w:rPr>
                <w:sz w:val="12"/>
                <w:szCs w:val="12"/>
              </w:rPr>
            </w:pPr>
            <w:r w:rsidRPr="00626E2C">
              <w:rPr>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FR1 60kHz</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700"/>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861055(1.72487)</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802555(1.60768)</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620425(1.24284)</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spacing w:after="0"/>
              <w:rPr>
                <w:sz w:val="12"/>
                <w:szCs w:val="12"/>
              </w:rPr>
            </w:pPr>
            <w:r w:rsidRPr="00626E2C">
              <w:rPr>
                <w:sz w:val="12"/>
                <w:szCs w:val="12"/>
              </w:rPr>
              <w:t>(a)6.79%</w:t>
            </w:r>
          </w:p>
          <w:p w:rsidR="00935767" w:rsidRPr="00935767" w:rsidRDefault="00626E2C" w:rsidP="008D1EB8">
            <w:pPr>
              <w:spacing w:after="0"/>
              <w:rPr>
                <w:sz w:val="12"/>
                <w:szCs w:val="12"/>
              </w:rPr>
            </w:pPr>
            <w:r w:rsidRPr="00626E2C">
              <w:rPr>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FR1 60kHz</w:t>
            </w:r>
          </w:p>
          <w:p w:rsidR="00935767" w:rsidRPr="00935767" w:rsidRDefault="00626E2C" w:rsidP="008D1EB8">
            <w:pPr>
              <w:pStyle w:val="NF"/>
              <w:ind w:left="0" w:firstLine="0"/>
              <w:rPr>
                <w:rFonts w:ascii="Times New Roman" w:eastAsiaTheme="minorEastAsia" w:hAnsi="Times New Roman"/>
                <w:sz w:val="12"/>
                <w:szCs w:val="12"/>
                <w:lang w:eastAsia="zh-CN"/>
              </w:rPr>
            </w:pPr>
            <w:proofErr w:type="spellStart"/>
            <w:r w:rsidRPr="00626E2C">
              <w:rPr>
                <w:rFonts w:ascii="Times New Roman" w:hAnsi="Times New Roman"/>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M=997555(1.99831)</w:t>
            </w:r>
          </w:p>
          <w:p w:rsidR="00935767" w:rsidRPr="00935767" w:rsidRDefault="00626E2C" w:rsidP="008D1EB8">
            <w:pPr>
              <w:pStyle w:val="Comments"/>
              <w:rPr>
                <w:rFonts w:ascii="Times New Roman" w:eastAsiaTheme="minorEastAsia" w:hAnsi="Times New Roman"/>
                <w:sz w:val="12"/>
                <w:szCs w:val="12"/>
                <w:lang w:eastAsia="zh-CN"/>
              </w:rPr>
            </w:pPr>
            <w:r w:rsidRPr="00626E2C">
              <w:rPr>
                <w:rFonts w:ascii="Times New Roman" w:eastAsiaTheme="minorEastAsia" w:hAnsi="Times New Roman"/>
                <w:i w:val="0"/>
                <w:sz w:val="12"/>
                <w:szCs w:val="12"/>
                <w:lang w:eastAsia="zh-CN"/>
              </w:rPr>
              <w:t>N(a)=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939055(1.88112)</w:t>
            </w:r>
          </w:p>
          <w:p w:rsidR="00935767" w:rsidRPr="00935767" w:rsidRDefault="00626E2C" w:rsidP="008D1EB8">
            <w:pPr>
              <w:pStyle w:val="Comments"/>
              <w:rPr>
                <w:rFonts w:ascii="Times New Roman" w:eastAsiaTheme="minorEastAsia" w:hAnsi="Times New Roman"/>
                <w:sz w:val="12"/>
                <w:szCs w:val="12"/>
                <w:lang w:eastAsia="zh-CN"/>
              </w:rPr>
            </w:pPr>
            <w:r w:rsidRPr="00626E2C">
              <w:rPr>
                <w:rFonts w:ascii="Times New Roman" w:eastAsiaTheme="minorEastAsia" w:hAnsi="Times New Roman"/>
                <w:i w:val="0"/>
                <w:sz w:val="12"/>
                <w:szCs w:val="12"/>
                <w:lang w:eastAsia="zh-CN"/>
              </w:rPr>
              <w:t>N(b)=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675025(1.35221)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spacing w:after="0"/>
              <w:rPr>
                <w:sz w:val="12"/>
                <w:szCs w:val="12"/>
              </w:rPr>
            </w:pPr>
            <w:r w:rsidRPr="00626E2C">
              <w:rPr>
                <w:sz w:val="12"/>
                <w:szCs w:val="12"/>
              </w:rPr>
              <w:t>(a)5.86%</w:t>
            </w:r>
          </w:p>
          <w:p w:rsidR="00935767" w:rsidRPr="00935767" w:rsidRDefault="00626E2C" w:rsidP="008D1EB8">
            <w:pPr>
              <w:spacing w:after="0"/>
              <w:rPr>
                <w:sz w:val="12"/>
                <w:szCs w:val="12"/>
              </w:rPr>
            </w:pPr>
            <w:r w:rsidRPr="00626E2C">
              <w:rPr>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FR2 60kHz</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1114555(2.23268)</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1056055(2.11569)</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721825(1.44596)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spacing w:after="0"/>
              <w:rPr>
                <w:sz w:val="12"/>
                <w:szCs w:val="12"/>
              </w:rPr>
            </w:pPr>
            <w:r w:rsidRPr="00626E2C">
              <w:rPr>
                <w:sz w:val="12"/>
                <w:szCs w:val="12"/>
              </w:rPr>
              <w:t>(a)5.25%</w:t>
            </w:r>
          </w:p>
          <w:p w:rsidR="00935767" w:rsidRPr="00935767" w:rsidRDefault="00626E2C" w:rsidP="008D1EB8">
            <w:pPr>
              <w:spacing w:after="0"/>
              <w:rPr>
                <w:sz w:val="12"/>
                <w:szCs w:val="12"/>
              </w:rPr>
            </w:pPr>
            <w:r w:rsidRPr="00626E2C">
              <w:rPr>
                <w:sz w:val="12"/>
                <w:szCs w:val="12"/>
              </w:rPr>
              <w:t>(b)35.24%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FR2 60kHz</w:t>
            </w:r>
          </w:p>
          <w:p w:rsidR="00626E2C" w:rsidRPr="00626E2C" w:rsidRDefault="00626E2C" w:rsidP="00626E2C">
            <w:pPr>
              <w:pStyle w:val="NF"/>
              <w:ind w:left="0"/>
              <w:rPr>
                <w:rFonts w:ascii="Times New Roman" w:eastAsiaTheme="minorEastAsia" w:hAnsi="Times New Roman"/>
                <w:sz w:val="12"/>
                <w:szCs w:val="12"/>
                <w:lang w:eastAsia="zh-CN"/>
              </w:rPr>
            </w:pPr>
            <w:proofErr w:type="spellStart"/>
            <w:r w:rsidRPr="00626E2C">
              <w:rPr>
                <w:rFonts w:ascii="Times New Roman" w:hAnsi="Times New Roman"/>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M=997652.5(1.9985)</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939152.5(1.88132)</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675122.5(1.35241)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spacing w:after="0"/>
              <w:rPr>
                <w:sz w:val="12"/>
                <w:szCs w:val="12"/>
              </w:rPr>
            </w:pPr>
            <w:r w:rsidRPr="00626E2C">
              <w:rPr>
                <w:sz w:val="12"/>
                <w:szCs w:val="12"/>
              </w:rPr>
              <w:t>(a)5.86%</w:t>
            </w:r>
          </w:p>
          <w:p w:rsidR="00935767" w:rsidRPr="00935767" w:rsidRDefault="00626E2C" w:rsidP="008D1EB8">
            <w:pPr>
              <w:spacing w:after="0"/>
              <w:rPr>
                <w:sz w:val="12"/>
                <w:szCs w:val="12"/>
              </w:rPr>
            </w:pPr>
            <w:r w:rsidRPr="00626E2C">
              <w:rPr>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FR2 120kHz</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bottom w:val="single" w:sz="4" w:space="0" w:color="auto"/>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1114653(2.23288)</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1056153(2.11569)</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721922.5(1.44616)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spacing w:after="0"/>
              <w:rPr>
                <w:sz w:val="12"/>
                <w:szCs w:val="12"/>
              </w:rPr>
            </w:pPr>
            <w:r w:rsidRPr="00626E2C">
              <w:rPr>
                <w:sz w:val="12"/>
                <w:szCs w:val="12"/>
              </w:rPr>
              <w:t>(a)5.25%</w:t>
            </w:r>
          </w:p>
          <w:p w:rsidR="00935767" w:rsidRPr="00935767" w:rsidRDefault="00626E2C" w:rsidP="008D1EB8">
            <w:pPr>
              <w:spacing w:after="0"/>
              <w:rPr>
                <w:sz w:val="12"/>
                <w:szCs w:val="12"/>
              </w:rPr>
            </w:pPr>
            <w:r w:rsidRPr="00626E2C">
              <w:rPr>
                <w:sz w:val="12"/>
                <w:szCs w:val="12"/>
              </w:rPr>
              <w:t>(b)35.23%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FR2 120kHz</w:t>
            </w:r>
          </w:p>
          <w:p w:rsidR="00626E2C" w:rsidRPr="00626E2C" w:rsidRDefault="00626E2C" w:rsidP="00626E2C">
            <w:pPr>
              <w:pStyle w:val="NF"/>
              <w:ind w:left="0"/>
              <w:rPr>
                <w:rFonts w:ascii="Times New Roman" w:eastAsiaTheme="minorEastAsia" w:hAnsi="Times New Roman"/>
                <w:sz w:val="12"/>
                <w:szCs w:val="12"/>
                <w:lang w:eastAsia="zh-CN"/>
              </w:rPr>
            </w:pPr>
            <w:proofErr w:type="spellStart"/>
            <w:r w:rsidRPr="00626E2C">
              <w:rPr>
                <w:rFonts w:ascii="Times New Roman" w:hAnsi="Times New Roman"/>
                <w:sz w:val="12"/>
                <w:szCs w:val="12"/>
              </w:rPr>
              <w:t>Async</w:t>
            </w:r>
            <w:proofErr w:type="spellEnd"/>
          </w:p>
        </w:tc>
        <w:tc>
          <w:tcPr>
            <w:tcW w:w="1530" w:type="dxa"/>
            <w:vMerge/>
            <w:tcBorders>
              <w:left w:val="nil"/>
              <w:bottom w:val="single" w:sz="4" w:space="0" w:color="auto"/>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val="restart"/>
            <w:tcBorders>
              <w:top w:val="single" w:sz="4" w:space="0" w:color="auto"/>
              <w:left w:val="nil"/>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Intra-cell measurement: With full cell search, the measured cell number can be reduced from 16 to 4. The power can be reduced from M to N. M is taken as baseline.  The power in the bracket is power unit per millisecond.</w:t>
            </w:r>
          </w:p>
          <w:p w:rsidR="00935767" w:rsidRPr="00935767" w:rsidRDefault="00935767" w:rsidP="008D1EB8">
            <w:pPr>
              <w:spacing w:after="0"/>
              <w:rPr>
                <w:rFonts w:eastAsiaTheme="minorEastAsia"/>
                <w:sz w:val="12"/>
                <w:szCs w:val="12"/>
                <w:lang w:eastAsia="zh-CN"/>
              </w:rPr>
            </w:pPr>
          </w:p>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FR1</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M=938860(1.88073)</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N=763360(1.52917)</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color w:val="FF0000"/>
                <w:sz w:val="12"/>
                <w:szCs w:val="12"/>
                <w:lang w:eastAsia="zh-CN"/>
              </w:rPr>
            </w:pPr>
            <w:r w:rsidRPr="00626E2C">
              <w:rPr>
                <w:rFonts w:ascii="Times New Roman" w:eastAsiaTheme="minorEastAsia" w:hAnsi="Times New Roman"/>
                <w:i w:val="0"/>
                <w:color w:val="FF0000"/>
                <w:sz w:val="12"/>
                <w:szCs w:val="12"/>
                <w:lang w:eastAsia="zh-CN"/>
              </w:rPr>
              <w:t>-</w:t>
            </w:r>
          </w:p>
          <w:p w:rsidR="00935767" w:rsidRPr="00935767" w:rsidRDefault="00935767" w:rsidP="008D1EB8">
            <w:pPr>
              <w:spacing w:after="0"/>
              <w:rPr>
                <w:rFonts w:eastAsiaTheme="minorEastAsia"/>
                <w:color w:val="FF0000"/>
                <w:sz w:val="12"/>
                <w:szCs w:val="12"/>
                <w:lang w:eastAsia="zh-CN"/>
              </w:rPr>
            </w:pP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FR1 30kHz</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DRX cycle length = 1.28s; Total considered time is 390 DRX cycle, i.e., 499.2s; measurement duration = SMTC duration(5ms)</w:t>
            </w:r>
          </w:p>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the gap length between PO and SSB is assumed as 0;</w:t>
            </w:r>
          </w:p>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Cell search is performed every three measurements.</w:t>
            </w:r>
          </w:p>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Group paging rate is 10%, and paging rate is 0%.</w:t>
            </w:r>
          </w:p>
          <w:p w:rsidR="00935767" w:rsidRPr="006E6461" w:rsidRDefault="00626E2C" w:rsidP="008D1EB8">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 SSB burst set with 2SSB is used for loop convergence, with periodicity of max (160ms, DRX cycle).</w:t>
            </w:r>
          </w:p>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977860(1.95885)</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802360(1.60729)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17.95%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FR1 30kHz</w:t>
            </w:r>
          </w:p>
          <w:p w:rsidR="00935767" w:rsidRPr="00935767" w:rsidRDefault="00626E2C" w:rsidP="008D1EB8">
            <w:pPr>
              <w:pStyle w:val="Comments"/>
              <w:rPr>
                <w:rFonts w:ascii="Times New Roman" w:hAnsi="Times New Roman"/>
                <w:i w:val="0"/>
                <w:sz w:val="12"/>
                <w:szCs w:val="12"/>
              </w:rPr>
            </w:pPr>
            <w:proofErr w:type="spellStart"/>
            <w:r w:rsidRPr="00626E2C">
              <w:rPr>
                <w:rFonts w:ascii="Times New Roman" w:hAnsi="Times New Roman"/>
                <w:i w:val="0"/>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M=939055(1.88112)</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763555(1.52956)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FR1 60kHz</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p w:rsidR="00935767" w:rsidRPr="00935767" w:rsidRDefault="00935767" w:rsidP="008D1EB8">
            <w:pPr>
              <w:pStyle w:val="Comments"/>
              <w:rPr>
                <w:rFonts w:ascii="Times New Roman" w:hAnsi="Times New Roman"/>
                <w:i w:val="0"/>
                <w:sz w:val="12"/>
                <w:szCs w:val="12"/>
              </w:rPr>
            </w:pP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978055(1.95924)</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802555(1.60768)</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17.94%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FR1 60kHz</w:t>
            </w:r>
          </w:p>
          <w:p w:rsidR="00935767" w:rsidRPr="00935767" w:rsidRDefault="00626E2C" w:rsidP="008D1EB8">
            <w:pPr>
              <w:pStyle w:val="Comments"/>
              <w:rPr>
                <w:rFonts w:ascii="Times New Roman" w:hAnsi="Times New Roman"/>
                <w:i w:val="0"/>
                <w:sz w:val="12"/>
                <w:szCs w:val="12"/>
              </w:rPr>
            </w:pPr>
            <w:proofErr w:type="spellStart"/>
            <w:r w:rsidRPr="00626E2C">
              <w:rPr>
                <w:rFonts w:ascii="Times New Roman" w:hAnsi="Times New Roman"/>
                <w:i w:val="0"/>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M=1114555(2.23568)</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939055(1.88112)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FR2 60kHz</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p w:rsidR="00935767" w:rsidRPr="00935767" w:rsidRDefault="00935767" w:rsidP="008D1EB8">
            <w:pPr>
              <w:pStyle w:val="Comments"/>
              <w:rPr>
                <w:rFonts w:ascii="Times New Roman" w:hAnsi="Times New Roman"/>
                <w:i w:val="0"/>
                <w:sz w:val="12"/>
                <w:szCs w:val="12"/>
              </w:rPr>
            </w:pP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1231555(2.46706)</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1056055(2.11569)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pStyle w:val="Comments"/>
              <w:rPr>
                <w:rFonts w:ascii="Times New Roman" w:hAnsi="Times New Roman"/>
                <w:i w:val="0"/>
                <w:sz w:val="12"/>
                <w:szCs w:val="12"/>
              </w:rPr>
            </w:pPr>
            <w:bookmarkStart w:id="111" w:name="OLE_LINK14"/>
            <w:bookmarkStart w:id="112" w:name="OLE_LINK15"/>
            <w:r w:rsidRPr="00626E2C">
              <w:rPr>
                <w:rFonts w:ascii="Times New Roman" w:hAnsi="Times New Roman"/>
                <w:i w:val="0"/>
                <w:sz w:val="12"/>
                <w:szCs w:val="12"/>
              </w:rPr>
              <w:t>14.25%</w:t>
            </w:r>
            <w:bookmarkEnd w:id="111"/>
            <w:bookmarkEnd w:id="112"/>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FR2 60kHz</w:t>
            </w:r>
          </w:p>
          <w:p w:rsidR="00935767" w:rsidRPr="00935767" w:rsidRDefault="00626E2C" w:rsidP="008D1EB8">
            <w:pPr>
              <w:pStyle w:val="Comments"/>
              <w:rPr>
                <w:rFonts w:ascii="Times New Roman" w:hAnsi="Times New Roman"/>
                <w:i w:val="0"/>
                <w:sz w:val="12"/>
                <w:szCs w:val="12"/>
              </w:rPr>
            </w:pPr>
            <w:proofErr w:type="spellStart"/>
            <w:r w:rsidRPr="00626E2C">
              <w:rPr>
                <w:rFonts w:ascii="Times New Roman" w:hAnsi="Times New Roman"/>
                <w:i w:val="0"/>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M=1114652.5(2.23288)</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939152.5 (1.88132)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FR2 120kHz</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p w:rsidR="00626E2C" w:rsidRPr="00626E2C" w:rsidRDefault="00626E2C" w:rsidP="00626E2C">
            <w:pPr>
              <w:pStyle w:val="NF"/>
              <w:ind w:left="0"/>
              <w:rPr>
                <w:rFonts w:ascii="Times New Roman" w:hAnsi="Times New Roman"/>
                <w:sz w:val="12"/>
                <w:szCs w:val="12"/>
              </w:rPr>
            </w:pP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8" w:space="0" w:color="auto"/>
              <w:bottom w:val="single" w:sz="4" w:space="0" w:color="000000"/>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bottom w:val="single" w:sz="4" w:space="0" w:color="000000"/>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000000"/>
              <w:right w:val="single" w:sz="4" w:space="0" w:color="auto"/>
            </w:tcBorders>
            <w:shd w:val="clear" w:color="auto" w:fill="auto"/>
            <w:noWrap/>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1231652.5(2.46725)</w:t>
            </w:r>
          </w:p>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1056153(2.11569)</w:t>
            </w:r>
          </w:p>
        </w:tc>
        <w:tc>
          <w:tcPr>
            <w:tcW w:w="630" w:type="dxa"/>
            <w:tcBorders>
              <w:top w:val="single" w:sz="4" w:space="0" w:color="auto"/>
              <w:left w:val="nil"/>
              <w:bottom w:val="single" w:sz="4" w:space="0" w:color="000000"/>
              <w:right w:val="single" w:sz="4" w:space="0" w:color="000000"/>
            </w:tcBorders>
            <w:shd w:val="clear" w:color="auto" w:fill="auto"/>
            <w:noWrap/>
          </w:tcPr>
          <w:p w:rsidR="00935767" w:rsidRPr="00935767" w:rsidRDefault="00626E2C" w:rsidP="008D1EB8">
            <w:pPr>
              <w:pStyle w:val="Comments"/>
              <w:keepNext/>
              <w:keepLines/>
              <w:widowControl w:val="0"/>
              <w:tabs>
                <w:tab w:val="right" w:leader="dot" w:pos="9639"/>
              </w:tabs>
              <w:ind w:left="567" w:right="425" w:hanging="567"/>
              <w:rPr>
                <w:rFonts w:ascii="Times New Roman" w:hAnsi="Times New Roman"/>
                <w:i w:val="0"/>
                <w:sz w:val="12"/>
                <w:szCs w:val="12"/>
              </w:rPr>
            </w:pPr>
            <w:r w:rsidRPr="00626E2C">
              <w:rPr>
                <w:rFonts w:ascii="Times New Roman" w:hAnsi="Times New Roman"/>
                <w:i w:val="0"/>
                <w:sz w:val="12"/>
                <w:szCs w:val="12"/>
              </w:rPr>
              <w:t>14.25%</w:t>
            </w: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rsidR="00935767" w:rsidRPr="00935767" w:rsidRDefault="00626E2C" w:rsidP="008D1EB8">
            <w:pPr>
              <w:keepNext/>
              <w:keepLines/>
              <w:widowControl w:val="0"/>
              <w:tabs>
                <w:tab w:val="right" w:leader="dot" w:pos="9639"/>
              </w:tabs>
              <w:spacing w:before="120" w:after="0"/>
              <w:ind w:left="567" w:right="425" w:hanging="567"/>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auto"/>
              <w:left w:val="nil"/>
              <w:bottom w:val="single" w:sz="4" w:space="0" w:color="000000"/>
              <w:right w:val="single" w:sz="4" w:space="0" w:color="auto"/>
            </w:tcBorders>
            <w:shd w:val="clear" w:color="auto" w:fill="auto"/>
            <w:noWrap/>
          </w:tcPr>
          <w:p w:rsidR="00935767" w:rsidRPr="00935767" w:rsidRDefault="00626E2C" w:rsidP="008D1EB8">
            <w:pPr>
              <w:keepNext/>
              <w:keepLines/>
              <w:widowControl w:val="0"/>
              <w:tabs>
                <w:tab w:val="right" w:leader="dot" w:pos="9639"/>
              </w:tabs>
              <w:spacing w:before="120" w:after="0"/>
              <w:ind w:left="567" w:right="425" w:hanging="567"/>
              <w:rPr>
                <w:rFonts w:eastAsiaTheme="minorEastAsia"/>
                <w:sz w:val="12"/>
                <w:szCs w:val="12"/>
                <w:lang w:eastAsia="zh-CN"/>
              </w:rPr>
            </w:pPr>
            <w:r w:rsidRPr="00626E2C">
              <w:rPr>
                <w:rFonts w:eastAsiaTheme="minorEastAsia"/>
                <w:sz w:val="12"/>
                <w:szCs w:val="12"/>
                <w:lang w:eastAsia="zh-CN"/>
              </w:rPr>
              <w:t>1280</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935767" w:rsidRDefault="00626E2C" w:rsidP="008D1EB8">
            <w:pPr>
              <w:keepNext/>
              <w:keepLines/>
              <w:widowControl w:val="0"/>
              <w:tabs>
                <w:tab w:val="right" w:leader="dot" w:pos="9639"/>
              </w:tabs>
              <w:spacing w:before="120" w:after="0"/>
              <w:ind w:left="567" w:right="425" w:hanging="567"/>
              <w:rPr>
                <w:rFonts w:eastAsiaTheme="minorEastAsia"/>
                <w:sz w:val="12"/>
                <w:szCs w:val="12"/>
                <w:lang w:eastAsia="zh-CN"/>
              </w:rPr>
            </w:pPr>
            <w:r w:rsidRPr="00626E2C">
              <w:rPr>
                <w:rFonts w:eastAsiaTheme="minorEastAsia"/>
                <w:sz w:val="12"/>
                <w:szCs w:val="12"/>
                <w:lang w:eastAsia="zh-CN"/>
              </w:rPr>
              <w:t>1</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935767" w:rsidRDefault="00626E2C" w:rsidP="008D1EB8">
            <w:pPr>
              <w:keepNext/>
              <w:keepLines/>
              <w:widowControl w:val="0"/>
              <w:tabs>
                <w:tab w:val="right" w:leader="dot" w:pos="9639"/>
              </w:tabs>
              <w:spacing w:before="120" w:after="0"/>
              <w:ind w:left="567" w:right="425" w:hanging="567"/>
              <w:rPr>
                <w:rFonts w:eastAsiaTheme="minorEastAsia"/>
                <w:color w:val="FF0000"/>
                <w:sz w:val="12"/>
                <w:szCs w:val="12"/>
                <w:lang w:eastAsia="zh-CN"/>
              </w:rPr>
            </w:pPr>
            <w:r w:rsidRPr="00626E2C">
              <w:rPr>
                <w:rFonts w:eastAsiaTheme="minorEastAsia"/>
                <w:color w:val="FF0000"/>
                <w:sz w:val="12"/>
                <w:szCs w:val="12"/>
                <w:lang w:eastAsia="zh-CN"/>
              </w:rPr>
              <w:t>-</w:t>
            </w:r>
          </w:p>
        </w:tc>
        <w:tc>
          <w:tcPr>
            <w:tcW w:w="630" w:type="dxa"/>
            <w:vMerge/>
            <w:tcBorders>
              <w:left w:val="nil"/>
              <w:bottom w:val="single" w:sz="4" w:space="0" w:color="000000"/>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000000"/>
              <w:right w:val="single" w:sz="4" w:space="0" w:color="auto"/>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000000"/>
              <w:right w:val="single" w:sz="4" w:space="0" w:color="auto"/>
            </w:tcBorders>
            <w:shd w:val="clear" w:color="auto" w:fill="auto"/>
            <w:noWrap/>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FR2 120kHz</w:t>
            </w:r>
          </w:p>
          <w:p w:rsidR="00626E2C" w:rsidRPr="00626E2C" w:rsidRDefault="00626E2C" w:rsidP="00626E2C">
            <w:pPr>
              <w:pStyle w:val="NF"/>
              <w:ind w:left="0"/>
              <w:rPr>
                <w:rFonts w:ascii="Times New Roman" w:eastAsiaTheme="minorEastAsia" w:hAnsi="Times New Roman"/>
                <w:sz w:val="12"/>
                <w:szCs w:val="12"/>
                <w:lang w:eastAsia="zh-CN"/>
              </w:rPr>
            </w:pPr>
            <w:proofErr w:type="spellStart"/>
            <w:r w:rsidRPr="00626E2C">
              <w:rPr>
                <w:rFonts w:ascii="Times New Roman" w:hAnsi="Times New Roman"/>
                <w:sz w:val="12"/>
                <w:szCs w:val="12"/>
              </w:rPr>
              <w:t>Async</w:t>
            </w:r>
            <w:proofErr w:type="spellEnd"/>
          </w:p>
        </w:tc>
        <w:tc>
          <w:tcPr>
            <w:tcW w:w="1530" w:type="dxa"/>
            <w:vMerge/>
            <w:tcBorders>
              <w:left w:val="nil"/>
              <w:bottom w:val="single" w:sz="4" w:space="0" w:color="000000"/>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val="restart"/>
            <w:tcBorders>
              <w:top w:val="single" w:sz="4" w:space="0" w:color="000000"/>
              <w:left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Source 2</w:t>
            </w:r>
          </w:p>
          <w:p w:rsidR="00935767" w:rsidRPr="00935767" w:rsidRDefault="00626E2C" w:rsidP="008D1EB8">
            <w:pPr>
              <w:pStyle w:val="Comments"/>
              <w:rPr>
                <w:rFonts w:ascii="Times New Roman" w:hAnsi="Times New Roman"/>
                <w:i w:val="0"/>
                <w:sz w:val="12"/>
                <w:szCs w:val="12"/>
              </w:rPr>
            </w:pPr>
            <w:r w:rsidRPr="00626E2C">
              <w:rPr>
                <w:rFonts w:ascii="Times New Roman" w:hAnsi="Times New Roman"/>
                <w:i w:val="0"/>
                <w:sz w:val="12"/>
                <w:szCs w:val="12"/>
              </w:rPr>
              <w:t>Vivo</w:t>
            </w:r>
          </w:p>
          <w:p w:rsidR="00935767" w:rsidRPr="00935767" w:rsidRDefault="00626E2C" w:rsidP="008D1EB8">
            <w:pPr>
              <w:spacing w:after="0"/>
              <w:rPr>
                <w:color w:val="000000"/>
                <w:sz w:val="12"/>
                <w:szCs w:val="12"/>
                <w:lang w:eastAsia="zh-CN"/>
              </w:rPr>
            </w:pPr>
            <w:r>
              <w:rPr>
                <w:sz w:val="12"/>
                <w:szCs w:val="12"/>
              </w:rPr>
              <w:fldChar w:fldCharType="begin"/>
            </w:r>
            <w:r w:rsidR="003C7109">
              <w:rPr>
                <w:color w:val="000000"/>
                <w:sz w:val="12"/>
                <w:szCs w:val="12"/>
                <w:lang w:eastAsia="zh-CN"/>
              </w:rPr>
              <w:instrText xml:space="preserve"> REF _Ref2635430 \r \h </w:instrText>
            </w:r>
            <w:r>
              <w:rPr>
                <w:sz w:val="12"/>
                <w:szCs w:val="12"/>
              </w:rPr>
            </w:r>
            <w:r>
              <w:rPr>
                <w:sz w:val="12"/>
                <w:szCs w:val="12"/>
              </w:rPr>
              <w:fldChar w:fldCharType="separate"/>
            </w:r>
            <w:r w:rsidR="003C7109">
              <w:rPr>
                <w:color w:val="000000"/>
                <w:sz w:val="12"/>
                <w:szCs w:val="12"/>
                <w:lang w:eastAsia="zh-CN"/>
              </w:rPr>
              <w:t>[89]</w:t>
            </w:r>
            <w:r>
              <w:rPr>
                <w:sz w:val="12"/>
                <w:szCs w:val="12"/>
              </w:rPr>
              <w:fldChar w:fldCharType="end"/>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Energy for full measurement (8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4.597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Baseline1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color w:val="FF0000"/>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af0"/>
              <w:rPr>
                <w:sz w:val="12"/>
                <w:szCs w:val="12"/>
                <w:lang w:eastAsia="zh-CN"/>
              </w:rPr>
            </w:pPr>
            <w:r w:rsidRPr="00626E2C">
              <w:rPr>
                <w:sz w:val="12"/>
                <w:szCs w:val="12"/>
                <w:lang w:eastAsia="zh-CN"/>
              </w:rPr>
              <w:t>The measurement duration in SMTC is 2ms</w:t>
            </w:r>
          </w:p>
          <w:p w:rsidR="00935767" w:rsidRPr="00935767" w:rsidRDefault="00935767" w:rsidP="008D1EB8">
            <w:pPr>
              <w:pStyle w:val="Comments"/>
              <w:rPr>
                <w:rFonts w:ascii="Times New Roman" w:hAnsi="Times New Roman"/>
                <w:i w:val="0"/>
                <w:sz w:val="12"/>
                <w:szCs w:val="12"/>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宋体" w:hAnsi="Times New Roman"/>
                <w:i w:val="0"/>
                <w:sz w:val="12"/>
                <w:szCs w:val="12"/>
                <w:lang w:eastAsia="zh-CN"/>
              </w:rPr>
            </w:pPr>
            <w:r w:rsidRPr="00626E2C">
              <w:rPr>
                <w:rFonts w:ascii="Times New Roman" w:eastAsia="宋体" w:hAnsi="Times New Roman"/>
                <w:i w:val="0"/>
                <w:sz w:val="12"/>
                <w:szCs w:val="12"/>
                <w:lang w:eastAsia="zh-CN"/>
              </w:rPr>
              <w:t>FR1,</w:t>
            </w:r>
          </w:p>
          <w:p w:rsidR="00935767" w:rsidRPr="00935767" w:rsidRDefault="00626E2C" w:rsidP="008D1EB8">
            <w:pPr>
              <w:spacing w:after="0"/>
              <w:rPr>
                <w:color w:val="000000"/>
                <w:sz w:val="12"/>
                <w:szCs w:val="12"/>
                <w:lang w:eastAsia="zh-CN"/>
              </w:rPr>
            </w:pPr>
            <w:r w:rsidRPr="00626E2C">
              <w:rPr>
                <w:sz w:val="12"/>
                <w:szCs w:val="12"/>
                <w:lang w:eastAsia="zh-CN"/>
              </w:rPr>
              <w:t>Cell search is assumed to be performed in 1/3 of the SMTC measurement occasions.</w:t>
            </w: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Reduce neighbour cell measurement(</w:t>
            </w:r>
          </w:p>
          <w:p w:rsidR="00935767" w:rsidRPr="00935767" w:rsidRDefault="00626E2C" w:rsidP="008D1EB8">
            <w:pPr>
              <w:spacing w:after="0"/>
              <w:rPr>
                <w:rFonts w:eastAsiaTheme="minorEastAsia"/>
                <w:sz w:val="12"/>
                <w:szCs w:val="12"/>
                <w:lang w:eastAsia="zh-CN"/>
              </w:rPr>
            </w:pPr>
            <w:r w:rsidRPr="00626E2C">
              <w:rPr>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宋体" w:hAnsi="Times New Roman"/>
                <w:i w:val="0"/>
                <w:sz w:val="12"/>
                <w:szCs w:val="12"/>
                <w:lang w:eastAsia="zh-CN"/>
              </w:rPr>
            </w:pPr>
            <w:r w:rsidRPr="00626E2C">
              <w:rPr>
                <w:rFonts w:ascii="Times New Roman" w:eastAsia="宋体" w:hAnsi="Times New Roman"/>
                <w:i w:val="0"/>
                <w:sz w:val="12"/>
                <w:szCs w:val="12"/>
                <w:lang w:eastAsia="zh-CN"/>
              </w:rPr>
              <w:t>4.229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626E2C" w:rsidP="008D1EB8">
            <w:pPr>
              <w:spacing w:after="0"/>
              <w:rPr>
                <w:sz w:val="12"/>
                <w:szCs w:val="12"/>
              </w:rPr>
            </w:pPr>
            <w:r w:rsidRPr="00626E2C">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TAR"/>
              <w:jc w:val="left"/>
              <w:rPr>
                <w:rFonts w:ascii="Times New Roman" w:hAnsi="Times New Roman"/>
                <w:sz w:val="12"/>
                <w:szCs w:val="12"/>
                <w:lang w:eastAsia="zh-CN"/>
              </w:rPr>
            </w:pPr>
            <w:r w:rsidRPr="00626E2C">
              <w:rPr>
                <w:rFonts w:ascii="Times New Roman" w:hAnsi="Times New Roman"/>
                <w:sz w:val="12"/>
                <w:szCs w:val="12"/>
                <w:lang w:eastAsia="zh-CN"/>
              </w:rPr>
              <w:t>The measurement duration in SMTC is 2ms</w:t>
            </w:r>
          </w:p>
        </w:tc>
        <w:tc>
          <w:tcPr>
            <w:tcW w:w="1530"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Reduce neighbour cell measurement(</w:t>
            </w:r>
          </w:p>
          <w:p w:rsidR="00935767" w:rsidRPr="00935767" w:rsidRDefault="00626E2C" w:rsidP="008D1EB8">
            <w:pPr>
              <w:rPr>
                <w:rFonts w:eastAsiaTheme="minorEastAsia"/>
                <w:sz w:val="12"/>
                <w:szCs w:val="12"/>
                <w:lang w:eastAsia="zh-CN"/>
              </w:rPr>
            </w:pPr>
            <w:r w:rsidRPr="00626E2C">
              <w:rPr>
                <w:sz w:val="12"/>
                <w:szCs w:val="12"/>
                <w:lang w:eastAsia="zh-CN"/>
              </w:rPr>
              <w:t>SCS is 30 kHz, Asynchronous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宋体" w:hAnsi="Times New Roman"/>
                <w:i w:val="0"/>
                <w:sz w:val="12"/>
                <w:szCs w:val="12"/>
                <w:lang w:eastAsia="zh-CN"/>
              </w:rPr>
            </w:pPr>
            <w:r w:rsidRPr="00626E2C">
              <w:rPr>
                <w:rFonts w:ascii="Times New Roman" w:eastAsiaTheme="minorEastAsia" w:hAnsi="Times New Roman"/>
                <w:i w:val="0"/>
                <w:sz w:val="12"/>
                <w:szCs w:val="12"/>
                <w:lang w:eastAsia="zh-CN"/>
              </w:rPr>
              <w:t>4.474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37.54%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626E2C" w:rsidP="008D1EB8">
            <w:pPr>
              <w:spacing w:after="0"/>
              <w:rPr>
                <w:sz w:val="12"/>
                <w:szCs w:val="12"/>
              </w:rPr>
            </w:pPr>
            <w:r w:rsidRPr="00626E2C">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TAR"/>
              <w:jc w:val="left"/>
              <w:rPr>
                <w:rFonts w:ascii="Times New Roman" w:hAnsi="Times New Roman"/>
                <w:sz w:val="12"/>
                <w:szCs w:val="12"/>
                <w:lang w:eastAsia="zh-CN"/>
              </w:rPr>
            </w:pPr>
            <w:r w:rsidRPr="00626E2C">
              <w:rPr>
                <w:rFonts w:ascii="Times New Roman" w:hAnsi="Times New Roman"/>
                <w:sz w:val="12"/>
                <w:szCs w:val="12"/>
                <w:lang w:eastAsia="zh-CN"/>
              </w:rPr>
              <w:t>The measurement duration in SMTC duration is 2ms and 4ms for 4 cells and 8 cells.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rPr>
                <w:rFonts w:eastAsiaTheme="minorEastAsia"/>
                <w:sz w:val="12"/>
                <w:szCs w:val="12"/>
                <w:lang w:eastAsia="zh-CN"/>
              </w:rPr>
            </w:pPr>
            <w:r w:rsidRPr="00626E2C">
              <w:rPr>
                <w:rFonts w:eastAsiaTheme="minorEastAsia"/>
                <w:sz w:val="12"/>
                <w:szCs w:val="12"/>
                <w:lang w:eastAsia="zh-CN"/>
              </w:rPr>
              <w:t>Energy for full measurement</w:t>
            </w:r>
            <w:r w:rsidRPr="00626E2C">
              <w:rPr>
                <w:rFonts w:eastAsiaTheme="minorEastAsia"/>
                <w:i/>
                <w:sz w:val="12"/>
                <w:szCs w:val="12"/>
                <w:lang w:eastAsia="zh-CN"/>
              </w:rPr>
              <w:t xml:space="preserve"> </w:t>
            </w:r>
            <w:r w:rsidRPr="00626E2C">
              <w:rPr>
                <w:rFonts w:eastAsiaTheme="minorEastAsia"/>
                <w:sz w:val="12"/>
                <w:szCs w:val="12"/>
                <w:lang w:eastAsia="zh-CN"/>
              </w:rPr>
              <w:t>(8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7.77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Baseline2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626E2C" w:rsidP="008D1EB8">
            <w:pPr>
              <w:spacing w:after="0"/>
              <w:rPr>
                <w:sz w:val="12"/>
                <w:szCs w:val="12"/>
              </w:rPr>
            </w:pPr>
            <w:r w:rsidRPr="00626E2C">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af0"/>
              <w:rPr>
                <w:sz w:val="12"/>
                <w:szCs w:val="12"/>
                <w:lang w:eastAsia="zh-CN"/>
              </w:rPr>
            </w:pPr>
            <w:r w:rsidRPr="00626E2C">
              <w:rPr>
                <w:sz w:val="12"/>
                <w:szCs w:val="12"/>
                <w:lang w:eastAsia="zh-CN"/>
              </w:rPr>
              <w:t>The measurement duration in SMTC is 2ms</w:t>
            </w:r>
          </w:p>
          <w:p w:rsidR="00935767" w:rsidRPr="00935767" w:rsidRDefault="00935767" w:rsidP="008D1EB8">
            <w:pPr>
              <w:pStyle w:val="TAR"/>
              <w:jc w:val="left"/>
              <w:rPr>
                <w:rFonts w:ascii="Times New Roman" w:hAnsi="Times New Roman"/>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宋体" w:hAnsi="Times New Roman"/>
                <w:i w:val="0"/>
                <w:sz w:val="12"/>
                <w:szCs w:val="12"/>
                <w:lang w:eastAsia="zh-CN"/>
              </w:rPr>
            </w:pPr>
            <w:r w:rsidRPr="00626E2C">
              <w:rPr>
                <w:rFonts w:ascii="Times New Roman" w:eastAsia="宋体" w:hAnsi="Times New Roman"/>
                <w:i w:val="0"/>
                <w:sz w:val="12"/>
                <w:szCs w:val="12"/>
                <w:lang w:eastAsia="zh-CN"/>
              </w:rPr>
              <w:t>FR2,</w:t>
            </w:r>
          </w:p>
          <w:p w:rsidR="00935767" w:rsidRPr="00935767" w:rsidRDefault="00626E2C" w:rsidP="008D1EB8">
            <w:pPr>
              <w:spacing w:after="0"/>
              <w:rPr>
                <w:color w:val="000000"/>
                <w:sz w:val="12"/>
                <w:szCs w:val="12"/>
                <w:lang w:eastAsia="zh-CN"/>
              </w:rPr>
            </w:pPr>
            <w:r w:rsidRPr="00626E2C">
              <w:rPr>
                <w:sz w:val="12"/>
                <w:szCs w:val="12"/>
                <w:lang w:eastAsia="zh-CN"/>
              </w:rPr>
              <w:t>Cell search is assumed to be performed in 1/3 of the SMTC measurement occasions.</w:t>
            </w: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Reduce neighbour cell measurement(</w:t>
            </w:r>
          </w:p>
          <w:p w:rsidR="00935767" w:rsidRPr="00935767" w:rsidRDefault="00626E2C" w:rsidP="008D1EB8">
            <w:pPr>
              <w:rPr>
                <w:rFonts w:eastAsiaTheme="minorEastAsia"/>
                <w:sz w:val="12"/>
                <w:szCs w:val="12"/>
                <w:lang w:eastAsia="zh-CN"/>
              </w:rPr>
            </w:pPr>
            <w:r w:rsidRPr="00626E2C">
              <w:rPr>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宋体" w:hAnsi="Times New Roman"/>
                <w:i w:val="0"/>
                <w:sz w:val="12"/>
                <w:szCs w:val="12"/>
                <w:lang w:eastAsia="zh-CN"/>
              </w:rPr>
            </w:pPr>
            <w:r w:rsidRPr="00626E2C">
              <w:rPr>
                <w:rFonts w:ascii="Times New Roman" w:eastAsia="宋体" w:hAnsi="Times New Roman"/>
                <w:i w:val="0"/>
                <w:sz w:val="12"/>
                <w:szCs w:val="12"/>
                <w:lang w:eastAsia="zh-CN"/>
              </w:rPr>
              <w:t>7.02</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9.6%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626E2C" w:rsidP="008D1EB8">
            <w:pPr>
              <w:spacing w:after="0"/>
              <w:rPr>
                <w:sz w:val="12"/>
                <w:szCs w:val="12"/>
              </w:rPr>
            </w:pPr>
            <w:r w:rsidRPr="00626E2C">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TAR"/>
              <w:jc w:val="left"/>
              <w:rPr>
                <w:rFonts w:ascii="Times New Roman" w:hAnsi="Times New Roman"/>
                <w:sz w:val="12"/>
                <w:szCs w:val="12"/>
                <w:lang w:eastAsia="zh-CN"/>
              </w:rPr>
            </w:pPr>
            <w:r w:rsidRPr="00626E2C">
              <w:rPr>
                <w:rFonts w:ascii="Times New Roman" w:hAnsi="Times New Roman"/>
                <w:sz w:val="12"/>
                <w:szCs w:val="12"/>
                <w:lang w:eastAsia="zh-CN"/>
              </w:rPr>
              <w:t>The measurement duration in SMTC is 4ms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val="restart"/>
            <w:tcBorders>
              <w:top w:val="single" w:sz="4" w:space="0" w:color="000000"/>
              <w:left w:val="single" w:sz="4" w:space="0" w:color="000000"/>
              <w:right w:val="single" w:sz="4" w:space="0" w:color="000000"/>
            </w:tcBorders>
            <w:shd w:val="clear" w:color="auto" w:fill="auto"/>
            <w:noWrap/>
            <w:vAlign w:val="center"/>
          </w:tcPr>
          <w:p w:rsidR="00DC4EA2" w:rsidRPr="00DC4EA2" w:rsidRDefault="00626E2C">
            <w:pPr>
              <w:rPr>
                <w:rFonts w:eastAsiaTheme="minorEastAsia"/>
                <w:sz w:val="12"/>
                <w:szCs w:val="12"/>
                <w:lang w:eastAsia="zh-CN"/>
              </w:rPr>
            </w:pPr>
            <w:r w:rsidRPr="00626E2C">
              <w:rPr>
                <w:sz w:val="12"/>
                <w:szCs w:val="12"/>
                <w:lang w:eastAsia="zh-CN"/>
              </w:rPr>
              <w:t xml:space="preserve">Additional threshold is considered to reduce the number of intra-frequency measurements based on S-measures enhancement. Details in section 4.2 </w:t>
            </w:r>
            <w:r>
              <w:rPr>
                <w:sz w:val="12"/>
                <w:szCs w:val="12"/>
                <w:lang w:eastAsia="zh-CN"/>
              </w:rPr>
              <w:fldChar w:fldCharType="begin"/>
            </w:r>
            <w:r w:rsidR="00AA5AA8">
              <w:rPr>
                <w:sz w:val="12"/>
                <w:szCs w:val="12"/>
                <w:lang w:eastAsia="zh-CN"/>
              </w:rPr>
              <w:instrText xml:space="preserve"> REF _Ref2635430 \r \h </w:instrText>
            </w:r>
            <w:r>
              <w:rPr>
                <w:sz w:val="12"/>
                <w:szCs w:val="12"/>
                <w:lang w:eastAsia="zh-CN"/>
              </w:rPr>
            </w:r>
            <w:r>
              <w:rPr>
                <w:sz w:val="12"/>
                <w:szCs w:val="12"/>
                <w:lang w:eastAsia="zh-CN"/>
              </w:rPr>
              <w:fldChar w:fldCharType="separate"/>
            </w:r>
            <w:r w:rsidR="00AA5AA8">
              <w:rPr>
                <w:sz w:val="12"/>
                <w:szCs w:val="12"/>
                <w:lang w:eastAsia="zh-CN"/>
              </w:rPr>
              <w:t>[89]</w:t>
            </w:r>
            <w:r>
              <w:rPr>
                <w:sz w:val="12"/>
                <w:szCs w:val="12"/>
                <w:lang w:eastAsia="zh-CN"/>
              </w:rPr>
              <w:fldChar w:fldCharType="end"/>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宋体" w:hAnsi="Times New Roman"/>
                <w:i w:val="0"/>
                <w:sz w:val="12"/>
                <w:szCs w:val="12"/>
                <w:lang w:eastAsia="zh-CN"/>
              </w:rPr>
            </w:pPr>
            <w:r w:rsidRPr="00626E2C">
              <w:rPr>
                <w:rFonts w:ascii="Times New Roman" w:eastAsia="宋体" w:hAnsi="Times New Roman"/>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Baseline3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626E2C" w:rsidP="008D1EB8">
            <w:pPr>
              <w:spacing w:after="0"/>
              <w:rPr>
                <w:sz w:val="12"/>
                <w:szCs w:val="12"/>
              </w:rPr>
            </w:pPr>
            <w:r w:rsidRPr="00626E2C">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pStyle w:val="TAR"/>
              <w:jc w:val="left"/>
              <w:rPr>
                <w:rFonts w:ascii="Times New Roman" w:hAnsi="Times New Roman"/>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935767" w:rsidRDefault="00626E2C" w:rsidP="008D1EB8">
            <w:pPr>
              <w:spacing w:after="0"/>
              <w:rPr>
                <w:color w:val="000000"/>
                <w:sz w:val="12"/>
                <w:szCs w:val="12"/>
                <w:lang w:eastAsia="zh-CN"/>
              </w:rPr>
            </w:pPr>
            <w:r w:rsidRPr="00626E2C">
              <w:rPr>
                <w:rFonts w:eastAsiaTheme="minorEastAsia"/>
                <w:sz w:val="12"/>
                <w:szCs w:val="12"/>
                <w:lang w:eastAsia="zh-CN"/>
              </w:rPr>
              <w:t xml:space="preserve">System level analysis. All the UEs in the cell </w:t>
            </w:r>
            <w:proofErr w:type="gramStart"/>
            <w:r w:rsidRPr="00626E2C">
              <w:rPr>
                <w:rFonts w:eastAsiaTheme="minorEastAsia"/>
                <w:sz w:val="12"/>
                <w:szCs w:val="12"/>
                <w:lang w:eastAsia="zh-CN"/>
              </w:rPr>
              <w:t>is</w:t>
            </w:r>
            <w:proofErr w:type="gramEnd"/>
            <w:r w:rsidRPr="00626E2C">
              <w:rPr>
                <w:rFonts w:eastAsiaTheme="minorEastAsia"/>
                <w:sz w:val="12"/>
                <w:szCs w:val="12"/>
                <w:lang w:eastAsia="zh-CN"/>
              </w:rPr>
              <w:t xml:space="preserve"> considered and there are 70% UEs which can actually reduce the number of cells from more than 8 cells to 4 cells, in dense urban single layer.</w:t>
            </w:r>
          </w:p>
        </w:tc>
      </w:tr>
      <w:tr w:rsidR="008D1EB8" w:rsidRPr="00935767" w:rsidTr="008D1EB8">
        <w:trPr>
          <w:trHeight w:val="255"/>
        </w:trPr>
        <w:tc>
          <w:tcPr>
            <w:tcW w:w="668"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rPr>
                <w:sz w:val="12"/>
                <w:szCs w:val="12"/>
                <w:lang w:eastAsia="zh-CN"/>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宋体" w:hAnsi="Times New Roman"/>
                <w:sz w:val="12"/>
                <w:szCs w:val="12"/>
                <w:lang w:eastAsia="zh-CN"/>
              </w:rPr>
            </w:pPr>
            <w:r w:rsidRPr="00626E2C">
              <w:rPr>
                <w:rFonts w:ascii="Times New Roman" w:eastAsia="宋体" w:hAnsi="Times New Roman"/>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spacing w:after="0"/>
              <w:rPr>
                <w:rFonts w:eastAsiaTheme="minorEastAsia"/>
                <w:sz w:val="12"/>
                <w:szCs w:val="12"/>
                <w:lang w:eastAsia="zh-CN"/>
              </w:rPr>
            </w:pPr>
            <w:r w:rsidRPr="00626E2C">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626E2C" w:rsidP="008D1EB8">
            <w:pPr>
              <w:pStyle w:val="TAR"/>
              <w:jc w:val="left"/>
              <w:rPr>
                <w:rFonts w:ascii="Times New Roman" w:hAnsi="Times New Roman"/>
                <w:sz w:val="12"/>
                <w:szCs w:val="12"/>
                <w:lang w:eastAsia="zh-CN"/>
              </w:rPr>
            </w:pPr>
            <m:oMath>
              <m:sSubSup>
                <m:sSubSupPr>
                  <m:ctrlPr>
                    <w:rPr>
                      <w:rFonts w:ascii="Cambria Math" w:hAnsi="Times New Roman"/>
                      <w:sz w:val="12"/>
                      <w:szCs w:val="12"/>
                      <w:lang w:eastAsia="zh-CN"/>
                    </w:rPr>
                  </m:ctrlPr>
                </m:sSubSupPr>
                <m:e>
                  <m:r>
                    <w:rPr>
                      <w:rFonts w:ascii="Cambria Math" w:hAnsi="Cambria Math"/>
                      <w:sz w:val="12"/>
                      <w:szCs w:val="12"/>
                      <w:lang w:eastAsia="zh-CN"/>
                    </w:rPr>
                    <m:t>S</m:t>
                  </m:r>
                </m:e>
                <m:sub>
                  <m:r>
                    <w:rPr>
                      <w:rFonts w:ascii="Cambria Math" w:hAnsi="Cambria Math"/>
                      <w:sz w:val="12"/>
                      <w:szCs w:val="12"/>
                      <w:lang w:eastAsia="zh-CN"/>
                    </w:rPr>
                    <m:t>intraSearc</m:t>
                  </m:r>
                  <m:r>
                    <w:rPr>
                      <w:rFonts w:ascii="Times New Roman" w:hAnsi="Cambria Math"/>
                      <w:sz w:val="12"/>
                      <w:szCs w:val="12"/>
                      <w:lang w:eastAsia="zh-CN"/>
                    </w:rPr>
                    <m:t>h</m:t>
                  </m:r>
                  <m:r>
                    <w:rPr>
                      <w:rFonts w:ascii="Cambria Math" w:hAnsi="Cambria Math"/>
                      <w:sz w:val="12"/>
                      <w:szCs w:val="12"/>
                      <w:lang w:eastAsia="zh-CN"/>
                    </w:rPr>
                    <m:t>P</m:t>
                  </m:r>
                </m:sub>
                <m:sup>
                  <m:r>
                    <w:rPr>
                      <w:rFonts w:ascii="Cambria Math" w:hAnsi="Times New Roman"/>
                      <w:sz w:val="12"/>
                      <w:szCs w:val="12"/>
                      <w:lang w:eastAsia="zh-CN"/>
                    </w:rPr>
                    <m:t>(2)</m:t>
                  </m:r>
                </m:sup>
              </m:sSubSup>
            </m:oMath>
            <w:r w:rsidRPr="00626E2C">
              <w:rPr>
                <w:rFonts w:ascii="Times New Roman" w:eastAsiaTheme="minorEastAsia" w:hAnsi="Times New Roman"/>
                <w:sz w:val="12"/>
                <w:szCs w:val="12"/>
                <w:lang w:eastAsia="zh-CN"/>
              </w:rPr>
              <w:t xml:space="preserve"> </w:t>
            </w:r>
            <w:proofErr w:type="gramStart"/>
            <w:r w:rsidRPr="00626E2C">
              <w:rPr>
                <w:rFonts w:ascii="Times New Roman" w:hAnsi="Times New Roman"/>
                <w:sz w:val="12"/>
                <w:szCs w:val="12"/>
              </w:rPr>
              <w:t>is</w:t>
            </w:r>
            <w:proofErr w:type="gramEnd"/>
            <w:r w:rsidRPr="00626E2C">
              <w:rPr>
                <w:rFonts w:ascii="Times New Roman" w:hAnsi="Times New Roman"/>
                <w:sz w:val="12"/>
                <w:szCs w:val="12"/>
              </w:rPr>
              <w:t xml:space="preserve"> around -110 ~ -102dBm, when </w:t>
            </w:r>
            <w:proofErr w:type="spellStart"/>
            <w:r w:rsidRPr="00626E2C">
              <w:rPr>
                <w:rFonts w:ascii="Times New Roman" w:hAnsi="Times New Roman"/>
                <w:sz w:val="12"/>
                <w:szCs w:val="12"/>
                <w:u w:val="single"/>
              </w:rPr>
              <w:t>S</w:t>
            </w:r>
            <w:r w:rsidRPr="00626E2C">
              <w:rPr>
                <w:rFonts w:ascii="Times New Roman" w:hAnsi="Times New Roman"/>
                <w:sz w:val="12"/>
                <w:szCs w:val="12"/>
                <w:u w:val="single"/>
                <w:vertAlign w:val="subscript"/>
              </w:rPr>
              <w:t>IntraSearchP</w:t>
            </w:r>
            <w:proofErr w:type="spellEnd"/>
            <w:r w:rsidRPr="00626E2C">
              <w:rPr>
                <w:rFonts w:ascii="Times New Roman" w:hAnsi="Times New Roman"/>
                <w:sz w:val="12"/>
                <w:szCs w:val="12"/>
              </w:rPr>
              <w:t xml:space="preserve"> =-90.5dB.</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keepNext/>
              <w:keepLines/>
              <w:pBdr>
                <w:top w:val="single" w:sz="12" w:space="3" w:color="auto"/>
              </w:pBdr>
              <w:spacing w:before="240" w:after="0"/>
              <w:ind w:left="1134" w:hanging="1134"/>
              <w:outlineLvl w:val="0"/>
              <w:rPr>
                <w:color w:val="000000"/>
                <w:sz w:val="12"/>
                <w:szCs w:val="12"/>
                <w:lang w:eastAsia="zh-CN"/>
              </w:rPr>
            </w:pP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Source 3 ZTE</w:t>
            </w:r>
          </w:p>
          <w:p w:rsidR="00626E2C" w:rsidRPr="00626E2C" w:rsidRDefault="00626E2C" w:rsidP="00626E2C">
            <w:pPr>
              <w:rPr>
                <w:color w:val="0000FF"/>
                <w:sz w:val="12"/>
                <w:szCs w:val="12"/>
                <w:u w:val="single"/>
              </w:rPr>
            </w:pPr>
            <w:fldSimple w:instr=" REF _Ref2680083 \r \h  \* MERGEFORMAT ">
              <w:r w:rsidR="003C7109" w:rsidRPr="006E6461">
                <w:rPr>
                  <w:color w:val="000000" w:themeColor="text1"/>
                  <w:sz w:val="12"/>
                  <w:szCs w:val="12"/>
                  <w:u w:val="single"/>
                </w:rPr>
                <w:t>[92</w:t>
              </w:r>
              <w:r w:rsidR="003C7109">
                <w:rPr>
                  <w:color w:val="0000FF"/>
                  <w:sz w:val="12"/>
                  <w:szCs w:val="12"/>
                  <w:u w:val="single"/>
                </w:rPr>
                <w:t>]</w:t>
              </w:r>
            </w:fldSimple>
            <w:r>
              <w:rPr>
                <w:sz w:val="12"/>
                <w:szCs w:val="12"/>
              </w:rPr>
              <w:fldChar w:fldCharType="begin"/>
            </w:r>
            <w:r w:rsidR="003C7109">
              <w:rPr>
                <w:sz w:val="12"/>
                <w:szCs w:val="12"/>
              </w:rPr>
              <w:instrText xml:space="preserve"> REF _Ref2680109 \r \h </w:instrText>
            </w:r>
            <w:r>
              <w:rPr>
                <w:sz w:val="12"/>
                <w:szCs w:val="12"/>
              </w:rPr>
            </w:r>
            <w:r>
              <w:rPr>
                <w:sz w:val="12"/>
                <w:szCs w:val="12"/>
              </w:rPr>
              <w:fldChar w:fldCharType="separate"/>
            </w:r>
            <w:r w:rsidR="003C7109">
              <w:rPr>
                <w:sz w:val="12"/>
                <w:szCs w:val="12"/>
              </w:rPr>
              <w:t>[61]</w:t>
            </w:r>
            <w:r>
              <w:rPr>
                <w:sz w:val="12"/>
                <w:szCs w:val="12"/>
              </w:rPr>
              <w:fldChar w:fldCharType="end"/>
            </w: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number to be measured is 8, and UE performs intra-frequency measurement for each DRX cycle.</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 cycle is 320ms</w:t>
            </w:r>
          </w:p>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PO</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10%</w:t>
            </w:r>
          </w:p>
          <w:p w:rsidR="00935767" w:rsidRPr="00935767" w:rsidRDefault="00626E2C" w:rsidP="008D1EB8">
            <w:pPr>
              <w:pStyle w:val="TAR"/>
              <w:jc w:val="center"/>
              <w:rPr>
                <w:rFonts w:ascii="Times New Roman" w:eastAsiaTheme="minorEastAsia" w:hAnsi="Times New Roman"/>
                <w:sz w:val="12"/>
                <w:szCs w:val="12"/>
                <w:lang w:eastAsia="zh-CN"/>
              </w:rPr>
            </w:pPr>
            <w:r w:rsidRPr="00626E2C">
              <w:rPr>
                <w:rFonts w:ascii="Times New Roman" w:hAnsi="Times New Roman"/>
                <w:sz w:val="12"/>
                <w:szCs w:val="12"/>
              </w:rPr>
              <w:t>Offset</w:t>
            </w:r>
            <w:r w:rsidRPr="00626E2C">
              <w:rPr>
                <w:rFonts w:ascii="Times New Roman" w:hAnsi="Times New Roman" w:hint="eastAsia"/>
                <w:sz w:val="12"/>
                <w:szCs w:val="12"/>
              </w:rPr>
              <w:t>：</w:t>
            </w:r>
            <w:r w:rsidRPr="00626E2C">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 xml:space="preserve">The measured cell number is 8, but UE carries out intra frequency measurement every four DRX </w:t>
            </w:r>
            <w:proofErr w:type="gramStart"/>
            <w:r w:rsidRPr="00626E2C">
              <w:rPr>
                <w:sz w:val="12"/>
                <w:szCs w:val="12"/>
              </w:rPr>
              <w:t>cycles,</w:t>
            </w:r>
            <w:proofErr w:type="gramEnd"/>
            <w:r w:rsidRPr="00626E2C">
              <w:rPr>
                <w:sz w:val="12"/>
                <w:szCs w:val="12"/>
              </w:rPr>
              <w:t xml:space="preserve"> and only serving cell measurement is performed for the rest of the cycle.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6.22</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 cycle is 320ms</w:t>
            </w:r>
          </w:p>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PO</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10%</w:t>
            </w:r>
          </w:p>
          <w:p w:rsidR="00935767" w:rsidRPr="00935767" w:rsidRDefault="00626E2C" w:rsidP="008D1EB8">
            <w:pPr>
              <w:pStyle w:val="TAR"/>
              <w:jc w:val="center"/>
              <w:rPr>
                <w:rFonts w:ascii="Times New Roman" w:eastAsiaTheme="minorEastAsia" w:hAnsi="Times New Roman"/>
                <w:sz w:val="12"/>
                <w:szCs w:val="12"/>
                <w:lang w:eastAsia="zh-CN"/>
              </w:rPr>
            </w:pPr>
            <w:r w:rsidRPr="00626E2C">
              <w:rPr>
                <w:rFonts w:ascii="Times New Roman" w:hAnsi="Times New Roman"/>
                <w:sz w:val="12"/>
                <w:szCs w:val="12"/>
              </w:rPr>
              <w:t>Offset</w:t>
            </w:r>
            <w:r w:rsidRPr="00626E2C">
              <w:rPr>
                <w:rFonts w:ascii="Times New Roman" w:hAnsi="Times New Roman" w:hint="eastAsia"/>
                <w:sz w:val="12"/>
                <w:szCs w:val="12"/>
              </w:rPr>
              <w:t>：</w:t>
            </w:r>
            <w:r w:rsidRPr="00626E2C">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w:t>
            </w:r>
            <w:r w:rsidR="00473526">
              <w:rPr>
                <w:sz w:val="12"/>
                <w:szCs w:val="12"/>
              </w:rPr>
              <w:t xml:space="preserve">re are only serving cell to be </w:t>
            </w:r>
            <w:r w:rsidRPr="00626E2C">
              <w:rPr>
                <w:sz w:val="12"/>
                <w:szCs w:val="12"/>
              </w:rPr>
              <w:t>measured.</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5.66</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13.3%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 cycle is 320ms</w:t>
            </w:r>
          </w:p>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PO</w:t>
            </w:r>
            <w:r w:rsidRPr="00626E2C">
              <w:rPr>
                <w:rFonts w:ascii="Times New Roman" w:eastAsia="宋体" w:hAnsi="Times New Roman" w:hint="eastAsia"/>
                <w:i w:val="0"/>
                <w:sz w:val="12"/>
                <w:szCs w:val="12"/>
                <w:lang w:val="en-US" w:eastAsia="zh-CN"/>
              </w:rPr>
              <w:t>：</w:t>
            </w:r>
            <w:r w:rsidRPr="00626E2C">
              <w:rPr>
                <w:rFonts w:ascii="Times New Roman" w:eastAsia="宋体" w:hAnsi="Times New Roman"/>
                <w:i w:val="0"/>
                <w:sz w:val="12"/>
                <w:szCs w:val="12"/>
                <w:lang w:val="en-US" w:eastAsia="zh-CN"/>
              </w:rPr>
              <w:t>10%</w:t>
            </w:r>
          </w:p>
          <w:p w:rsidR="00935767" w:rsidRPr="00935767" w:rsidRDefault="00626E2C" w:rsidP="008D1EB8">
            <w:pPr>
              <w:pStyle w:val="TAR"/>
              <w:jc w:val="center"/>
              <w:rPr>
                <w:rFonts w:ascii="Times New Roman" w:eastAsiaTheme="minorEastAsia" w:hAnsi="Times New Roman"/>
                <w:sz w:val="12"/>
                <w:szCs w:val="12"/>
                <w:lang w:eastAsia="zh-CN"/>
              </w:rPr>
            </w:pPr>
            <w:r w:rsidRPr="00626E2C">
              <w:rPr>
                <w:rFonts w:ascii="Times New Roman" w:hAnsi="Times New Roman"/>
                <w:sz w:val="12"/>
                <w:szCs w:val="12"/>
              </w:rPr>
              <w:t>Offset</w:t>
            </w:r>
            <w:r w:rsidRPr="00626E2C">
              <w:rPr>
                <w:rFonts w:ascii="Times New Roman" w:hAnsi="Times New Roman" w:hint="eastAsia"/>
                <w:sz w:val="12"/>
                <w:szCs w:val="12"/>
              </w:rPr>
              <w:t>：</w:t>
            </w:r>
            <w:r w:rsidRPr="00626E2C">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SMTC duration is 0.5ms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DRX:160-40-10</w:t>
            </w:r>
          </w:p>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935767" w:rsidRPr="00935767" w:rsidRDefault="00626E2C" w:rsidP="008D1EB8">
            <w:pPr>
              <w:pStyle w:val="TAR"/>
              <w:jc w:val="center"/>
              <w:rPr>
                <w:rFonts w:ascii="Times New Roman" w:eastAsiaTheme="minorEastAsia" w:hAnsi="Times New Roman"/>
                <w:sz w:val="12"/>
                <w:szCs w:val="12"/>
                <w:lang w:eastAsia="zh-CN"/>
              </w:rPr>
            </w:pPr>
            <w:r w:rsidRPr="00626E2C">
              <w:rPr>
                <w:rFonts w:ascii="Times New Roman" w:hAnsi="Times New Roman"/>
                <w:sz w:val="12"/>
                <w:szCs w:val="12"/>
              </w:rPr>
              <w:t>offset</w:t>
            </w:r>
            <w:r w:rsidRPr="00626E2C">
              <w:rPr>
                <w:rFonts w:ascii="Times New Roman" w:hAnsi="Times New Roman" w:hint="eastAsia"/>
                <w:sz w:val="12"/>
                <w:szCs w:val="12"/>
              </w:rPr>
              <w:t>：</w:t>
            </w:r>
            <w:r w:rsidRPr="00626E2C">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19.91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DRX:160-40-10</w:t>
            </w:r>
          </w:p>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935767" w:rsidRPr="00935767" w:rsidRDefault="00626E2C" w:rsidP="008D1EB8">
            <w:pPr>
              <w:pStyle w:val="TAR"/>
              <w:jc w:val="center"/>
              <w:rPr>
                <w:rFonts w:ascii="Times New Roman" w:eastAsiaTheme="minorEastAsia" w:hAnsi="Times New Roman"/>
                <w:sz w:val="12"/>
                <w:szCs w:val="12"/>
                <w:lang w:eastAsia="zh-CN"/>
              </w:rPr>
            </w:pPr>
            <w:r w:rsidRPr="00626E2C">
              <w:rPr>
                <w:rFonts w:ascii="Times New Roman" w:hAnsi="Times New Roman"/>
                <w:sz w:val="12"/>
                <w:szCs w:val="12"/>
              </w:rPr>
              <w:t>offset</w:t>
            </w:r>
            <w:r w:rsidRPr="00626E2C">
              <w:rPr>
                <w:rFonts w:ascii="Times New Roman" w:hAnsi="Times New Roman" w:hint="eastAsia"/>
                <w:sz w:val="12"/>
                <w:szCs w:val="12"/>
              </w:rPr>
              <w:t>：</w:t>
            </w:r>
            <w:r w:rsidRPr="00626E2C">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18.59</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8.3%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DRX:160-40-10</w:t>
            </w:r>
          </w:p>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935767" w:rsidRPr="00935767" w:rsidRDefault="00626E2C" w:rsidP="008D1EB8">
            <w:pPr>
              <w:pStyle w:val="TAR"/>
              <w:jc w:val="center"/>
              <w:rPr>
                <w:rFonts w:ascii="Times New Roman" w:eastAsiaTheme="minorEastAsia" w:hAnsi="Times New Roman"/>
                <w:sz w:val="12"/>
                <w:szCs w:val="12"/>
                <w:lang w:eastAsia="zh-CN"/>
              </w:rPr>
            </w:pPr>
            <w:r w:rsidRPr="00626E2C">
              <w:rPr>
                <w:rFonts w:ascii="Times New Roman" w:hAnsi="Times New Roman"/>
                <w:sz w:val="12"/>
                <w:szCs w:val="12"/>
              </w:rPr>
              <w:t>offset</w:t>
            </w:r>
            <w:r w:rsidRPr="00626E2C">
              <w:rPr>
                <w:rFonts w:ascii="Times New Roman" w:hAnsi="Times New Roman" w:hint="eastAsia"/>
                <w:sz w:val="12"/>
                <w:szCs w:val="12"/>
              </w:rPr>
              <w:t>：</w:t>
            </w:r>
            <w:r w:rsidRPr="00626E2C">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SMTC duration is 0.5ms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DRX:40-10-4</w:t>
            </w:r>
          </w:p>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935767" w:rsidRPr="00935767" w:rsidRDefault="00626E2C" w:rsidP="008D1EB8">
            <w:pPr>
              <w:pStyle w:val="TAR"/>
              <w:jc w:val="center"/>
              <w:rPr>
                <w:rFonts w:ascii="Times New Roman" w:eastAsiaTheme="minorEastAsia" w:hAnsi="Times New Roman"/>
                <w:sz w:val="12"/>
                <w:szCs w:val="12"/>
                <w:lang w:eastAsia="zh-CN"/>
              </w:rPr>
            </w:pPr>
            <w:r w:rsidRPr="00626E2C">
              <w:rPr>
                <w:rFonts w:ascii="Times New Roman" w:hAnsi="Times New Roman"/>
                <w:sz w:val="12"/>
                <w:szCs w:val="12"/>
              </w:rPr>
              <w:t>offset</w:t>
            </w:r>
            <w:r w:rsidRPr="00626E2C">
              <w:rPr>
                <w:rFonts w:ascii="Times New Roman" w:hAnsi="Times New Roman" w:hint="eastAsia"/>
                <w:sz w:val="12"/>
                <w:szCs w:val="12"/>
              </w:rPr>
              <w:t>：</w:t>
            </w:r>
            <w:r w:rsidRPr="00626E2C">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29.68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DRX:40-10-4</w:t>
            </w:r>
          </w:p>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935767" w:rsidRPr="00935767" w:rsidRDefault="00626E2C" w:rsidP="008D1EB8">
            <w:pPr>
              <w:pStyle w:val="TAR"/>
              <w:jc w:val="center"/>
              <w:rPr>
                <w:rFonts w:ascii="Times New Roman" w:eastAsiaTheme="minorEastAsia" w:hAnsi="Times New Roman"/>
                <w:sz w:val="12"/>
                <w:szCs w:val="12"/>
                <w:lang w:eastAsia="zh-CN"/>
              </w:rPr>
            </w:pPr>
            <w:r w:rsidRPr="00626E2C">
              <w:rPr>
                <w:rFonts w:ascii="Times New Roman" w:hAnsi="Times New Roman"/>
                <w:sz w:val="12"/>
                <w:szCs w:val="12"/>
              </w:rPr>
              <w:t>offset</w:t>
            </w:r>
            <w:r w:rsidRPr="00626E2C">
              <w:rPr>
                <w:rFonts w:ascii="Times New Roman" w:hAnsi="Times New Roman" w:hint="eastAsia"/>
                <w:sz w:val="12"/>
                <w:szCs w:val="12"/>
              </w:rPr>
              <w:t>：</w:t>
            </w:r>
            <w:r w:rsidRPr="00626E2C">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24.51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21.3%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DRX:40-10-4</w:t>
            </w:r>
          </w:p>
          <w:p w:rsidR="00935767" w:rsidRPr="00935767" w:rsidRDefault="00626E2C" w:rsidP="008D1EB8">
            <w:pPr>
              <w:pStyle w:val="Comments"/>
              <w:spacing w:before="0"/>
              <w:jc w:val="center"/>
              <w:rPr>
                <w:rFonts w:ascii="Times New Roman" w:eastAsia="宋体" w:hAnsi="Times New Roman"/>
                <w:i w:val="0"/>
                <w:sz w:val="12"/>
                <w:szCs w:val="12"/>
                <w:lang w:val="en-US" w:eastAsia="zh-CN"/>
              </w:rPr>
            </w:pPr>
            <w:r w:rsidRPr="00626E2C">
              <w:rPr>
                <w:rFonts w:ascii="Times New Roman" w:eastAsia="宋体" w:hAnsi="Times New Roman"/>
                <w:i w:val="0"/>
                <w:sz w:val="12"/>
                <w:szCs w:val="12"/>
                <w:lang w:val="en-US" w:eastAsia="zh-CN"/>
              </w:rPr>
              <w:t>(cycle-inactivity timer-ON duration)</w:t>
            </w:r>
          </w:p>
          <w:p w:rsidR="00935767" w:rsidRPr="00935767" w:rsidRDefault="00626E2C" w:rsidP="008D1EB8">
            <w:pPr>
              <w:pStyle w:val="TAR"/>
              <w:jc w:val="center"/>
              <w:rPr>
                <w:rFonts w:ascii="Times New Roman" w:eastAsiaTheme="minorEastAsia" w:hAnsi="Times New Roman"/>
                <w:sz w:val="12"/>
                <w:szCs w:val="12"/>
                <w:lang w:eastAsia="zh-CN"/>
              </w:rPr>
            </w:pPr>
            <w:r w:rsidRPr="00626E2C">
              <w:rPr>
                <w:rFonts w:ascii="Times New Roman" w:hAnsi="Times New Roman"/>
                <w:sz w:val="12"/>
                <w:szCs w:val="12"/>
              </w:rPr>
              <w:t>offset</w:t>
            </w:r>
            <w:r w:rsidRPr="00626E2C">
              <w:rPr>
                <w:rFonts w:ascii="Times New Roman" w:hAnsi="Times New Roman" w:hint="eastAsia"/>
                <w:sz w:val="12"/>
                <w:szCs w:val="12"/>
              </w:rPr>
              <w:t>：</w:t>
            </w:r>
            <w:r w:rsidRPr="00626E2C">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626E2C" w:rsidP="008D1EB8">
            <w:pPr>
              <w:jc w:val="center"/>
              <w:rPr>
                <w:sz w:val="12"/>
                <w:szCs w:val="12"/>
              </w:rPr>
            </w:pPr>
            <w:r w:rsidRPr="00626E2C">
              <w:rPr>
                <w:sz w:val="12"/>
                <w:szCs w:val="12"/>
              </w:rPr>
              <w:t>The SMTC duration is 0.5ms</w:t>
            </w:r>
          </w:p>
        </w:tc>
      </w:tr>
    </w:tbl>
    <w:p w:rsidR="00935767" w:rsidRDefault="00935767" w:rsidP="008D1EB8">
      <w:pPr>
        <w:spacing w:after="0"/>
      </w:pPr>
    </w:p>
    <w:p w:rsidR="00935767" w:rsidRDefault="00935767" w:rsidP="00BA1774">
      <w:pPr>
        <w:spacing w:after="0"/>
      </w:pPr>
    </w:p>
    <w:p w:rsidR="00935767" w:rsidRDefault="00935767" w:rsidP="00BA1774">
      <w:pPr>
        <w:spacing w:after="0"/>
      </w:pPr>
    </w:p>
    <w:p w:rsidR="00BA1774" w:rsidRPr="00D1772C" w:rsidRDefault="00626E2C" w:rsidP="00BA1774">
      <w:r w:rsidRPr="00626E2C">
        <w:t>Observation</w:t>
      </w:r>
      <w:r w:rsidR="00BA1774" w:rsidRPr="00BA1774">
        <w:t>:</w:t>
      </w:r>
    </w:p>
    <w:p w:rsidR="00626E2C" w:rsidRDefault="00BA1774" w:rsidP="00626E2C">
      <w:pPr>
        <w:numPr>
          <w:ilvl w:val="0"/>
          <w:numId w:val="104"/>
        </w:numPr>
        <w:spacing w:after="0"/>
        <w:ind w:left="928"/>
        <w:rPr>
          <w:color w:val="000000"/>
        </w:rPr>
      </w:pPr>
      <w:r w:rsidRPr="00D1772C">
        <w:rPr>
          <w:color w:val="000000"/>
        </w:rPr>
        <w:lastRenderedPageBreak/>
        <w:t xml:space="preserve">For adapting/relaxing RRM measurement for intra-frequency measurement by reducing the number of measured cells, the followings are observed from simulation results, </w:t>
      </w:r>
    </w:p>
    <w:p w:rsidR="00626E2C" w:rsidRDefault="00BA1774" w:rsidP="00626E2C">
      <w:pPr>
        <w:numPr>
          <w:ilvl w:val="1"/>
          <w:numId w:val="104"/>
        </w:numPr>
        <w:spacing w:after="0"/>
        <w:ind w:left="1648"/>
        <w:rPr>
          <w:color w:val="000000"/>
        </w:rPr>
      </w:pPr>
      <w:r w:rsidRPr="00D1772C">
        <w:rPr>
          <w:color w:val="000000"/>
        </w:rPr>
        <w:t xml:space="preserve">By assuming number of neighbouring cells to be measured is reduced, it is shown that about </w:t>
      </w:r>
      <w:r w:rsidR="00296627">
        <w:rPr>
          <w:color w:val="000000"/>
        </w:rPr>
        <w:t>4.7% - 7.1%</w:t>
      </w:r>
      <w:r w:rsidRPr="00D1772C">
        <w:rPr>
          <w:color w:val="000000"/>
        </w:rPr>
        <w:t xml:space="preserve"> power saving gain can be observed if reducing the number of measured cells for IDLE st</w:t>
      </w:r>
      <w:r w:rsidR="00296627">
        <w:rPr>
          <w:color w:val="000000"/>
        </w:rPr>
        <w:t>ate. 1 source shows that about 1.8% - 21.3%</w:t>
      </w:r>
      <w:r w:rsidRPr="00D1772C">
        <w:rPr>
          <w:color w:val="000000"/>
        </w:rPr>
        <w:t xml:space="preserve"> power saving gain can be observed if reducing the number of measured cells for CONNECTED state.</w:t>
      </w:r>
    </w:p>
    <w:p w:rsidR="00626E2C" w:rsidRDefault="00BA1774" w:rsidP="00626E2C">
      <w:pPr>
        <w:numPr>
          <w:ilvl w:val="1"/>
          <w:numId w:val="104"/>
        </w:numPr>
        <w:spacing w:after="0"/>
        <w:ind w:left="1648"/>
        <w:rPr>
          <w:color w:val="000000"/>
        </w:rPr>
      </w:pPr>
      <w:r w:rsidRPr="00D1772C">
        <w:rPr>
          <w:color w:val="000000"/>
          <w:lang w:eastAsia="zh-CN"/>
        </w:rPr>
        <w:t>In additional to that, by also a</w:t>
      </w:r>
      <w:r w:rsidRPr="00D1772C">
        <w:rPr>
          <w:color w:val="000000"/>
        </w:rPr>
        <w:t>ssuming that UE can limit the processing for measurement within a constrained time period and/or with reduced complexity</w:t>
      </w:r>
      <w:proofErr w:type="gramStart"/>
      <w:r w:rsidRPr="00D1772C">
        <w:rPr>
          <w:color w:val="000000"/>
        </w:rPr>
        <w:t xml:space="preserve">, </w:t>
      </w:r>
      <w:r w:rsidR="00296627">
        <w:rPr>
          <w:color w:val="000000"/>
          <w:lang w:eastAsia="zh-CN"/>
        </w:rPr>
        <w:t xml:space="preserve"> 26.43</w:t>
      </w:r>
      <w:proofErr w:type="gramEnd"/>
      <w:r w:rsidR="00296627">
        <w:rPr>
          <w:color w:val="000000"/>
          <w:lang w:eastAsia="zh-CN"/>
        </w:rPr>
        <w:t>% - 37.5%</w:t>
      </w:r>
      <w:r w:rsidRPr="00D1772C">
        <w:rPr>
          <w:color w:val="000000"/>
          <w:lang w:eastAsia="zh-CN"/>
        </w:rPr>
        <w:t xml:space="preserve"> power saving gain</w:t>
      </w:r>
      <w:r w:rsidRPr="00D1772C">
        <w:rPr>
          <w:color w:val="000000"/>
        </w:rPr>
        <w:t xml:space="preserve"> is shown</w:t>
      </w:r>
      <w:r w:rsidRPr="00D1772C">
        <w:rPr>
          <w:color w:val="000000"/>
          <w:lang w:eastAsia="zh-CN"/>
        </w:rPr>
        <w:t xml:space="preserve">. </w:t>
      </w:r>
    </w:p>
    <w:p w:rsidR="00626E2C" w:rsidRDefault="00BA1774" w:rsidP="00626E2C">
      <w:pPr>
        <w:numPr>
          <w:ilvl w:val="1"/>
          <w:numId w:val="104"/>
        </w:numPr>
        <w:spacing w:after="0"/>
        <w:ind w:left="1648"/>
        <w:rPr>
          <w:color w:val="000000"/>
        </w:rPr>
      </w:pPr>
      <w:r w:rsidRPr="00D1772C">
        <w:rPr>
          <w:color w:val="000000"/>
          <w:lang w:eastAsia="zh-CN"/>
        </w:rPr>
        <w:t>The corresponding performance impact was not reported and summarized</w:t>
      </w:r>
    </w:p>
    <w:p w:rsidR="00626E2C" w:rsidRDefault="00626E2C" w:rsidP="00626E2C">
      <w:pPr>
        <w:spacing w:after="0"/>
        <w:ind w:left="208"/>
        <w:rPr>
          <w:color w:val="000000"/>
        </w:rPr>
      </w:pPr>
    </w:p>
    <w:p w:rsidR="00A773FC" w:rsidRPr="00D1772C" w:rsidRDefault="00A773FC" w:rsidP="00A773FC">
      <w:pPr>
        <w:spacing w:after="0"/>
        <w:rPr>
          <w:color w:val="000000"/>
        </w:rPr>
      </w:pPr>
    </w:p>
    <w:p w:rsidR="00BA1774" w:rsidRPr="000A16CD" w:rsidRDefault="00BA1774" w:rsidP="00BA1774">
      <w:pPr>
        <w:spacing w:after="0"/>
      </w:pPr>
    </w:p>
    <w:p w:rsidR="00B420A4" w:rsidRPr="00866883" w:rsidRDefault="00B420A4" w:rsidP="00B420A4">
      <w:pPr>
        <w:pStyle w:val="3"/>
        <w:numPr>
          <w:ilvl w:val="2"/>
          <w:numId w:val="6"/>
        </w:numPr>
      </w:pPr>
      <w:bookmarkStart w:id="113" w:name="_Toc3277500"/>
      <w:r>
        <w:t>Power Saving Schemes for RRM measurements with Additional Resource</w:t>
      </w:r>
      <w:bookmarkEnd w:id="113"/>
      <w:r>
        <w:t xml:space="preserve"> </w:t>
      </w:r>
    </w:p>
    <w:p w:rsidR="00B420A4" w:rsidRDefault="00B420A4" w:rsidP="00507E6F"/>
    <w:p w:rsidR="00312D22" w:rsidRDefault="00A02E69" w:rsidP="00312D22">
      <w:pPr>
        <w:spacing w:before="240" w:after="120"/>
        <w:ind w:left="284"/>
        <w:jc w:val="both"/>
        <w:rPr>
          <w:rFonts w:eastAsia="宋体"/>
          <w:lang w:eastAsia="zh-CN"/>
        </w:rPr>
      </w:pPr>
      <w:r>
        <w:rPr>
          <w:rFonts w:eastAsia="宋体"/>
          <w:lang w:eastAsia="zh-CN"/>
        </w:rPr>
        <w:t>While it is observed u</w:t>
      </w:r>
      <w:r w:rsidR="00507E6F" w:rsidRPr="0090664A">
        <w:rPr>
          <w:rFonts w:eastAsia="宋体"/>
          <w:lang w:eastAsia="zh-CN"/>
        </w:rPr>
        <w:t>nde</w:t>
      </w:r>
      <w:r>
        <w:rPr>
          <w:rFonts w:eastAsia="宋体"/>
          <w:lang w:eastAsia="zh-CN"/>
        </w:rPr>
        <w:t>r certain conditions and</w:t>
      </w:r>
      <w:r w:rsidR="00507E6F" w:rsidRPr="0090664A">
        <w:rPr>
          <w:rFonts w:eastAsia="宋体"/>
          <w:lang w:eastAsia="zh-CN"/>
        </w:rPr>
        <w:t xml:space="preserve"> deployment scenarios, additional </w:t>
      </w:r>
      <w:r w:rsidR="00507E6F" w:rsidRPr="0090664A">
        <w:rPr>
          <w:rFonts w:eastAsia="宋体" w:hint="eastAsia"/>
          <w:lang w:eastAsia="zh-CN"/>
        </w:rPr>
        <w:t>resource</w:t>
      </w:r>
      <w:r w:rsidR="00507E6F" w:rsidRPr="0090664A">
        <w:rPr>
          <w:rFonts w:eastAsia="宋体"/>
          <w:lang w:eastAsia="zh-CN"/>
        </w:rPr>
        <w:t xml:space="preserve"> for RRM measurement </w:t>
      </w:r>
      <w:r w:rsidR="00507E6F" w:rsidRPr="0090664A">
        <w:rPr>
          <w:rFonts w:eastAsia="DengXian"/>
          <w:lang w:eastAsia="zh-CN"/>
        </w:rPr>
        <w:t xml:space="preserve">can be </w:t>
      </w:r>
      <w:r w:rsidR="00507E6F" w:rsidRPr="0090664A">
        <w:t>beneficial for UE power saving</w:t>
      </w:r>
      <w:r w:rsidR="00507E6F" w:rsidRPr="0090664A">
        <w:rPr>
          <w:rFonts w:eastAsia="宋体"/>
          <w:lang w:eastAsia="zh-CN"/>
        </w:rPr>
        <w:t>, including at least the following aspects</w:t>
      </w:r>
      <w:r w:rsidR="00507E6F" w:rsidRPr="0090664A">
        <w:rPr>
          <w:rFonts w:eastAsia="宋体" w:hint="eastAsia"/>
          <w:lang w:eastAsia="zh-CN"/>
        </w:rPr>
        <w:t xml:space="preserve">: </w:t>
      </w:r>
    </w:p>
    <w:p w:rsidR="00507E6F" w:rsidRPr="0090664A" w:rsidRDefault="00507E6F" w:rsidP="00507E6F">
      <w:pPr>
        <w:numPr>
          <w:ilvl w:val="0"/>
          <w:numId w:val="19"/>
        </w:numPr>
        <w:spacing w:after="0"/>
        <w:rPr>
          <w:bCs/>
        </w:rPr>
      </w:pPr>
      <w:r w:rsidRPr="0090664A">
        <w:rPr>
          <w:bCs/>
        </w:rPr>
        <w:t xml:space="preserve">Minimizing/reducing the timing gap between measurement (e.g., SSB) and DRX ON duration (e.g., paging monitoring occasion/reception, data reception, etc.) </w:t>
      </w:r>
    </w:p>
    <w:p w:rsidR="00507E6F" w:rsidRPr="0090664A" w:rsidRDefault="00507E6F" w:rsidP="00507E6F">
      <w:pPr>
        <w:numPr>
          <w:ilvl w:val="0"/>
          <w:numId w:val="19"/>
        </w:numPr>
        <w:spacing w:after="0"/>
        <w:rPr>
          <w:bCs/>
        </w:rPr>
      </w:pPr>
      <w:r w:rsidRPr="0090664A">
        <w:rPr>
          <w:bCs/>
        </w:rPr>
        <w:t>Additional resource around the measurement occasion, e.g., for AGC assistance</w:t>
      </w:r>
    </w:p>
    <w:p w:rsidR="00507E6F" w:rsidRPr="0090664A" w:rsidRDefault="00507E6F" w:rsidP="00507E6F">
      <w:pPr>
        <w:numPr>
          <w:ilvl w:val="0"/>
          <w:numId w:val="19"/>
        </w:numPr>
        <w:spacing w:after="0"/>
        <w:rPr>
          <w:bCs/>
        </w:rPr>
      </w:pPr>
      <w:r w:rsidRPr="0090664A">
        <w:rPr>
          <w:bCs/>
        </w:rPr>
        <w:t>Reducing measurement activities by providing additional resource may provide sufficient measurement/T-F accuracy.</w:t>
      </w:r>
    </w:p>
    <w:p w:rsidR="00507E6F" w:rsidRDefault="00507E6F" w:rsidP="00507E6F"/>
    <w:p w:rsidR="00B420A4" w:rsidRPr="00926F0B" w:rsidRDefault="00B420A4" w:rsidP="00B420A4">
      <w:pPr>
        <w:numPr>
          <w:ilvl w:val="0"/>
          <w:numId w:val="19"/>
        </w:numPr>
        <w:spacing w:after="0"/>
        <w:rPr>
          <w:bCs/>
        </w:rPr>
      </w:pPr>
      <w:r w:rsidRPr="00926F0B">
        <w:rPr>
          <w:bCs/>
        </w:rPr>
        <w:t>The followings can be considered as the usage of additional resource for RRM measurement,</w:t>
      </w:r>
    </w:p>
    <w:p w:rsidR="00B420A4" w:rsidRPr="00926F0B" w:rsidRDefault="00B420A4" w:rsidP="00B420A4">
      <w:pPr>
        <w:numPr>
          <w:ilvl w:val="1"/>
          <w:numId w:val="19"/>
        </w:numPr>
        <w:spacing w:after="0"/>
        <w:rPr>
          <w:bCs/>
        </w:rPr>
      </w:pPr>
      <w:r w:rsidRPr="00926F0B">
        <w:rPr>
          <w:bCs/>
        </w:rPr>
        <w:t>CSI-RS, including TRS</w:t>
      </w:r>
    </w:p>
    <w:p w:rsidR="00B420A4" w:rsidRPr="00926F0B" w:rsidRDefault="00B420A4" w:rsidP="00B420A4">
      <w:pPr>
        <w:numPr>
          <w:ilvl w:val="1"/>
          <w:numId w:val="19"/>
        </w:numPr>
        <w:spacing w:after="0"/>
        <w:rPr>
          <w:bCs/>
        </w:rPr>
      </w:pPr>
      <w:r w:rsidRPr="00926F0B">
        <w:rPr>
          <w:bCs/>
          <w:lang w:eastAsia="zh-CN"/>
        </w:rPr>
        <w:t>SSS only</w:t>
      </w:r>
    </w:p>
    <w:p w:rsidR="00B420A4" w:rsidRPr="00926F0B" w:rsidRDefault="00B420A4" w:rsidP="00B420A4">
      <w:pPr>
        <w:numPr>
          <w:ilvl w:val="1"/>
          <w:numId w:val="19"/>
        </w:numPr>
        <w:spacing w:after="0"/>
        <w:rPr>
          <w:bCs/>
        </w:rPr>
      </w:pPr>
      <w:r w:rsidRPr="00926F0B">
        <w:rPr>
          <w:bCs/>
          <w:lang w:eastAsia="zh-CN"/>
        </w:rPr>
        <w:t>SSB</w:t>
      </w:r>
    </w:p>
    <w:p w:rsidR="00B420A4" w:rsidRPr="00926F0B" w:rsidRDefault="00B420A4" w:rsidP="00B420A4">
      <w:pPr>
        <w:numPr>
          <w:ilvl w:val="1"/>
          <w:numId w:val="19"/>
        </w:numPr>
        <w:spacing w:after="0"/>
        <w:rPr>
          <w:bCs/>
        </w:rPr>
      </w:pPr>
      <w:r w:rsidRPr="00926F0B">
        <w:rPr>
          <w:bCs/>
        </w:rPr>
        <w:t xml:space="preserve">PSS, SSS and wake-up </w:t>
      </w:r>
      <w:proofErr w:type="spellStart"/>
      <w:r w:rsidRPr="00926F0B">
        <w:rPr>
          <w:bCs/>
        </w:rPr>
        <w:t>signaling</w:t>
      </w:r>
      <w:proofErr w:type="spellEnd"/>
      <w:r w:rsidRPr="00926F0B">
        <w:rPr>
          <w:bCs/>
        </w:rPr>
        <w:t>/paging</w:t>
      </w:r>
    </w:p>
    <w:p w:rsidR="00B420A4" w:rsidRPr="00926F0B" w:rsidRDefault="00B420A4" w:rsidP="00B420A4">
      <w:pPr>
        <w:numPr>
          <w:ilvl w:val="2"/>
          <w:numId w:val="19"/>
        </w:numPr>
        <w:spacing w:after="0"/>
        <w:rPr>
          <w:bCs/>
        </w:rPr>
      </w:pPr>
      <w:r w:rsidRPr="00926F0B">
        <w:rPr>
          <w:bCs/>
        </w:rPr>
        <w:t>E.g., including transmitted in SFN (single frequency network) manner</w:t>
      </w:r>
    </w:p>
    <w:p w:rsidR="00B420A4" w:rsidRPr="00926F0B" w:rsidRDefault="00B420A4" w:rsidP="00B420A4">
      <w:pPr>
        <w:numPr>
          <w:ilvl w:val="1"/>
          <w:numId w:val="19"/>
        </w:numPr>
        <w:spacing w:after="0"/>
        <w:rPr>
          <w:bCs/>
        </w:rPr>
      </w:pPr>
      <w:r w:rsidRPr="00926F0B">
        <w:rPr>
          <w:bCs/>
        </w:rPr>
        <w:t xml:space="preserve">DMRS for RMSI PDCCH/PDSCH for standalone </w:t>
      </w:r>
    </w:p>
    <w:p w:rsidR="00B420A4" w:rsidRPr="00926F0B" w:rsidRDefault="00B420A4" w:rsidP="00B420A4">
      <w:pPr>
        <w:numPr>
          <w:ilvl w:val="1"/>
          <w:numId w:val="19"/>
        </w:numPr>
        <w:spacing w:after="0"/>
        <w:rPr>
          <w:bCs/>
        </w:rPr>
      </w:pPr>
      <w:r w:rsidRPr="00926F0B">
        <w:rPr>
          <w:bCs/>
        </w:rPr>
        <w:t>Additional new RS/signal (</w:t>
      </w:r>
      <w:proofErr w:type="spellStart"/>
      <w:r w:rsidRPr="00926F0B">
        <w:rPr>
          <w:bCs/>
        </w:rPr>
        <w:t>e.g</w:t>
      </w:r>
      <w:proofErr w:type="spellEnd"/>
      <w:r w:rsidRPr="00926F0B">
        <w:rPr>
          <w:bCs/>
        </w:rPr>
        <w:t>, configuring additional RS next to SSB) in addition to existing RS/signal in Rel-15</w:t>
      </w:r>
    </w:p>
    <w:p w:rsidR="00B420A4" w:rsidRPr="00926F0B" w:rsidRDefault="00B420A4" w:rsidP="00B420A4">
      <w:pPr>
        <w:numPr>
          <w:ilvl w:val="1"/>
          <w:numId w:val="19"/>
        </w:numPr>
        <w:spacing w:after="0"/>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rsidR="00B420A4" w:rsidRPr="00926F0B" w:rsidRDefault="00B420A4" w:rsidP="00B420A4">
      <w:pPr>
        <w:numPr>
          <w:ilvl w:val="1"/>
          <w:numId w:val="19"/>
        </w:numPr>
        <w:spacing w:after="0"/>
        <w:rPr>
          <w:bCs/>
        </w:rPr>
      </w:pPr>
      <w:r w:rsidRPr="00926F0B">
        <w:rPr>
          <w:bCs/>
        </w:rPr>
        <w:t>Note: companies report the purpose of additional resource for RRM measurement, e.g., measurement, cell search and etc.</w:t>
      </w:r>
    </w:p>
    <w:p w:rsidR="00B420A4" w:rsidRPr="00926F0B" w:rsidRDefault="00B420A4" w:rsidP="00B420A4">
      <w:pPr>
        <w:numPr>
          <w:ilvl w:val="0"/>
          <w:numId w:val="19"/>
        </w:numPr>
        <w:spacing w:after="0"/>
        <w:rPr>
          <w:bCs/>
        </w:rPr>
      </w:pPr>
      <w:r w:rsidRPr="00926F0B">
        <w:rPr>
          <w:bCs/>
          <w:lang w:eastAsia="zh-CN"/>
        </w:rPr>
        <w:t>RRC state(s)</w:t>
      </w:r>
      <w:r w:rsidR="00AC514A">
        <w:rPr>
          <w:bCs/>
          <w:lang w:eastAsia="zh-CN"/>
        </w:rPr>
        <w:t xml:space="preserve"> with</w:t>
      </w:r>
      <w:r w:rsidRPr="00926F0B">
        <w:rPr>
          <w:bCs/>
          <w:lang w:eastAsia="zh-CN"/>
        </w:rPr>
        <w:t xml:space="preserve"> t</w:t>
      </w:r>
      <w:r w:rsidRPr="00926F0B">
        <w:rPr>
          <w:rFonts w:hint="eastAsia"/>
          <w:bCs/>
          <w:lang w:eastAsia="zh-CN"/>
        </w:rPr>
        <w:t xml:space="preserve">he </w:t>
      </w:r>
      <w:r w:rsidR="00AC514A">
        <w:rPr>
          <w:bCs/>
          <w:lang w:eastAsia="zh-CN"/>
        </w:rPr>
        <w:t>additional resource used for the RRM measurements</w:t>
      </w:r>
      <w:r w:rsidRPr="00926F0B">
        <w:rPr>
          <w:bCs/>
          <w:lang w:eastAsia="zh-CN"/>
        </w:rPr>
        <w:t>,</w:t>
      </w:r>
    </w:p>
    <w:p w:rsidR="00B420A4" w:rsidRPr="00926F0B" w:rsidRDefault="00B420A4" w:rsidP="00B420A4">
      <w:pPr>
        <w:numPr>
          <w:ilvl w:val="1"/>
          <w:numId w:val="19"/>
        </w:numPr>
        <w:spacing w:after="0"/>
        <w:rPr>
          <w:bCs/>
        </w:rPr>
      </w:pPr>
      <w:r w:rsidRPr="00926F0B">
        <w:rPr>
          <w:bCs/>
          <w:lang w:eastAsia="zh-CN"/>
        </w:rPr>
        <w:t>RRC IDLE</w:t>
      </w:r>
    </w:p>
    <w:p w:rsidR="00B420A4" w:rsidRPr="00926F0B" w:rsidRDefault="00B420A4" w:rsidP="00B420A4">
      <w:pPr>
        <w:numPr>
          <w:ilvl w:val="1"/>
          <w:numId w:val="19"/>
        </w:numPr>
        <w:spacing w:after="0"/>
        <w:rPr>
          <w:bCs/>
        </w:rPr>
      </w:pPr>
      <w:r w:rsidRPr="00926F0B">
        <w:rPr>
          <w:bCs/>
          <w:lang w:eastAsia="zh-CN"/>
        </w:rPr>
        <w:t>RRC INACTIVE</w:t>
      </w:r>
    </w:p>
    <w:p w:rsidR="00B420A4" w:rsidRPr="00926F0B" w:rsidRDefault="00B420A4" w:rsidP="00B420A4">
      <w:pPr>
        <w:numPr>
          <w:ilvl w:val="1"/>
          <w:numId w:val="19"/>
        </w:numPr>
        <w:spacing w:after="0"/>
        <w:rPr>
          <w:bCs/>
        </w:rPr>
      </w:pPr>
      <w:r w:rsidRPr="00926F0B">
        <w:rPr>
          <w:bCs/>
          <w:lang w:eastAsia="zh-CN"/>
        </w:rPr>
        <w:t>RRC CONNECTED</w:t>
      </w:r>
    </w:p>
    <w:p w:rsidR="00B420A4" w:rsidRDefault="00B420A4" w:rsidP="00B420A4">
      <w:pPr>
        <w:rPr>
          <w:sz w:val="28"/>
        </w:rPr>
      </w:pPr>
    </w:p>
    <w:p w:rsidR="00626E2C" w:rsidRDefault="007C2C48" w:rsidP="00626E2C">
      <w:pPr>
        <w:pStyle w:val="ab"/>
        <w:keepNext/>
        <w:jc w:val="center"/>
      </w:pPr>
      <w:r>
        <w:t xml:space="preserve">Table </w:t>
      </w:r>
      <w:r w:rsidR="00626E2C">
        <w:fldChar w:fldCharType="begin"/>
      </w:r>
      <w:r>
        <w:instrText xml:space="preserve"> SEQ Table \* ARABIC </w:instrText>
      </w:r>
      <w:r w:rsidR="00626E2C">
        <w:fldChar w:fldCharType="separate"/>
      </w:r>
      <w:r w:rsidR="0098133C">
        <w:rPr>
          <w:noProof/>
        </w:rPr>
        <w:t>15</w:t>
      </w:r>
      <w:r w:rsidR="00626E2C">
        <w:fldChar w:fldCharType="end"/>
      </w:r>
      <w:r>
        <w:rPr>
          <w:noProof/>
        </w:rPr>
        <w:t>:</w:t>
      </w:r>
      <w:r w:rsidRPr="007C2C48">
        <w:t xml:space="preserve"> Evaluation of additional resources for RRM power saving</w:t>
      </w:r>
    </w:p>
    <w:tbl>
      <w:tblPr>
        <w:tblW w:w="5322" w:type="pct"/>
        <w:tblBorders>
          <w:top w:val="single" w:sz="2" w:space="0" w:color="auto"/>
          <w:left w:val="single" w:sz="2" w:space="0" w:color="auto"/>
          <w:bottom w:val="single" w:sz="4" w:space="0" w:color="auto"/>
          <w:right w:val="single" w:sz="2" w:space="0" w:color="auto"/>
          <w:insideH w:val="single" w:sz="2" w:space="0" w:color="auto"/>
          <w:insideV w:val="single" w:sz="4" w:space="0" w:color="auto"/>
        </w:tblBorders>
        <w:tblLayout w:type="fixed"/>
        <w:tblLook w:val="04A0"/>
      </w:tblPr>
      <w:tblGrid>
        <w:gridCol w:w="640"/>
        <w:gridCol w:w="1538"/>
        <w:gridCol w:w="539"/>
        <w:gridCol w:w="634"/>
        <w:gridCol w:w="539"/>
        <w:gridCol w:w="539"/>
        <w:gridCol w:w="630"/>
        <w:gridCol w:w="541"/>
        <w:gridCol w:w="539"/>
        <w:gridCol w:w="550"/>
        <w:gridCol w:w="1442"/>
        <w:gridCol w:w="2361"/>
      </w:tblGrid>
      <w:tr w:rsidR="0035344E" w:rsidRPr="00AA1FA7" w:rsidTr="009867B2">
        <w:trPr>
          <w:trHeight w:val="585"/>
        </w:trPr>
        <w:tc>
          <w:tcPr>
            <w:tcW w:w="305" w:type="pct"/>
            <w:vMerge w:val="restart"/>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626E2C" w:rsidP="00AA1FA7">
            <w:pPr>
              <w:pStyle w:val="Comments"/>
              <w:rPr>
                <w:rFonts w:ascii="Times New Roman" w:hAnsi="Times New Roman"/>
                <w:i w:val="0"/>
                <w:sz w:val="12"/>
                <w:szCs w:val="12"/>
                <w:highlight w:val="yellow"/>
              </w:rPr>
            </w:pPr>
            <w:r w:rsidRPr="00626E2C">
              <w:rPr>
                <w:rFonts w:ascii="Times New Roman" w:hAnsi="Times New Roman"/>
                <w:i w:val="0"/>
                <w:sz w:val="12"/>
                <w:szCs w:val="12"/>
              </w:rPr>
              <w:t>(0)</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highlight w:val="yellow"/>
              </w:rPr>
            </w:pPr>
            <w:r w:rsidRPr="00626E2C">
              <w:rPr>
                <w:rFonts w:ascii="Times New Roman" w:hAnsi="Times New Roman"/>
                <w:i w:val="0"/>
                <w:sz w:val="12"/>
                <w:szCs w:val="12"/>
              </w:rPr>
              <w:t xml:space="preserve"> (1)</w:t>
            </w:r>
          </w:p>
        </w:tc>
        <w:tc>
          <w:tcPr>
            <w:tcW w:w="302" w:type="pct"/>
            <w:shd w:val="clear" w:color="auto" w:fill="auto"/>
            <w:vAlign w:val="center"/>
          </w:tcPr>
          <w:p w:rsidR="00AA1FA7" w:rsidRPr="00AA1FA7" w:rsidRDefault="00626E2C" w:rsidP="00AA1FA7">
            <w:pPr>
              <w:pStyle w:val="Comments"/>
              <w:rPr>
                <w:rFonts w:ascii="Times New Roman" w:hAnsi="Times New Roman"/>
                <w:i w:val="0"/>
                <w:sz w:val="12"/>
                <w:szCs w:val="12"/>
                <w:highlight w:val="yellow"/>
              </w:rPr>
            </w:pPr>
            <w:r w:rsidRPr="00626E2C">
              <w:rPr>
                <w:rFonts w:ascii="Times New Roman" w:hAnsi="Times New Roman"/>
                <w:i w:val="0"/>
                <w:sz w:val="12"/>
                <w:szCs w:val="12"/>
              </w:rPr>
              <w:t>(2)</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color w:val="000000"/>
                <w:sz w:val="12"/>
                <w:szCs w:val="12"/>
                <w:lang w:eastAsia="zh-CN"/>
              </w:rPr>
              <w:t>(3)</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color w:val="000000"/>
                <w:sz w:val="12"/>
                <w:szCs w:val="12"/>
                <w:lang w:eastAsia="zh-CN"/>
              </w:rPr>
              <w:t>(4)</w:t>
            </w:r>
          </w:p>
        </w:tc>
        <w:tc>
          <w:tcPr>
            <w:tcW w:w="300" w:type="pct"/>
            <w:shd w:val="clear" w:color="auto" w:fill="auto"/>
            <w:vAlign w:val="center"/>
          </w:tcPr>
          <w:p w:rsidR="00AA1FA7" w:rsidRPr="00AA1FA7" w:rsidRDefault="00626E2C" w:rsidP="00AA1FA7">
            <w:pPr>
              <w:pStyle w:val="Comments"/>
              <w:rPr>
                <w:rFonts w:ascii="Times New Roman" w:hAnsi="Times New Roman"/>
                <w:i w:val="0"/>
                <w:color w:val="000000"/>
                <w:sz w:val="12"/>
                <w:szCs w:val="12"/>
              </w:rPr>
            </w:pPr>
            <w:r w:rsidRPr="00626E2C">
              <w:rPr>
                <w:rFonts w:ascii="Times New Roman" w:hAnsi="Times New Roman"/>
                <w:i w:val="0"/>
                <w:color w:val="000000"/>
                <w:sz w:val="12"/>
                <w:szCs w:val="12"/>
                <w:lang w:eastAsia="zh-CN"/>
              </w:rPr>
              <w:t>(5)</w:t>
            </w:r>
          </w:p>
        </w:tc>
        <w:tc>
          <w:tcPr>
            <w:tcW w:w="258" w:type="pct"/>
            <w:shd w:val="clear" w:color="auto" w:fill="auto"/>
            <w:vAlign w:val="center"/>
          </w:tcPr>
          <w:p w:rsidR="00AA1FA7" w:rsidRPr="00AA1FA7" w:rsidRDefault="00626E2C" w:rsidP="00AA1FA7">
            <w:pPr>
              <w:pStyle w:val="Comments"/>
              <w:rPr>
                <w:rFonts w:ascii="Times New Roman" w:hAnsi="Times New Roman"/>
                <w:i w:val="0"/>
                <w:color w:val="000000"/>
                <w:sz w:val="12"/>
                <w:szCs w:val="12"/>
              </w:rPr>
            </w:pPr>
            <w:r w:rsidRPr="00626E2C">
              <w:rPr>
                <w:rFonts w:ascii="Times New Roman" w:hAnsi="Times New Roman"/>
                <w:i w:val="0"/>
                <w:color w:val="000000"/>
                <w:sz w:val="12"/>
                <w:szCs w:val="12"/>
                <w:lang w:eastAsia="zh-CN"/>
              </w:rPr>
              <w:t>(6)</w:t>
            </w:r>
          </w:p>
        </w:tc>
        <w:tc>
          <w:tcPr>
            <w:tcW w:w="257" w:type="pct"/>
            <w:shd w:val="clear" w:color="auto" w:fill="auto"/>
            <w:vAlign w:val="center"/>
          </w:tcPr>
          <w:p w:rsidR="00AA1FA7" w:rsidRPr="00AA1FA7" w:rsidRDefault="00626E2C" w:rsidP="00AA1FA7">
            <w:pPr>
              <w:pStyle w:val="Comments"/>
              <w:rPr>
                <w:rFonts w:ascii="Times New Roman" w:hAnsi="Times New Roman"/>
                <w:i w:val="0"/>
                <w:strike/>
                <w:color w:val="000000"/>
                <w:sz w:val="12"/>
                <w:szCs w:val="12"/>
              </w:rPr>
            </w:pPr>
            <w:r w:rsidRPr="00626E2C">
              <w:rPr>
                <w:rFonts w:ascii="Times New Roman" w:hAnsi="Times New Roman"/>
                <w:i w:val="0"/>
                <w:color w:val="000000"/>
                <w:sz w:val="12"/>
                <w:szCs w:val="12"/>
                <w:lang w:eastAsia="zh-CN"/>
              </w:rPr>
              <w:t>(7)</w:t>
            </w:r>
          </w:p>
        </w:tc>
        <w:tc>
          <w:tcPr>
            <w:tcW w:w="262" w:type="pct"/>
            <w:shd w:val="clear" w:color="auto" w:fill="auto"/>
            <w:vAlign w:val="center"/>
          </w:tcPr>
          <w:p w:rsidR="00AA1FA7" w:rsidRPr="00AA1FA7" w:rsidRDefault="00626E2C" w:rsidP="00AA1FA7">
            <w:pPr>
              <w:pStyle w:val="Comments"/>
              <w:rPr>
                <w:rFonts w:ascii="Times New Roman" w:hAnsi="Times New Roman"/>
                <w:i w:val="0"/>
                <w:color w:val="000000"/>
                <w:sz w:val="12"/>
                <w:szCs w:val="12"/>
              </w:rPr>
            </w:pPr>
            <w:r w:rsidRPr="00626E2C">
              <w:rPr>
                <w:rFonts w:ascii="Times New Roman" w:hAnsi="Times New Roman"/>
                <w:i w:val="0"/>
                <w:color w:val="000000"/>
                <w:sz w:val="12"/>
                <w:szCs w:val="12"/>
                <w:lang w:eastAsia="zh-CN"/>
              </w:rPr>
              <w:t>(8)</w:t>
            </w:r>
          </w:p>
        </w:tc>
        <w:tc>
          <w:tcPr>
            <w:tcW w:w="687" w:type="pct"/>
            <w:shd w:val="clear" w:color="auto" w:fill="auto"/>
            <w:vAlign w:val="center"/>
          </w:tcPr>
          <w:p w:rsidR="00AA1FA7" w:rsidRPr="00AA1FA7" w:rsidRDefault="00626E2C" w:rsidP="00AA1FA7">
            <w:pPr>
              <w:pStyle w:val="Comments"/>
              <w:rPr>
                <w:rFonts w:ascii="Times New Roman" w:hAnsi="Times New Roman"/>
                <w:i w:val="0"/>
                <w:color w:val="000000"/>
                <w:sz w:val="12"/>
                <w:szCs w:val="12"/>
              </w:rPr>
            </w:pPr>
            <w:r w:rsidRPr="00626E2C">
              <w:rPr>
                <w:rFonts w:ascii="Times New Roman" w:hAnsi="Times New Roman"/>
                <w:i w:val="0"/>
                <w:color w:val="000000"/>
                <w:sz w:val="12"/>
                <w:szCs w:val="12"/>
                <w:lang w:eastAsia="zh-CN"/>
              </w:rPr>
              <w:t>(9)</w:t>
            </w:r>
          </w:p>
        </w:tc>
        <w:tc>
          <w:tcPr>
            <w:tcW w:w="1125" w:type="pct"/>
            <w:shd w:val="clear" w:color="auto" w:fill="auto"/>
            <w:vAlign w:val="center"/>
          </w:tcPr>
          <w:p w:rsidR="00AA1FA7" w:rsidRPr="00AA1FA7" w:rsidRDefault="00626E2C" w:rsidP="00AA1FA7">
            <w:pPr>
              <w:pStyle w:val="Comments"/>
              <w:rPr>
                <w:rFonts w:ascii="Times New Roman" w:eastAsiaTheme="minorEastAsia" w:hAnsi="Times New Roman"/>
                <w:i w:val="0"/>
                <w:color w:val="000000"/>
                <w:sz w:val="12"/>
                <w:szCs w:val="12"/>
                <w:lang w:eastAsia="zh-CN"/>
              </w:rPr>
            </w:pPr>
            <w:r w:rsidRPr="00626E2C">
              <w:rPr>
                <w:rFonts w:ascii="Times New Roman" w:eastAsiaTheme="minorEastAsia" w:hAnsi="Times New Roman"/>
                <w:i w:val="0"/>
                <w:color w:val="000000"/>
                <w:sz w:val="12"/>
                <w:szCs w:val="12"/>
                <w:lang w:eastAsia="zh-CN"/>
              </w:rPr>
              <w:t>(10)</w:t>
            </w:r>
          </w:p>
        </w:tc>
      </w:tr>
      <w:tr w:rsidR="00AA1FA7"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1292" w:type="pct"/>
            <w:gridSpan w:val="3"/>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 Power saving schemes description</w:t>
            </w:r>
          </w:p>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 xml:space="preserve">(1) Average power consumption </w:t>
            </w:r>
          </w:p>
          <w:p w:rsidR="00AA1FA7" w:rsidRPr="00AA1FA7" w:rsidRDefault="00626E2C" w:rsidP="00AA1FA7">
            <w:pPr>
              <w:pStyle w:val="Comments"/>
              <w:rPr>
                <w:rFonts w:ascii="Times New Roman" w:hAnsi="Times New Roman"/>
                <w:i w:val="0"/>
                <w:color w:val="808080"/>
                <w:sz w:val="12"/>
                <w:szCs w:val="12"/>
              </w:rPr>
            </w:pPr>
            <w:r w:rsidRPr="00626E2C">
              <w:rPr>
                <w:rFonts w:ascii="Times New Roman" w:hAnsi="Times New Roman"/>
                <w:i w:val="0"/>
                <w:sz w:val="12"/>
                <w:szCs w:val="12"/>
              </w:rPr>
              <w:t>(2) Power reduction compared to baseline [%]</w:t>
            </w:r>
          </w:p>
        </w:tc>
        <w:tc>
          <w:tcPr>
            <w:tcW w:w="2278" w:type="pct"/>
            <w:gridSpan w:val="7"/>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color w:val="000000"/>
                <w:sz w:val="12"/>
                <w:szCs w:val="12"/>
                <w:lang w:eastAsia="zh-CN"/>
              </w:rPr>
              <w:t>(3) RRC Idle/RRC Inactive (</w:t>
            </w:r>
            <w:proofErr w:type="spellStart"/>
            <w:r w:rsidRPr="00626E2C">
              <w:rPr>
                <w:rFonts w:ascii="Times New Roman" w:hAnsi="Times New Roman"/>
                <w:i w:val="0"/>
                <w:color w:val="000000"/>
                <w:sz w:val="12"/>
                <w:szCs w:val="12"/>
                <w:lang w:eastAsia="zh-CN"/>
              </w:rPr>
              <w:t>i</w:t>
            </w:r>
            <w:proofErr w:type="spellEnd"/>
            <w:r w:rsidRPr="00626E2C">
              <w:rPr>
                <w:rFonts w:ascii="Times New Roman" w:hAnsi="Times New Roman"/>
                <w:i w:val="0"/>
                <w:color w:val="000000"/>
                <w:sz w:val="12"/>
                <w:szCs w:val="12"/>
                <w:lang w:eastAsia="zh-CN"/>
              </w:rPr>
              <w:t>) or  RRC Connected (c)</w:t>
            </w:r>
            <w:r w:rsidRPr="00626E2C">
              <w:rPr>
                <w:rFonts w:ascii="Times New Roman" w:hAnsi="Times New Roman"/>
                <w:i w:val="0"/>
                <w:color w:val="000000"/>
                <w:sz w:val="12"/>
                <w:szCs w:val="12"/>
                <w:lang w:eastAsia="zh-CN"/>
              </w:rPr>
              <w:br/>
              <w:t>(4)Measurement period [ms]</w:t>
            </w:r>
            <w:r w:rsidRPr="00626E2C">
              <w:rPr>
                <w:rFonts w:ascii="Times New Roman" w:hAnsi="Times New Roman"/>
                <w:i w:val="0"/>
                <w:color w:val="000000"/>
                <w:sz w:val="12"/>
                <w:szCs w:val="12"/>
                <w:lang w:eastAsia="zh-CN"/>
              </w:rPr>
              <w:br/>
              <w:t xml:space="preserve">(5)number of samples(e.g., SSB bursts) in each MP </w:t>
            </w:r>
            <w:r w:rsidRPr="00626E2C">
              <w:rPr>
                <w:rFonts w:ascii="Times New Roman" w:hAnsi="Times New Roman"/>
                <w:i w:val="0"/>
                <w:color w:val="000000"/>
                <w:sz w:val="12"/>
                <w:szCs w:val="12"/>
                <w:lang w:eastAsia="zh-CN"/>
              </w:rPr>
              <w:br/>
              <w:t>(6) UE speed and channel model</w:t>
            </w:r>
            <w:r w:rsidRPr="00626E2C">
              <w:rPr>
                <w:rFonts w:ascii="Times New Roman" w:hAnsi="Times New Roman"/>
                <w:i w:val="0"/>
                <w:color w:val="000000"/>
                <w:sz w:val="12"/>
                <w:szCs w:val="12"/>
                <w:lang w:eastAsia="zh-CN"/>
              </w:rPr>
              <w:br/>
              <w:t>(7) system impact, e.g., overhead</w:t>
            </w:r>
            <w:r w:rsidRPr="00626E2C">
              <w:rPr>
                <w:rFonts w:ascii="Times New Roman" w:hAnsi="Times New Roman"/>
                <w:i w:val="0"/>
                <w:color w:val="000000"/>
                <w:sz w:val="12"/>
                <w:szCs w:val="12"/>
                <w:lang w:eastAsia="zh-CN"/>
              </w:rPr>
              <w:br/>
              <w:t>(8) Performance impact</w:t>
            </w:r>
            <w:r w:rsidRPr="00626E2C">
              <w:rPr>
                <w:rFonts w:ascii="Times New Roman" w:hAnsi="Times New Roman"/>
                <w:i w:val="0"/>
                <w:color w:val="000000"/>
                <w:sz w:val="12"/>
                <w:szCs w:val="12"/>
                <w:lang w:eastAsia="zh-CN"/>
              </w:rPr>
              <w:br/>
              <w:t>(9)Additional assumption, e.g., PO and SSB offset,</w:t>
            </w:r>
          </w:p>
        </w:tc>
        <w:tc>
          <w:tcPr>
            <w:tcW w:w="1125"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Note</w:t>
            </w:r>
          </w:p>
        </w:tc>
      </w:tr>
      <w:tr w:rsidR="0035344E" w:rsidRPr="00AA1FA7" w:rsidTr="009867B2">
        <w:tc>
          <w:tcPr>
            <w:tcW w:w="305" w:type="pct"/>
            <w:vMerge w:val="restar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Source 1</w:t>
            </w:r>
          </w:p>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vivo</w:t>
            </w:r>
          </w:p>
          <w:p w:rsidR="00AA1FA7" w:rsidRPr="00AA1FA7" w:rsidRDefault="00626E2C" w:rsidP="00AA1FA7">
            <w:pPr>
              <w:pStyle w:val="Comments"/>
              <w:rPr>
                <w:rFonts w:ascii="Times New Roman" w:hAnsi="Times New Roman"/>
                <w:i w:val="0"/>
                <w:sz w:val="12"/>
                <w:szCs w:val="12"/>
              </w:rPr>
            </w:pPr>
            <w:r>
              <w:rPr>
                <w:rFonts w:ascii="Times New Roman" w:hAnsi="Times New Roman"/>
                <w:i w:val="0"/>
                <w:sz w:val="12"/>
                <w:szCs w:val="12"/>
              </w:rPr>
              <w:fldChar w:fldCharType="begin"/>
            </w:r>
            <w:r w:rsidR="003C7109">
              <w:rPr>
                <w:rFonts w:ascii="Times New Roman" w:hAnsi="Times New Roman"/>
                <w:i w:val="0"/>
                <w:sz w:val="12"/>
                <w:szCs w:val="12"/>
              </w:rPr>
              <w:instrText xml:space="preserve"> REF _Ref2635430 \r \h </w:instrText>
            </w:r>
            <w:r>
              <w:rPr>
                <w:rFonts w:ascii="Times New Roman" w:hAnsi="Times New Roman"/>
                <w:i w:val="0"/>
                <w:sz w:val="12"/>
                <w:szCs w:val="12"/>
              </w:rPr>
            </w:r>
            <w:r>
              <w:rPr>
                <w:rFonts w:ascii="Times New Roman" w:hAnsi="Times New Roman"/>
                <w:i w:val="0"/>
                <w:sz w:val="12"/>
                <w:szCs w:val="12"/>
              </w:rPr>
              <w:fldChar w:fldCharType="separate"/>
            </w:r>
            <w:r w:rsidR="003C7109">
              <w:rPr>
                <w:rFonts w:ascii="Times New Roman" w:hAnsi="Times New Roman"/>
                <w:i w:val="0"/>
                <w:sz w:val="12"/>
                <w:szCs w:val="12"/>
              </w:rPr>
              <w:t>[89]</w:t>
            </w:r>
            <w:r>
              <w:rPr>
                <w:rFonts w:ascii="Times New Roman" w:hAnsi="Times New Roman"/>
                <w:i w:val="0"/>
                <w:sz w:val="12"/>
                <w:szCs w:val="12"/>
              </w:rPr>
              <w:fldChar w:fldCharType="end"/>
            </w:r>
          </w:p>
        </w:tc>
        <w:tc>
          <w:tcPr>
            <w:tcW w:w="733" w:type="pct"/>
            <w:shd w:val="clear" w:color="auto" w:fill="auto"/>
            <w:vAlign w:val="center"/>
          </w:tcPr>
          <w:p w:rsidR="00AA1FA7" w:rsidRPr="00AA1FA7" w:rsidRDefault="00626E2C" w:rsidP="00AA1FA7">
            <w:pPr>
              <w:pStyle w:val="af0"/>
              <w:rPr>
                <w:sz w:val="12"/>
                <w:szCs w:val="12"/>
                <w:lang w:eastAsia="zh-CN"/>
              </w:rPr>
            </w:pPr>
            <w:r w:rsidRPr="00626E2C">
              <w:rPr>
                <w:sz w:val="12"/>
                <w:szCs w:val="12"/>
                <w:lang w:eastAsia="zh-CN"/>
              </w:rPr>
              <w:t>Only SSB is used for RRM</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(2 samples per DRX cycle)</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4.17</w:t>
            </w:r>
          </w:p>
        </w:tc>
        <w:tc>
          <w:tcPr>
            <w:tcW w:w="302"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Baseline1</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RRC Idle</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w:t>
            </w:r>
          </w:p>
        </w:tc>
        <w:tc>
          <w:tcPr>
            <w:tcW w:w="258"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TDL-C</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30km/h </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Low</w:t>
            </w:r>
          </w:p>
        </w:tc>
        <w:tc>
          <w:tcPr>
            <w:tcW w:w="26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FR1</w:t>
            </w: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The number of measurement samples is reduced to 1 per paging </w:t>
            </w:r>
            <w:r w:rsidRPr="00626E2C">
              <w:rPr>
                <w:rFonts w:ascii="Times New Roman" w:eastAsiaTheme="minorEastAsia" w:hAnsi="Times New Roman"/>
                <w:i w:val="0"/>
                <w:sz w:val="12"/>
                <w:szCs w:val="12"/>
                <w:lang w:eastAsia="zh-CN"/>
              </w:rPr>
              <w:lastRenderedPageBreak/>
              <w:t>cycle in idle state. Measurement is still based on  CSI-RS</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lastRenderedPageBreak/>
              <w:t>2.84</w:t>
            </w:r>
          </w:p>
        </w:tc>
        <w:tc>
          <w:tcPr>
            <w:tcW w:w="302"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31.9%</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RRC Idle</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w:t>
            </w:r>
          </w:p>
        </w:tc>
        <w:tc>
          <w:tcPr>
            <w:tcW w:w="258"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TDL-C</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lastRenderedPageBreak/>
              <w:t>3km/h</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30km/h</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lastRenderedPageBreak/>
              <w:t>Low</w:t>
            </w:r>
          </w:p>
        </w:tc>
        <w:tc>
          <w:tcPr>
            <w:tcW w:w="262" w:type="pct"/>
            <w:vMerge w:val="restar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No impact for </w:t>
            </w:r>
            <w:r w:rsidRPr="00626E2C">
              <w:rPr>
                <w:rFonts w:ascii="Times New Roman" w:eastAsiaTheme="minorEastAsia" w:hAnsi="Times New Roman"/>
                <w:i w:val="0"/>
                <w:sz w:val="12"/>
                <w:szCs w:val="12"/>
                <w:lang w:eastAsia="zh-CN"/>
              </w:rPr>
              <w:lastRenderedPageBreak/>
              <w:t>RSRP accuracy,</w:t>
            </w:r>
          </w:p>
          <w:p w:rsidR="00DC4EA2" w:rsidRPr="00DC4EA2" w:rsidRDefault="00626E2C">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RSRP accuracy analysis in </w:t>
            </w:r>
            <w:r>
              <w:rPr>
                <w:rFonts w:ascii="Times New Roman" w:eastAsiaTheme="minorEastAsia" w:hAnsi="Times New Roman"/>
                <w:i w:val="0"/>
                <w:sz w:val="12"/>
                <w:szCs w:val="12"/>
                <w:lang w:eastAsia="zh-CN"/>
              </w:rPr>
              <w:fldChar w:fldCharType="begin"/>
            </w:r>
            <w:r w:rsidR="00AA5AA8">
              <w:rPr>
                <w:rFonts w:ascii="Times New Roman" w:eastAsiaTheme="minorEastAsia" w:hAnsi="Times New Roman"/>
                <w:i w:val="0"/>
                <w:sz w:val="12"/>
                <w:szCs w:val="12"/>
                <w:lang w:eastAsia="zh-CN"/>
              </w:rPr>
              <w:instrText xml:space="preserve"> REF _Ref2635430 \r \h </w:instrText>
            </w:r>
            <w:r>
              <w:rPr>
                <w:rFonts w:ascii="Times New Roman" w:eastAsiaTheme="minorEastAsia" w:hAnsi="Times New Roman"/>
                <w:i w:val="0"/>
                <w:sz w:val="12"/>
                <w:szCs w:val="12"/>
                <w:lang w:eastAsia="zh-CN"/>
              </w:rPr>
            </w:r>
            <w:r>
              <w:rPr>
                <w:rFonts w:ascii="Times New Roman" w:eastAsiaTheme="minorEastAsia" w:hAnsi="Times New Roman"/>
                <w:i w:val="0"/>
                <w:sz w:val="12"/>
                <w:szCs w:val="12"/>
                <w:lang w:eastAsia="zh-CN"/>
              </w:rPr>
              <w:fldChar w:fldCharType="separate"/>
            </w:r>
            <w:r w:rsidR="00AA5AA8">
              <w:rPr>
                <w:rFonts w:ascii="Times New Roman" w:eastAsiaTheme="minorEastAsia" w:hAnsi="Times New Roman"/>
                <w:i w:val="0"/>
                <w:sz w:val="12"/>
                <w:szCs w:val="12"/>
                <w:lang w:eastAsia="zh-CN"/>
              </w:rPr>
              <w:t>[89]</w:t>
            </w:r>
            <w:r>
              <w:rPr>
                <w:rFonts w:ascii="Times New Roman" w:eastAsiaTheme="minorEastAsia" w:hAnsi="Times New Roman"/>
                <w:i w:val="0"/>
                <w:sz w:val="12"/>
                <w:szCs w:val="12"/>
                <w:lang w:eastAsia="zh-CN"/>
              </w:rPr>
              <w:fldChar w:fldCharType="end"/>
            </w:r>
          </w:p>
        </w:tc>
        <w:tc>
          <w:tcPr>
            <w:tcW w:w="68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lastRenderedPageBreak/>
              <w:t xml:space="preserve">The power saving gain is average gain of [0-10] ms SSB/CSI-RS and PO </w:t>
            </w:r>
            <w:r w:rsidRPr="00626E2C">
              <w:rPr>
                <w:rFonts w:ascii="Times New Roman" w:eastAsiaTheme="minorEastAsia" w:hAnsi="Times New Roman"/>
                <w:i w:val="0"/>
                <w:sz w:val="12"/>
                <w:szCs w:val="12"/>
                <w:lang w:eastAsia="zh-CN"/>
              </w:rPr>
              <w:lastRenderedPageBreak/>
              <w:t>offset.</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2.72</w:t>
            </w:r>
          </w:p>
        </w:tc>
        <w:tc>
          <w:tcPr>
            <w:tcW w:w="302"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34.8%</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RRC Idle</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w:t>
            </w:r>
          </w:p>
        </w:tc>
        <w:tc>
          <w:tcPr>
            <w:tcW w:w="258"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TDL-C</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30km/h</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Low</w:t>
            </w:r>
          </w:p>
        </w:tc>
        <w:tc>
          <w:tcPr>
            <w:tcW w:w="262"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68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The power saving gain is average gain of [0-10] ms SSB/CSI-RS and PO offset.</w:t>
            </w:r>
          </w:p>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The periodicity of CSI-RS is assumed to be 10ms.</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626E2C" w:rsidP="00AA1FA7">
            <w:pPr>
              <w:pStyle w:val="af0"/>
              <w:rPr>
                <w:sz w:val="12"/>
                <w:szCs w:val="12"/>
                <w:lang w:eastAsia="zh-CN"/>
              </w:rPr>
            </w:pPr>
            <w:r w:rsidRPr="00626E2C">
              <w:rPr>
                <w:sz w:val="12"/>
                <w:szCs w:val="12"/>
                <w:lang w:eastAsia="zh-CN"/>
              </w:rPr>
              <w:t>Only SSB is used for RRM</w:t>
            </w:r>
          </w:p>
          <w:p w:rsidR="00AA1FA7" w:rsidRPr="00AA1FA7" w:rsidRDefault="00626E2C" w:rsidP="00AA1FA7">
            <w:pPr>
              <w:pStyle w:val="Comments"/>
              <w:rPr>
                <w:rFonts w:ascii="Times New Roman" w:eastAsiaTheme="minorEastAsia" w:hAnsi="Times New Roman"/>
                <w:i w:val="0"/>
                <w:sz w:val="12"/>
                <w:szCs w:val="12"/>
                <w:lang w:val="en-US" w:eastAsia="zh-CN"/>
              </w:rPr>
            </w:pPr>
            <w:r w:rsidRPr="00626E2C">
              <w:rPr>
                <w:rFonts w:ascii="Times New Roman" w:eastAsia="宋体" w:hAnsi="Times New Roman"/>
                <w:i w:val="0"/>
                <w:sz w:val="12"/>
                <w:szCs w:val="12"/>
                <w:lang w:eastAsia="zh-CN"/>
              </w:rPr>
              <w:t>(2 samples per DRX cycle)</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宋体" w:hAnsi="Times New Roman"/>
                <w:i w:val="0"/>
                <w:sz w:val="12"/>
                <w:szCs w:val="12"/>
                <w:lang w:eastAsia="zh-CN"/>
              </w:rPr>
              <w:t xml:space="preserve">2.97 </w:t>
            </w:r>
          </w:p>
        </w:tc>
        <w:tc>
          <w:tcPr>
            <w:tcW w:w="302"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Baseline2</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RRC Idle</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w:t>
            </w:r>
          </w:p>
        </w:tc>
        <w:tc>
          <w:tcPr>
            <w:tcW w:w="258"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TDL-C</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30km/h </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Low</w:t>
            </w:r>
          </w:p>
        </w:tc>
        <w:tc>
          <w:tcPr>
            <w:tcW w:w="26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The power saving gain is average gain of [0-10] ms SSB/CSI-RS and PO offset.</w:t>
            </w:r>
          </w:p>
        </w:tc>
        <w:tc>
          <w:tcPr>
            <w:tcW w:w="1125" w:type="pct"/>
            <w:vMerge w:val="restar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FR2</w:t>
            </w: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626E2C" w:rsidP="00AA1FA7">
            <w:pPr>
              <w:pStyle w:val="af0"/>
              <w:rPr>
                <w:sz w:val="12"/>
                <w:szCs w:val="12"/>
                <w:lang w:eastAsia="zh-CN"/>
              </w:rPr>
            </w:pPr>
            <w:r w:rsidRPr="00626E2C">
              <w:rPr>
                <w:rFonts w:eastAsiaTheme="minorEastAsia"/>
                <w:sz w:val="12"/>
                <w:szCs w:val="12"/>
                <w:lang w:eastAsia="zh-CN"/>
              </w:rPr>
              <w:t>The number of measurement samples is reduced to 1 per paging cycle in idle state. Measurement is still based on CSI-RS</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宋体" w:hAnsi="Times New Roman"/>
                <w:i w:val="0"/>
                <w:sz w:val="12"/>
                <w:szCs w:val="12"/>
                <w:lang w:eastAsia="zh-CN"/>
              </w:rPr>
              <w:t xml:space="preserve">2.173 </w:t>
            </w:r>
          </w:p>
        </w:tc>
        <w:tc>
          <w:tcPr>
            <w:tcW w:w="302"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26.8%</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RRC Idle</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1</w:t>
            </w:r>
          </w:p>
        </w:tc>
        <w:tc>
          <w:tcPr>
            <w:tcW w:w="258"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TDL-C</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30km/h</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Low</w:t>
            </w:r>
          </w:p>
        </w:tc>
        <w:tc>
          <w:tcPr>
            <w:tcW w:w="262" w:type="pct"/>
            <w:vMerge w:val="restar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No impact for RSRP accuracy,</w:t>
            </w:r>
          </w:p>
          <w:p w:rsidR="00DC4EA2" w:rsidRPr="00DC4EA2" w:rsidRDefault="00626E2C">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 xml:space="preserve">RSRP accuracy analysis in </w:t>
            </w:r>
            <w:r>
              <w:rPr>
                <w:rFonts w:ascii="Times New Roman" w:eastAsiaTheme="minorEastAsia" w:hAnsi="Times New Roman"/>
                <w:i w:val="0"/>
                <w:sz w:val="12"/>
                <w:szCs w:val="12"/>
                <w:lang w:eastAsia="zh-CN"/>
              </w:rPr>
              <w:fldChar w:fldCharType="begin"/>
            </w:r>
            <w:r w:rsidR="00AA5AA8">
              <w:rPr>
                <w:rFonts w:ascii="Times New Roman" w:eastAsiaTheme="minorEastAsia" w:hAnsi="Times New Roman"/>
                <w:i w:val="0"/>
                <w:sz w:val="12"/>
                <w:szCs w:val="12"/>
                <w:lang w:eastAsia="zh-CN"/>
              </w:rPr>
              <w:instrText xml:space="preserve"> REF _Ref2635430 \r \h </w:instrText>
            </w:r>
            <w:r>
              <w:rPr>
                <w:rFonts w:ascii="Times New Roman" w:eastAsiaTheme="minorEastAsia" w:hAnsi="Times New Roman"/>
                <w:i w:val="0"/>
                <w:sz w:val="12"/>
                <w:szCs w:val="12"/>
                <w:lang w:eastAsia="zh-CN"/>
              </w:rPr>
            </w:r>
            <w:r>
              <w:rPr>
                <w:rFonts w:ascii="Times New Roman" w:eastAsiaTheme="minorEastAsia" w:hAnsi="Times New Roman"/>
                <w:i w:val="0"/>
                <w:sz w:val="12"/>
                <w:szCs w:val="12"/>
                <w:lang w:eastAsia="zh-CN"/>
              </w:rPr>
              <w:fldChar w:fldCharType="separate"/>
            </w:r>
            <w:r w:rsidR="00AA5AA8">
              <w:rPr>
                <w:rFonts w:ascii="Times New Roman" w:eastAsiaTheme="minorEastAsia" w:hAnsi="Times New Roman"/>
                <w:i w:val="0"/>
                <w:sz w:val="12"/>
                <w:szCs w:val="12"/>
                <w:lang w:eastAsia="zh-CN"/>
              </w:rPr>
              <w:t>[89]</w:t>
            </w:r>
            <w:r>
              <w:rPr>
                <w:rFonts w:ascii="Times New Roman" w:eastAsiaTheme="minorEastAsia" w:hAnsi="Times New Roman"/>
                <w:i w:val="0"/>
                <w:sz w:val="12"/>
                <w:szCs w:val="12"/>
                <w:lang w:eastAsia="zh-CN"/>
              </w:rPr>
              <w:fldChar w:fldCharType="end"/>
            </w:r>
          </w:p>
        </w:tc>
        <w:tc>
          <w:tcPr>
            <w:tcW w:w="68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The power saving gain is average gain of [0-10] ms SSB/CSI-RS and PO offset.</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The number of measurement samples is reduced to 1 per paging cycle in idle state. Measurement is still based on either SSB or CSI-RS depending on which is closer to PO in time.</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eastAsia="宋体" w:hAnsi="Times New Roman"/>
                <w:i w:val="0"/>
                <w:sz w:val="12"/>
                <w:szCs w:val="12"/>
                <w:lang w:eastAsia="zh-CN"/>
              </w:rPr>
              <w:t>2.07</w:t>
            </w:r>
          </w:p>
        </w:tc>
        <w:tc>
          <w:tcPr>
            <w:tcW w:w="302"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30.3%</w:t>
            </w:r>
          </w:p>
        </w:tc>
        <w:tc>
          <w:tcPr>
            <w:tcW w:w="25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RRC Idle</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w:t>
            </w:r>
          </w:p>
        </w:tc>
        <w:tc>
          <w:tcPr>
            <w:tcW w:w="258"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TDL-C</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30km/h</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Low</w:t>
            </w:r>
          </w:p>
        </w:tc>
        <w:tc>
          <w:tcPr>
            <w:tcW w:w="262" w:type="pct"/>
            <w:vMerge/>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The power saving gain is average gain of [0-10] ms SSB/CSI-RS and PO offset.</w:t>
            </w:r>
          </w:p>
          <w:p w:rsidR="00AA1FA7" w:rsidRPr="00AA1FA7" w:rsidRDefault="00626E2C" w:rsidP="00AA1FA7">
            <w:pPr>
              <w:pStyle w:val="af0"/>
              <w:rPr>
                <w:sz w:val="12"/>
                <w:szCs w:val="12"/>
                <w:lang w:eastAsia="zh-CN"/>
              </w:rPr>
            </w:pPr>
            <w:r w:rsidRPr="00626E2C">
              <w:rPr>
                <w:rFonts w:eastAsiaTheme="minorEastAsia"/>
                <w:sz w:val="12"/>
                <w:szCs w:val="12"/>
                <w:lang w:eastAsia="zh-CN"/>
              </w:rPr>
              <w:t>The periodicity of CSI-RS is assumed to be 10ms.</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Source 2</w:t>
            </w:r>
          </w:p>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MediaTek</w:t>
            </w:r>
          </w:p>
          <w:p w:rsidR="00AA1FA7" w:rsidRPr="00AA1FA7" w:rsidRDefault="00626E2C" w:rsidP="00AA1FA7">
            <w:pPr>
              <w:pStyle w:val="Comments"/>
              <w:rPr>
                <w:rFonts w:ascii="Times New Roman" w:hAnsi="Times New Roman"/>
                <w:i w:val="0"/>
                <w:sz w:val="12"/>
                <w:szCs w:val="12"/>
              </w:rPr>
            </w:pPr>
            <w:r>
              <w:rPr>
                <w:rFonts w:ascii="Times New Roman" w:hAnsi="Times New Roman"/>
                <w:i w:val="0"/>
                <w:sz w:val="12"/>
                <w:szCs w:val="12"/>
              </w:rPr>
              <w:fldChar w:fldCharType="begin"/>
            </w:r>
            <w:r w:rsidR="003C7109">
              <w:rPr>
                <w:rFonts w:ascii="Times New Roman" w:hAnsi="Times New Roman"/>
                <w:i w:val="0"/>
                <w:sz w:val="12"/>
                <w:szCs w:val="12"/>
              </w:rPr>
              <w:instrText xml:space="preserve"> REF _Ref2679976 \r \h </w:instrText>
            </w:r>
            <w:r>
              <w:rPr>
                <w:rFonts w:ascii="Times New Roman" w:hAnsi="Times New Roman"/>
                <w:i w:val="0"/>
                <w:sz w:val="12"/>
                <w:szCs w:val="12"/>
              </w:rPr>
            </w:r>
            <w:r>
              <w:rPr>
                <w:rFonts w:ascii="Times New Roman" w:hAnsi="Times New Roman"/>
                <w:i w:val="0"/>
                <w:sz w:val="12"/>
                <w:szCs w:val="12"/>
              </w:rPr>
              <w:fldChar w:fldCharType="separate"/>
            </w:r>
            <w:r w:rsidR="003C7109">
              <w:rPr>
                <w:rFonts w:ascii="Times New Roman" w:hAnsi="Times New Roman"/>
                <w:i w:val="0"/>
                <w:sz w:val="12"/>
                <w:szCs w:val="12"/>
              </w:rPr>
              <w:t>[90]</w:t>
            </w:r>
            <w:r>
              <w:rPr>
                <w:rFonts w:ascii="Times New Roman" w:hAnsi="Times New Roman"/>
                <w:i w:val="0"/>
                <w:sz w:val="12"/>
                <w:szCs w:val="12"/>
              </w:rPr>
              <w:fldChar w:fldCharType="end"/>
            </w:r>
          </w:p>
        </w:tc>
        <w:tc>
          <w:tcPr>
            <w:tcW w:w="733"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Using SSS-only signal as additional RS before SSB for paging indication and RRM assistance.</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color w:val="000000"/>
                <w:sz w:val="12"/>
                <w:szCs w:val="12"/>
              </w:rPr>
              <w:t xml:space="preserve">1.634 (baseline is 2.089, values are calculated in Appendix in </w:t>
            </w:r>
            <w:r>
              <w:rPr>
                <w:rFonts w:ascii="Times New Roman" w:eastAsia="宋体" w:hAnsi="Times New Roman"/>
                <w:i w:val="0"/>
                <w:sz w:val="12"/>
                <w:szCs w:val="12"/>
                <w:lang w:eastAsia="zh-CN"/>
              </w:rPr>
              <w:fldChar w:fldCharType="begin"/>
            </w:r>
            <w:r w:rsidR="00276C97">
              <w:rPr>
                <w:rFonts w:ascii="Times New Roman" w:eastAsia="宋体" w:hAnsi="Times New Roman"/>
                <w:i w:val="0"/>
                <w:sz w:val="12"/>
                <w:szCs w:val="12"/>
                <w:lang w:eastAsia="zh-CN"/>
              </w:rPr>
              <w:instrText xml:space="preserve"> REF _Ref2679976 \r \h </w:instrText>
            </w:r>
            <w:r>
              <w:rPr>
                <w:rFonts w:ascii="Times New Roman" w:eastAsia="宋体" w:hAnsi="Times New Roman"/>
                <w:i w:val="0"/>
                <w:sz w:val="12"/>
                <w:szCs w:val="12"/>
                <w:lang w:eastAsia="zh-CN"/>
              </w:rPr>
            </w:r>
            <w:r>
              <w:rPr>
                <w:rFonts w:ascii="Times New Roman" w:eastAsia="宋体" w:hAnsi="Times New Roman"/>
                <w:i w:val="0"/>
                <w:sz w:val="12"/>
                <w:szCs w:val="12"/>
                <w:lang w:eastAsia="zh-CN"/>
              </w:rPr>
              <w:fldChar w:fldCharType="separate"/>
            </w:r>
            <w:r w:rsidR="00276C97">
              <w:rPr>
                <w:rFonts w:ascii="Times New Roman" w:eastAsia="宋体" w:hAnsi="Times New Roman"/>
                <w:i w:val="0"/>
                <w:sz w:val="12"/>
                <w:szCs w:val="12"/>
                <w:lang w:eastAsia="zh-CN"/>
              </w:rPr>
              <w:t>[90]</w:t>
            </w:r>
            <w:r>
              <w:rPr>
                <w:rFonts w:ascii="Times New Roman" w:eastAsia="宋体" w:hAnsi="Times New Roman"/>
                <w:i w:val="0"/>
                <w:sz w:val="12"/>
                <w:szCs w:val="12"/>
                <w:lang w:eastAsia="zh-CN"/>
              </w:rPr>
              <w:fldChar w:fldCharType="end"/>
            </w:r>
          </w:p>
        </w:tc>
        <w:tc>
          <w:tcPr>
            <w:tcW w:w="302"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color w:val="000000"/>
                <w:sz w:val="12"/>
                <w:szCs w:val="12"/>
              </w:rPr>
              <w:t>21.78%</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Idle </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color w:val="000000"/>
                <w:sz w:val="12"/>
                <w:szCs w:val="12"/>
              </w:rPr>
              <w:t>One IDRX cycle (1280ms)</w:t>
            </w:r>
          </w:p>
        </w:tc>
        <w:tc>
          <w:tcPr>
            <w:tcW w:w="300"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w:t>
            </w:r>
          </w:p>
        </w:tc>
        <w:tc>
          <w:tcPr>
            <w:tcW w:w="258"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color w:val="000000"/>
                <w:sz w:val="12"/>
                <w:szCs w:val="12"/>
              </w:rPr>
              <w:t>General</w:t>
            </w:r>
          </w:p>
        </w:tc>
        <w:tc>
          <w:tcPr>
            <w:tcW w:w="257" w:type="pc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color w:val="000000"/>
                <w:sz w:val="12"/>
                <w:szCs w:val="12"/>
              </w:rPr>
              <w:t>One symbol of SSS for SMTC window</w:t>
            </w:r>
          </w:p>
        </w:tc>
        <w:tc>
          <w:tcPr>
            <w:tcW w:w="26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IDRX-cycle=1280ms</w:t>
            </w:r>
          </w:p>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DRX on duration = 4ms</w:t>
            </w:r>
          </w:p>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SMTC window = 2ms</w:t>
            </w:r>
          </w:p>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SMTC period =20ms</w:t>
            </w:r>
          </w:p>
          <w:p w:rsidR="00AA1FA7" w:rsidRPr="00AA1FA7" w:rsidRDefault="00AA1FA7" w:rsidP="00AA1FA7">
            <w:pPr>
              <w:pStyle w:val="Comments"/>
              <w:rPr>
                <w:rFonts w:ascii="Times New Roman" w:hAnsi="Times New Roman"/>
                <w:i w:val="0"/>
                <w:sz w:val="12"/>
                <w:szCs w:val="12"/>
              </w:rPr>
            </w:pP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shd w:val="clear" w:color="auto" w:fill="auto"/>
            <w:vAlign w:val="center"/>
          </w:tcPr>
          <w:p w:rsidR="00AA1FA7" w:rsidRPr="00AA1FA7" w:rsidRDefault="00626E2C" w:rsidP="00AA1FA7">
            <w:pPr>
              <w:pStyle w:val="Comments"/>
              <w:rPr>
                <w:rFonts w:ascii="Times New Roman" w:hAnsi="Times New Roman"/>
                <w:i w:val="0"/>
                <w:color w:val="000000"/>
                <w:sz w:val="12"/>
                <w:szCs w:val="12"/>
              </w:rPr>
            </w:pPr>
            <w:r w:rsidRPr="00626E2C">
              <w:rPr>
                <w:rFonts w:ascii="Times New Roman" w:hAnsi="Times New Roman"/>
                <w:i w:val="0"/>
                <w:color w:val="000000"/>
                <w:sz w:val="12"/>
                <w:szCs w:val="12"/>
              </w:rPr>
              <w:t>Periodic activities, e.g. time/frequency, channel or beam tracking, and loop convergence, are performed every IDRX cycle during the SMTC window. Periodic activities will align with RRM measurement if possible.</w:t>
            </w:r>
          </w:p>
          <w:p w:rsidR="00AA1FA7" w:rsidRPr="00AA1FA7" w:rsidRDefault="00AA1FA7" w:rsidP="00AA1FA7">
            <w:pPr>
              <w:pStyle w:val="Comments"/>
              <w:rPr>
                <w:rFonts w:ascii="Times New Roman" w:hAnsi="Times New Roman"/>
                <w:i w:val="0"/>
                <w:color w:val="000000"/>
                <w:sz w:val="12"/>
                <w:szCs w:val="12"/>
              </w:rPr>
            </w:pPr>
          </w:p>
          <w:p w:rsidR="00AA1FA7" w:rsidRDefault="00626E2C" w:rsidP="00AA1FA7">
            <w:pPr>
              <w:pStyle w:val="Comments"/>
              <w:rPr>
                <w:rFonts w:ascii="Times New Roman" w:hAnsi="Times New Roman"/>
                <w:i w:val="0"/>
                <w:sz w:val="12"/>
                <w:szCs w:val="12"/>
              </w:rPr>
            </w:pPr>
            <w:r w:rsidRPr="00626E2C">
              <w:rPr>
                <w:rFonts w:ascii="Times New Roman" w:hAnsi="Times New Roman"/>
                <w:color w:val="000000"/>
                <w:sz w:val="12"/>
                <w:szCs w:val="12"/>
              </w:rPr>
              <w:t xml:space="preserve">The SSS-only signal can be multiplexed in a </w:t>
            </w:r>
            <w:proofErr w:type="spellStart"/>
            <w:r w:rsidRPr="00626E2C">
              <w:rPr>
                <w:rFonts w:ascii="Times New Roman" w:hAnsi="Times New Roman"/>
                <w:color w:val="000000"/>
                <w:sz w:val="12"/>
                <w:szCs w:val="12"/>
              </w:rPr>
              <w:t>CDMed</w:t>
            </w:r>
            <w:proofErr w:type="spellEnd"/>
            <w:r w:rsidRPr="00626E2C">
              <w:rPr>
                <w:rFonts w:ascii="Times New Roman" w:hAnsi="Times New Roman"/>
                <w:color w:val="000000"/>
                <w:sz w:val="12"/>
                <w:szCs w:val="12"/>
              </w:rPr>
              <w:t xml:space="preserve"> way to accommodate more paging indications for different paging groups.</w:t>
            </w:r>
          </w:p>
          <w:p w:rsidR="00276C97" w:rsidRDefault="00276C97" w:rsidP="00AA1FA7">
            <w:pPr>
              <w:pStyle w:val="Comments"/>
              <w:rPr>
                <w:rFonts w:ascii="Times New Roman" w:hAnsi="Times New Roman"/>
                <w:i w:val="0"/>
                <w:sz w:val="12"/>
                <w:szCs w:val="12"/>
              </w:rPr>
            </w:pPr>
          </w:p>
          <w:p w:rsidR="00276C97" w:rsidRPr="00AA1FA7" w:rsidRDefault="00276C97" w:rsidP="00AA1FA7">
            <w:pPr>
              <w:pStyle w:val="Comments"/>
              <w:rPr>
                <w:rFonts w:ascii="Times New Roman" w:hAnsi="Times New Roman"/>
                <w:i w:val="0"/>
                <w:sz w:val="12"/>
                <w:szCs w:val="12"/>
              </w:rPr>
            </w:pPr>
            <w:r w:rsidRPr="00276C97">
              <w:rPr>
                <w:rFonts w:ascii="Times New Roman" w:hAnsi="Times New Roman"/>
                <w:i w:val="0"/>
                <w:sz w:val="12"/>
                <w:szCs w:val="12"/>
              </w:rPr>
              <w:t>For 20/40 ms SMTC (SSB) periodicity, the additional SSS-only signal of 160ms periodicity introduces 1.6%/3.3% overhead in terms of SSB unit.</w:t>
            </w:r>
          </w:p>
        </w:tc>
      </w:tr>
      <w:tr w:rsidR="0035344E" w:rsidRPr="00AA1FA7" w:rsidTr="009867B2">
        <w:tc>
          <w:tcPr>
            <w:tcW w:w="305" w:type="pct"/>
            <w:vMerge w:val="restart"/>
            <w:shd w:val="clear" w:color="auto" w:fill="auto"/>
            <w:vAlign w:val="center"/>
          </w:tcPr>
          <w:p w:rsidR="00AA1FA7" w:rsidRPr="00AA1FA7" w:rsidRDefault="00626E2C" w:rsidP="00AA1FA7">
            <w:pPr>
              <w:spacing w:after="0"/>
              <w:rPr>
                <w:color w:val="000000"/>
                <w:sz w:val="12"/>
                <w:szCs w:val="12"/>
                <w:lang w:eastAsia="zh-CN"/>
              </w:rPr>
            </w:pPr>
            <w:r w:rsidRPr="00626E2C">
              <w:rPr>
                <w:color w:val="000000"/>
                <w:sz w:val="12"/>
                <w:szCs w:val="12"/>
                <w:lang w:eastAsia="zh-CN"/>
              </w:rPr>
              <w:t>Source 3</w:t>
            </w:r>
          </w:p>
          <w:p w:rsidR="00AA1FA7" w:rsidRPr="00AA1FA7" w:rsidRDefault="00626E2C" w:rsidP="00AA1FA7">
            <w:pPr>
              <w:spacing w:after="0"/>
              <w:rPr>
                <w:color w:val="000000"/>
                <w:sz w:val="12"/>
                <w:szCs w:val="12"/>
                <w:lang w:eastAsia="zh-CN"/>
              </w:rPr>
            </w:pPr>
            <w:r w:rsidRPr="00626E2C">
              <w:rPr>
                <w:color w:val="000000"/>
                <w:sz w:val="12"/>
                <w:szCs w:val="12"/>
                <w:lang w:eastAsia="zh-CN"/>
              </w:rPr>
              <w:t>CATT</w:t>
            </w:r>
          </w:p>
          <w:p w:rsidR="00A653A8" w:rsidRPr="00A653A8" w:rsidRDefault="00626E2C">
            <w:pPr>
              <w:pStyle w:val="Comments"/>
              <w:rPr>
                <w:rFonts w:ascii="Times New Roman" w:hAnsi="Times New Roman"/>
                <w:i w:val="0"/>
                <w:sz w:val="12"/>
                <w:szCs w:val="12"/>
              </w:rPr>
            </w:pPr>
            <w:r>
              <w:rPr>
                <w:rFonts w:ascii="Times New Roman" w:hAnsi="Times New Roman"/>
                <w:i w:val="0"/>
                <w:sz w:val="12"/>
                <w:szCs w:val="12"/>
              </w:rPr>
              <w:fldChar w:fldCharType="begin"/>
            </w:r>
            <w:r w:rsidR="00276C97">
              <w:rPr>
                <w:rFonts w:ascii="Times New Roman" w:hAnsi="Times New Roman"/>
                <w:i w:val="0"/>
                <w:sz w:val="12"/>
                <w:szCs w:val="12"/>
              </w:rPr>
              <w:instrText xml:space="preserve"> REF _Ref2635531 \r \h </w:instrText>
            </w:r>
            <w:r>
              <w:rPr>
                <w:rFonts w:ascii="Times New Roman" w:hAnsi="Times New Roman"/>
                <w:i w:val="0"/>
                <w:sz w:val="12"/>
                <w:szCs w:val="12"/>
              </w:rPr>
            </w:r>
            <w:r>
              <w:rPr>
                <w:rFonts w:ascii="Times New Roman" w:hAnsi="Times New Roman"/>
                <w:i w:val="0"/>
                <w:sz w:val="12"/>
                <w:szCs w:val="12"/>
              </w:rPr>
              <w:fldChar w:fldCharType="separate"/>
            </w:r>
            <w:r w:rsidR="00276C97">
              <w:rPr>
                <w:rFonts w:ascii="Times New Roman" w:hAnsi="Times New Roman"/>
                <w:i w:val="0"/>
                <w:sz w:val="12"/>
                <w:szCs w:val="12"/>
              </w:rPr>
              <w:t>[91]</w:t>
            </w:r>
            <w:r>
              <w:rPr>
                <w:rFonts w:ascii="Times New Roman" w:hAnsi="Times New Roman"/>
                <w:i w:val="0"/>
                <w:sz w:val="12"/>
                <w:szCs w:val="12"/>
              </w:rPr>
              <w:fldChar w:fldCharType="end"/>
            </w:r>
          </w:p>
        </w:tc>
        <w:tc>
          <w:tcPr>
            <w:tcW w:w="733"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Normal RRM measurement according to SMTC configuration</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eastAsia="宋体" w:hAnsi="Times New Roman"/>
                <w:i w:val="0"/>
                <w:sz w:val="12"/>
                <w:szCs w:val="12"/>
                <w:lang w:eastAsia="zh-CN"/>
              </w:rPr>
              <w:t>12.2</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baseline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connected</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800</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5</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26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DRX-cycle=</w:t>
            </w:r>
            <w:r w:rsidRPr="00626E2C">
              <w:rPr>
                <w:rFonts w:ascii="Times New Roman" w:hAnsi="Times New Roman"/>
                <w:i w:val="0"/>
                <w:sz w:val="12"/>
                <w:szCs w:val="12"/>
                <w:lang w:eastAsia="zh-CN"/>
              </w:rPr>
              <w:t>16</w:t>
            </w:r>
            <w:r w:rsidRPr="00626E2C">
              <w:rPr>
                <w:rFonts w:ascii="Times New Roman" w:hAnsi="Times New Roman"/>
                <w:i w:val="0"/>
                <w:sz w:val="12"/>
                <w:szCs w:val="12"/>
              </w:rPr>
              <w:t>0ms, DRX-on=</w:t>
            </w:r>
            <w:r w:rsidRPr="00626E2C">
              <w:rPr>
                <w:rFonts w:ascii="Times New Roman" w:hAnsi="Times New Roman"/>
                <w:i w:val="0"/>
                <w:sz w:val="12"/>
                <w:szCs w:val="12"/>
                <w:lang w:eastAsia="zh-CN"/>
              </w:rPr>
              <w:t>8</w:t>
            </w:r>
            <w:r w:rsidRPr="00626E2C">
              <w:rPr>
                <w:rFonts w:ascii="Times New Roman" w:hAnsi="Times New Roman"/>
                <w:i w:val="0"/>
                <w:sz w:val="12"/>
                <w:szCs w:val="12"/>
              </w:rPr>
              <w:t>ms</w:t>
            </w:r>
            <w:r w:rsidRPr="00626E2C">
              <w:rPr>
                <w:rFonts w:ascii="Times New Roman" w:eastAsia="宋体" w:hAnsi="Times New Roman"/>
                <w:i w:val="0"/>
                <w:sz w:val="12"/>
                <w:szCs w:val="12"/>
                <w:lang w:eastAsia="zh-CN"/>
              </w:rPr>
              <w:t>, SMTC= 80ms</w:t>
            </w:r>
          </w:p>
        </w:tc>
        <w:tc>
          <w:tcPr>
            <w:tcW w:w="1125" w:type="pct"/>
            <w:vMerge w:val="restart"/>
            <w:shd w:val="clear" w:color="auto" w:fill="auto"/>
            <w:vAlign w:val="center"/>
          </w:tcPr>
          <w:p w:rsidR="00AA1FA7" w:rsidRPr="00AA1FA7" w:rsidRDefault="00626E2C" w:rsidP="00AA1FA7">
            <w:pPr>
              <w:pStyle w:val="Comments"/>
              <w:rPr>
                <w:rFonts w:ascii="Times New Roman" w:hAnsi="Times New Roman"/>
                <w:i w:val="0"/>
                <w:sz w:val="12"/>
                <w:szCs w:val="12"/>
              </w:rPr>
            </w:pPr>
            <w:proofErr w:type="gramStart"/>
            <w:r w:rsidRPr="00626E2C">
              <w:rPr>
                <w:rFonts w:ascii="Times New Roman" w:eastAsia="宋体" w:hAnsi="Times New Roman"/>
                <w:i w:val="0"/>
                <w:sz w:val="12"/>
                <w:szCs w:val="12"/>
                <w:lang w:eastAsia="zh-CN"/>
              </w:rPr>
              <w:t>on-demand</w:t>
            </w:r>
            <w:proofErr w:type="gramEnd"/>
            <w:r w:rsidRPr="00626E2C">
              <w:rPr>
                <w:rFonts w:ascii="Times New Roman" w:eastAsia="宋体" w:hAnsi="Times New Roman"/>
                <w:i w:val="0"/>
                <w:sz w:val="12"/>
                <w:szCs w:val="12"/>
                <w:lang w:eastAsia="zh-CN"/>
              </w:rPr>
              <w:t xml:space="preserve"> RS for RRM measurement is that UE could perform multiple RRM measurements (e.g. 5 measurements in a consecutive period) when UE is triggered to wake up at a given DRX-ON period. Then UE can do L1 filtering for multiple RRM measurements at one DRX-ON period</w:t>
            </w: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 xml:space="preserve">On-demand RS assistant RRM measurement during </w:t>
            </w:r>
            <w:r w:rsidRPr="00626E2C">
              <w:rPr>
                <w:rFonts w:ascii="Times New Roman" w:eastAsia="宋体" w:hAnsi="Times New Roman"/>
                <w:i w:val="0"/>
                <w:sz w:val="12"/>
                <w:szCs w:val="12"/>
                <w:lang w:eastAsia="zh-CN"/>
              </w:rPr>
              <w:t>DRX-on duration</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eastAsia="宋体" w:hAnsi="Times New Roman"/>
                <w:i w:val="0"/>
                <w:sz w:val="12"/>
                <w:szCs w:val="12"/>
                <w:lang w:eastAsia="zh-CN"/>
              </w:rPr>
              <w:t>9.2</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24.6</w:t>
            </w:r>
            <w:r w:rsidRPr="00626E2C">
              <w:rPr>
                <w:rFonts w:ascii="Times New Roman" w:hAnsi="Times New Roman"/>
                <w:i w:val="0"/>
                <w:sz w:val="12"/>
                <w:szCs w:val="12"/>
              </w:rPr>
              <w:t>%</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connected</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800</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5</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26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DRX-cycle=</w:t>
            </w:r>
            <w:r w:rsidRPr="00626E2C">
              <w:rPr>
                <w:rFonts w:ascii="Times New Roman" w:hAnsi="Times New Roman"/>
                <w:i w:val="0"/>
                <w:sz w:val="12"/>
                <w:szCs w:val="12"/>
                <w:lang w:eastAsia="zh-CN"/>
              </w:rPr>
              <w:t>16</w:t>
            </w:r>
            <w:r w:rsidRPr="00626E2C">
              <w:rPr>
                <w:rFonts w:ascii="Times New Roman" w:hAnsi="Times New Roman"/>
                <w:i w:val="0"/>
                <w:sz w:val="12"/>
                <w:szCs w:val="12"/>
              </w:rPr>
              <w:t>0ms, DRX-on=</w:t>
            </w:r>
            <w:r w:rsidRPr="00626E2C">
              <w:rPr>
                <w:rFonts w:ascii="Times New Roman" w:hAnsi="Times New Roman"/>
                <w:i w:val="0"/>
                <w:sz w:val="12"/>
                <w:szCs w:val="12"/>
                <w:lang w:eastAsia="zh-CN"/>
              </w:rPr>
              <w:t>8</w:t>
            </w:r>
            <w:r w:rsidRPr="00626E2C">
              <w:rPr>
                <w:rFonts w:ascii="Times New Roman" w:hAnsi="Times New Roman"/>
                <w:i w:val="0"/>
                <w:sz w:val="12"/>
                <w:szCs w:val="12"/>
              </w:rPr>
              <w:t>ms</w:t>
            </w:r>
            <w:r w:rsidRPr="00626E2C">
              <w:rPr>
                <w:rFonts w:ascii="Times New Roman" w:eastAsia="宋体" w:hAnsi="Times New Roman"/>
                <w:i w:val="0"/>
                <w:sz w:val="12"/>
                <w:szCs w:val="12"/>
                <w:lang w:eastAsia="zh-CN"/>
              </w:rPr>
              <w:t>, SMTC= 80ms</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Normal RRM measurement according to SMTC configuration</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eastAsiaTheme="minorEastAsia" w:hAnsi="Times New Roman"/>
                <w:i w:val="0"/>
                <w:sz w:val="12"/>
                <w:szCs w:val="12"/>
                <w:lang w:eastAsia="zh-CN"/>
              </w:rPr>
              <w:t>66.34</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0%</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宋体" w:hAnsi="Times New Roman"/>
                <w:i w:val="0"/>
                <w:sz w:val="12"/>
                <w:szCs w:val="12"/>
                <w:lang w:eastAsia="zh-CN"/>
              </w:rPr>
              <w:t>connected</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800</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5</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26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DRX-cycle=</w:t>
            </w:r>
            <w:r w:rsidRPr="00626E2C">
              <w:rPr>
                <w:rFonts w:ascii="Times New Roman" w:hAnsi="Times New Roman"/>
                <w:i w:val="0"/>
                <w:sz w:val="12"/>
                <w:szCs w:val="12"/>
                <w:lang w:eastAsia="zh-CN"/>
              </w:rPr>
              <w:t>16</w:t>
            </w:r>
            <w:r w:rsidRPr="00626E2C">
              <w:rPr>
                <w:rFonts w:ascii="Times New Roman" w:hAnsi="Times New Roman"/>
                <w:i w:val="0"/>
                <w:sz w:val="12"/>
                <w:szCs w:val="12"/>
              </w:rPr>
              <w:t>0ms, DRX-on=</w:t>
            </w:r>
            <w:r w:rsidRPr="00626E2C">
              <w:rPr>
                <w:rFonts w:ascii="Times New Roman" w:hAnsi="Times New Roman"/>
                <w:i w:val="0"/>
                <w:sz w:val="12"/>
                <w:szCs w:val="12"/>
                <w:lang w:eastAsia="zh-CN"/>
              </w:rPr>
              <w:t>8</w:t>
            </w:r>
            <w:r w:rsidRPr="00626E2C">
              <w:rPr>
                <w:rFonts w:ascii="Times New Roman" w:hAnsi="Times New Roman"/>
                <w:i w:val="0"/>
                <w:sz w:val="12"/>
                <w:szCs w:val="12"/>
              </w:rPr>
              <w:t>ms</w:t>
            </w:r>
            <w:r w:rsidRPr="00626E2C">
              <w:rPr>
                <w:rFonts w:ascii="Times New Roman" w:eastAsia="宋体" w:hAnsi="Times New Roman"/>
                <w:i w:val="0"/>
                <w:sz w:val="12"/>
                <w:szCs w:val="12"/>
                <w:lang w:eastAsia="zh-CN"/>
              </w:rPr>
              <w:t>, I</w:t>
            </w:r>
            <w:r w:rsidRPr="00626E2C">
              <w:rPr>
                <w:rFonts w:ascii="Times New Roman" w:hAnsi="Times New Roman"/>
                <w:i w:val="0"/>
                <w:sz w:val="12"/>
                <w:szCs w:val="12"/>
                <w:lang w:eastAsia="zh-CN"/>
              </w:rPr>
              <w:t>nactivity timer</w:t>
            </w:r>
            <w:r w:rsidRPr="00626E2C">
              <w:rPr>
                <w:rFonts w:ascii="Times New Roman" w:eastAsia="宋体" w:hAnsi="Times New Roman"/>
                <w:i w:val="0"/>
                <w:sz w:val="12"/>
                <w:szCs w:val="12"/>
                <w:lang w:eastAsia="zh-CN"/>
              </w:rPr>
              <w:t xml:space="preserve"> =</w:t>
            </w:r>
            <w:r w:rsidRPr="00626E2C">
              <w:rPr>
                <w:rFonts w:ascii="Times New Roman" w:hAnsi="Times New Roman"/>
                <w:i w:val="0"/>
                <w:sz w:val="12"/>
                <w:szCs w:val="12"/>
                <w:lang w:eastAsia="zh-CN"/>
              </w:rPr>
              <w:t>100ms</w:t>
            </w:r>
          </w:p>
        </w:tc>
        <w:tc>
          <w:tcPr>
            <w:tcW w:w="1125" w:type="pct"/>
            <w:vMerge w:val="restart"/>
            <w:shd w:val="clear" w:color="auto" w:fill="auto"/>
            <w:vAlign w:val="center"/>
          </w:tcPr>
          <w:p w:rsidR="00AA1FA7" w:rsidRPr="00AA1FA7" w:rsidRDefault="00626E2C" w:rsidP="00AA1FA7">
            <w:pPr>
              <w:pStyle w:val="Comments"/>
              <w:rPr>
                <w:rFonts w:ascii="Times New Roman" w:hAnsi="Times New Roman"/>
                <w:i w:val="0"/>
                <w:sz w:val="12"/>
                <w:szCs w:val="12"/>
              </w:rPr>
            </w:pPr>
            <w:proofErr w:type="gramStart"/>
            <w:r w:rsidRPr="00626E2C">
              <w:rPr>
                <w:rFonts w:ascii="Times New Roman" w:eastAsia="宋体" w:hAnsi="Times New Roman"/>
                <w:i w:val="0"/>
                <w:sz w:val="12"/>
                <w:szCs w:val="12"/>
                <w:lang w:eastAsia="zh-CN"/>
              </w:rPr>
              <w:t>on-demand</w:t>
            </w:r>
            <w:proofErr w:type="gramEnd"/>
            <w:r w:rsidRPr="00626E2C">
              <w:rPr>
                <w:rFonts w:ascii="Times New Roman" w:eastAsia="宋体" w:hAnsi="Times New Roman"/>
                <w:i w:val="0"/>
                <w:sz w:val="12"/>
                <w:szCs w:val="12"/>
                <w:lang w:eastAsia="zh-CN"/>
              </w:rPr>
              <w:t xml:space="preserve"> RS is introduced to assist UE  measurement during the data transmission, UE would go to sleep after data reception, which can reduce a part of UE power consumption.</w:t>
            </w: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On-demand RS assistant RRM measurement during data transmi</w:t>
            </w:r>
            <w:r w:rsidR="006E6461">
              <w:rPr>
                <w:rFonts w:ascii="Times New Roman" w:eastAsia="宋体" w:hAnsi="Times New Roman"/>
                <w:i w:val="0"/>
                <w:sz w:val="12"/>
                <w:szCs w:val="12"/>
                <w:lang w:eastAsia="zh-CN"/>
              </w:rPr>
              <w:t>ssion</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eastAsiaTheme="minorEastAsia" w:hAnsi="Times New Roman"/>
                <w:i w:val="0"/>
                <w:sz w:val="12"/>
                <w:szCs w:val="12"/>
                <w:lang w:eastAsia="zh-CN"/>
              </w:rPr>
              <w:t>12.42</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81</w:t>
            </w:r>
            <w:r w:rsidRPr="00626E2C">
              <w:rPr>
                <w:rFonts w:ascii="Times New Roman" w:eastAsiaTheme="minorEastAsia" w:hAnsi="Times New Roman"/>
                <w:i w:val="0"/>
                <w:sz w:val="12"/>
                <w:szCs w:val="12"/>
                <w:lang w:eastAsia="zh-CN"/>
              </w:rPr>
              <w:t>.28</w:t>
            </w:r>
            <w:r w:rsidRPr="00626E2C">
              <w:rPr>
                <w:rFonts w:ascii="Times New Roman" w:hAnsi="Times New Roman"/>
                <w:i w:val="0"/>
                <w:sz w:val="12"/>
                <w:szCs w:val="12"/>
              </w:rPr>
              <w:t>%</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宋体" w:hAnsi="Times New Roman"/>
                <w:i w:val="0"/>
                <w:sz w:val="12"/>
                <w:szCs w:val="12"/>
                <w:lang w:eastAsia="zh-CN"/>
              </w:rPr>
              <w:t>connected</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800</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5</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26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宋体" w:hAnsi="Times New Roman"/>
                <w:i w:val="0"/>
                <w:sz w:val="12"/>
                <w:szCs w:val="12"/>
                <w:lang w:eastAsia="zh-CN"/>
              </w:rPr>
              <w:t>-</w:t>
            </w: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DRX-cycle=</w:t>
            </w:r>
            <w:r w:rsidRPr="00626E2C">
              <w:rPr>
                <w:rFonts w:ascii="Times New Roman" w:hAnsi="Times New Roman"/>
                <w:i w:val="0"/>
                <w:sz w:val="12"/>
                <w:szCs w:val="12"/>
                <w:lang w:eastAsia="zh-CN"/>
              </w:rPr>
              <w:t>16</w:t>
            </w:r>
            <w:r w:rsidRPr="00626E2C">
              <w:rPr>
                <w:rFonts w:ascii="Times New Roman" w:hAnsi="Times New Roman"/>
                <w:i w:val="0"/>
                <w:sz w:val="12"/>
                <w:szCs w:val="12"/>
              </w:rPr>
              <w:t>0ms, DRX-on=</w:t>
            </w:r>
            <w:r w:rsidRPr="00626E2C">
              <w:rPr>
                <w:rFonts w:ascii="Times New Roman" w:hAnsi="Times New Roman"/>
                <w:i w:val="0"/>
                <w:sz w:val="12"/>
                <w:szCs w:val="12"/>
                <w:lang w:eastAsia="zh-CN"/>
              </w:rPr>
              <w:t>8</w:t>
            </w:r>
            <w:r w:rsidRPr="00626E2C">
              <w:rPr>
                <w:rFonts w:ascii="Times New Roman" w:hAnsi="Times New Roman"/>
                <w:i w:val="0"/>
                <w:sz w:val="12"/>
                <w:szCs w:val="12"/>
              </w:rPr>
              <w:t>ms</w:t>
            </w:r>
            <w:r w:rsidRPr="00626E2C">
              <w:rPr>
                <w:rFonts w:ascii="Times New Roman" w:eastAsia="宋体" w:hAnsi="Times New Roman"/>
                <w:i w:val="0"/>
                <w:sz w:val="12"/>
                <w:szCs w:val="12"/>
                <w:lang w:eastAsia="zh-CN"/>
              </w:rPr>
              <w:t>, I</w:t>
            </w:r>
            <w:r w:rsidRPr="00626E2C">
              <w:rPr>
                <w:rFonts w:ascii="Times New Roman" w:hAnsi="Times New Roman"/>
                <w:i w:val="0"/>
                <w:sz w:val="12"/>
                <w:szCs w:val="12"/>
                <w:lang w:eastAsia="zh-CN"/>
              </w:rPr>
              <w:t>nactivity timer</w:t>
            </w:r>
            <w:r w:rsidRPr="00626E2C">
              <w:rPr>
                <w:rFonts w:ascii="Times New Roman" w:eastAsia="宋体" w:hAnsi="Times New Roman"/>
                <w:i w:val="0"/>
                <w:sz w:val="12"/>
                <w:szCs w:val="12"/>
                <w:lang w:eastAsia="zh-CN"/>
              </w:rPr>
              <w:t xml:space="preserve"> =</w:t>
            </w:r>
            <w:r w:rsidRPr="00626E2C">
              <w:rPr>
                <w:rFonts w:ascii="Times New Roman" w:hAnsi="Times New Roman"/>
                <w:i w:val="0"/>
                <w:sz w:val="12"/>
                <w:szCs w:val="12"/>
                <w:lang w:eastAsia="zh-CN"/>
              </w:rPr>
              <w:t>100ms</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val="restart"/>
            <w:shd w:val="clear" w:color="auto" w:fill="auto"/>
            <w:vAlign w:val="center"/>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Source 4</w:t>
            </w:r>
          </w:p>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Qualcomm</w:t>
            </w:r>
          </w:p>
          <w:p w:rsidR="00AA1FA7" w:rsidRPr="00AA1FA7" w:rsidRDefault="00626E2C" w:rsidP="00AA1FA7">
            <w:pPr>
              <w:pStyle w:val="Comments"/>
              <w:rPr>
                <w:rFonts w:ascii="Times New Roman" w:eastAsiaTheme="minorEastAsia" w:hAnsi="Times New Roman"/>
                <w:i w:val="0"/>
                <w:sz w:val="12"/>
                <w:szCs w:val="12"/>
                <w:lang w:eastAsia="zh-CN"/>
              </w:rPr>
            </w:pPr>
            <w:fldSimple w:instr=" REF _Ref2680053 \r \h  \* MERGEFORMAT ">
              <w:r w:rsidR="003C7109">
                <w:rPr>
                  <w:rFonts w:ascii="Times New Roman" w:eastAsiaTheme="minorEastAsia" w:hAnsi="Times New Roman"/>
                  <w:i w:val="0"/>
                  <w:sz w:val="12"/>
                  <w:szCs w:val="12"/>
                  <w:lang w:eastAsia="zh-CN"/>
                </w:rPr>
                <w:t>[96]</w:t>
              </w:r>
            </w:fldSimple>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L=1</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2.06</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val="restar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 xml:space="preserve">Notes: </w:t>
            </w:r>
          </w:p>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w:t>
            </w:r>
            <w:r w:rsidRPr="00626E2C">
              <w:rPr>
                <w:rFonts w:ascii="Times New Roman" w:hAnsi="Times New Roman"/>
                <w:i w:val="0"/>
                <w:sz w:val="12"/>
                <w:szCs w:val="12"/>
              </w:rPr>
              <w:tab/>
              <w:t>(3) I-DRX/paging cycle</w:t>
            </w:r>
          </w:p>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w:t>
            </w:r>
            <w:r w:rsidRPr="00626E2C">
              <w:rPr>
                <w:rFonts w:ascii="Times New Roman" w:hAnsi="Times New Roman"/>
                <w:i w:val="0"/>
                <w:sz w:val="12"/>
                <w:szCs w:val="12"/>
              </w:rPr>
              <w:tab/>
              <w:t>(4) The number of SSB burst sets are used for RRM and AGC/T-F tracking loops</w:t>
            </w:r>
          </w:p>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w:t>
            </w:r>
            <w:r w:rsidRPr="00626E2C">
              <w:rPr>
                <w:rFonts w:ascii="Times New Roman" w:hAnsi="Times New Roman"/>
                <w:i w:val="0"/>
                <w:sz w:val="12"/>
                <w:szCs w:val="12"/>
              </w:rPr>
              <w:tab/>
              <w:t xml:space="preserve"> (5) UE speed (km/h) or stationary</w:t>
            </w:r>
          </w:p>
          <w:p w:rsidR="00AA1FA7" w:rsidRPr="00AA1FA7" w:rsidRDefault="00AA1FA7" w:rsidP="00AA1FA7">
            <w:pPr>
              <w:pStyle w:val="Comments"/>
              <w:rPr>
                <w:rFonts w:ascii="Times New Roman" w:hAnsi="Times New Roman"/>
                <w:i w:val="0"/>
                <w:sz w:val="12"/>
                <w:szCs w:val="12"/>
              </w:rPr>
            </w:pPr>
          </w:p>
          <w:p w:rsidR="00AA1FA7" w:rsidRPr="00AA1FA7" w:rsidRDefault="00626E2C" w:rsidP="00AA1FA7">
            <w:pPr>
              <w:pStyle w:val="Comments"/>
              <w:rPr>
                <w:rFonts w:ascii="Times New Roman" w:hAnsi="Times New Roman"/>
                <w:i w:val="0"/>
                <w:sz w:val="12"/>
                <w:szCs w:val="12"/>
                <w:lang w:val="en-US"/>
              </w:rPr>
            </w:pPr>
            <w:r w:rsidRPr="00626E2C">
              <w:rPr>
                <w:rFonts w:ascii="Times New Roman" w:hAnsi="Times New Roman"/>
                <w:i w:val="0"/>
                <w:sz w:val="12"/>
                <w:szCs w:val="12"/>
                <w:lang w:val="en-US"/>
              </w:rPr>
              <w:t>L denotes the number of SSBs in a SSB set</w:t>
            </w: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1.67</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18.86%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2.11</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1.67</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20.74%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2.19</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1.67</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23.58%</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L=1</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2.17</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keepNext/>
              <w:keepLines/>
              <w:widowControl w:val="0"/>
              <w:tabs>
                <w:tab w:val="right" w:leader="dot" w:pos="9639"/>
              </w:tabs>
              <w:ind w:left="567" w:right="425" w:hanging="567"/>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keepNext/>
              <w:keepLines/>
              <w:widowControl w:val="0"/>
              <w:tabs>
                <w:tab w:val="right" w:leader="dot" w:pos="9639"/>
              </w:tabs>
              <w:ind w:left="567" w:right="425" w:hanging="567"/>
              <w:rPr>
                <w:rFonts w:ascii="Times New Roman" w:eastAsiaTheme="minorEastAsia" w:hAnsi="Times New Roman"/>
                <w:i w:val="0"/>
                <w:sz w:val="12"/>
                <w:szCs w:val="12"/>
                <w:lang w:eastAsia="zh-CN"/>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keepNext/>
              <w:keepLines/>
              <w:widowControl w:val="0"/>
              <w:tabs>
                <w:tab w:val="right" w:leader="dot" w:pos="9639"/>
              </w:tabs>
              <w:ind w:left="567" w:right="425" w:hanging="567"/>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AA1FA7" w:rsidRDefault="00AA1FA7" w:rsidP="00AA1FA7">
            <w:pPr>
              <w:pStyle w:val="Comments"/>
              <w:rPr>
                <w:rFonts w:ascii="Times New Roman" w:eastAsiaTheme="minorEastAsia" w:hAnsi="Times New Roman"/>
                <w:i w:val="0"/>
                <w:color w:val="FF0000"/>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22.36%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2.21</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24.08%</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2.29</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26.66%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L=1</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2.17</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22.67%</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2.22</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24.37%</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2.30</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26.94%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vAlign w:val="center"/>
          </w:tcPr>
          <w:p w:rsidR="00AA1FA7" w:rsidRPr="00AA1FA7" w:rsidRDefault="00AA1FA7" w:rsidP="00AA1FA7">
            <w:pPr>
              <w:pStyle w:val="Comments"/>
              <w:rPr>
                <w:rFonts w:ascii="Times New Roman" w:eastAsia="宋体" w:hAnsi="Times New Roman"/>
                <w:i w:val="0"/>
                <w:sz w:val="12"/>
                <w:szCs w:val="12"/>
                <w:lang w:eastAsia="zh-CN"/>
              </w:rPr>
            </w:pPr>
          </w:p>
        </w:tc>
        <w:tc>
          <w:tcPr>
            <w:tcW w:w="30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257"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L=1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2.48</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1.67</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color w:val="000000"/>
                <w:sz w:val="12"/>
                <w:szCs w:val="12"/>
              </w:rPr>
              <w:t>32.66%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2.53</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1.67</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33.96%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2.61</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1.67</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35.94%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L=1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2.59</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35.02%</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2.64</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7" w:type="pct"/>
            <w:shd w:val="clear" w:color="auto" w:fill="auto"/>
          </w:tcPr>
          <w:p w:rsidR="00AA1FA7" w:rsidRPr="00AA1FA7" w:rsidRDefault="00626E2C" w:rsidP="00AA1FA7">
            <w:pPr>
              <w:pStyle w:val="Comments"/>
              <w:rPr>
                <w:rFonts w:ascii="Times New Roman" w:eastAsia="宋体" w:hAnsi="Times New Roman"/>
                <w:i w:val="0"/>
                <w:sz w:val="12"/>
                <w:szCs w:val="12"/>
                <w:lang w:eastAsia="zh-CN"/>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36.22%</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eastAsiaTheme="minorEastAsia" w:hAnsi="Times New Roman"/>
                <w:i w:val="0"/>
                <w:color w:val="000000" w:themeColor="text1"/>
                <w:sz w:val="12"/>
                <w:szCs w:val="12"/>
                <w:lang w:eastAsia="zh-CN"/>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2.71</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38.06%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L=1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2.60</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35.24%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2.65</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36.43%</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2.72</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1.28</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38.26%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L=1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5.24</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29.67%</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5.43</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32.20%</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5.75</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35.89%</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L=1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5.66</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34.21%</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5.86</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36.40%</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6.17</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39.62%</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L=1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5.70</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34.61%</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5.89</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36.78%</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6.21</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39.96%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L=1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6.93</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46.81%</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7.12</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48.27%</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7.43</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50.44%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L=1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7.35</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AA1FA7" w:rsidRDefault="00AA1FA7" w:rsidP="00AA1FA7">
            <w:pPr>
              <w:pStyle w:val="Comments"/>
              <w:rPr>
                <w:rFonts w:ascii="Times New Roman" w:hAnsi="Times New Roman"/>
                <w:i w:val="0"/>
                <w:color w:val="FF000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49.31%</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7.55</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50.63%</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7.86</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52.59%</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L=1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7.39</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49.55%</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L=4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7.58</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50.85%</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626E2C" w:rsidP="00AA1FA7">
            <w:pPr>
              <w:pStyle w:val="Comments"/>
              <w:rPr>
                <w:rFonts w:ascii="Times New Roman" w:hAnsi="Times New Roman"/>
                <w:i w:val="0"/>
                <w:color w:val="000000" w:themeColor="text1"/>
                <w:sz w:val="12"/>
                <w:szCs w:val="12"/>
              </w:rPr>
            </w:pPr>
            <w:r w:rsidRPr="00626E2C">
              <w:rPr>
                <w:rFonts w:ascii="Times New Roman" w:hAnsi="Times New Roman"/>
                <w:i w:val="0"/>
                <w:color w:val="000000" w:themeColor="text1"/>
                <w:sz w:val="12"/>
                <w:szCs w:val="12"/>
              </w:rPr>
              <w:t xml:space="preserve">L=8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7.89</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Idle/Inactive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0.32</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FR1</w:t>
            </w: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52.80%</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CSI-RS for mobility, w/o repetition (baseline)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36.9</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baseline</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Connected</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40ms</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16slots</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vMerge w:val="restart"/>
            <w:shd w:val="clear" w:color="auto" w:fill="auto"/>
          </w:tcPr>
          <w:p w:rsidR="00DC4EA2" w:rsidRPr="00DC4EA2" w:rsidRDefault="00626E2C">
            <w:pPr>
              <w:pStyle w:val="Comments"/>
              <w:rPr>
                <w:rFonts w:ascii="Times New Roman" w:hAnsi="Times New Roman"/>
                <w:i w:val="0"/>
                <w:sz w:val="12"/>
                <w:szCs w:val="12"/>
              </w:rPr>
            </w:pPr>
            <w:r w:rsidRPr="00626E2C">
              <w:rPr>
                <w:rFonts w:ascii="Times New Roman" w:hAnsi="Times New Roman"/>
                <w:i w:val="0"/>
                <w:sz w:val="12"/>
                <w:szCs w:val="12"/>
              </w:rPr>
              <w:t xml:space="preserve">the power model for CSI-RS for mobility and the scaling rule with </w:t>
            </w:r>
            <w:r w:rsidRPr="00626E2C">
              <w:rPr>
                <w:rFonts w:ascii="Times New Roman" w:hAnsi="Times New Roman"/>
                <w:i w:val="0"/>
                <w:sz w:val="12"/>
                <w:szCs w:val="12"/>
              </w:rPr>
              <w:lastRenderedPageBreak/>
              <w:t>respect to the number of CSI-RS symbols in a slot are described in</w:t>
            </w:r>
            <w:r w:rsidR="00552893">
              <w:rPr>
                <w:rFonts w:ascii="Times New Roman" w:hAnsi="Times New Roman"/>
                <w:i w:val="0"/>
                <w:sz w:val="12"/>
                <w:szCs w:val="12"/>
              </w:rPr>
              <w:t xml:space="preserve"> </w:t>
            </w:r>
            <w:r>
              <w:rPr>
                <w:rFonts w:ascii="Times New Roman" w:hAnsi="Times New Roman"/>
                <w:i w:val="0"/>
                <w:sz w:val="12"/>
                <w:szCs w:val="12"/>
              </w:rPr>
              <w:fldChar w:fldCharType="begin"/>
            </w:r>
            <w:r w:rsidR="00552893">
              <w:rPr>
                <w:rFonts w:ascii="Times New Roman" w:hAnsi="Times New Roman"/>
                <w:i w:val="0"/>
                <w:sz w:val="12"/>
                <w:szCs w:val="12"/>
              </w:rPr>
              <w:instrText xml:space="preserve"> REF _Ref2680053 \r \h </w:instrText>
            </w:r>
            <w:r>
              <w:rPr>
                <w:rFonts w:ascii="Times New Roman" w:hAnsi="Times New Roman"/>
                <w:i w:val="0"/>
                <w:sz w:val="12"/>
                <w:szCs w:val="12"/>
              </w:rPr>
            </w:r>
            <w:r>
              <w:rPr>
                <w:rFonts w:ascii="Times New Roman" w:hAnsi="Times New Roman"/>
                <w:i w:val="0"/>
                <w:sz w:val="12"/>
                <w:szCs w:val="12"/>
              </w:rPr>
              <w:fldChar w:fldCharType="separate"/>
            </w:r>
            <w:r w:rsidR="00552893">
              <w:rPr>
                <w:rFonts w:ascii="Times New Roman" w:hAnsi="Times New Roman"/>
                <w:i w:val="0"/>
                <w:sz w:val="12"/>
                <w:szCs w:val="12"/>
              </w:rPr>
              <w:t>[96]</w:t>
            </w:r>
            <w:r>
              <w:rPr>
                <w:rFonts w:ascii="Times New Roman" w:hAnsi="Times New Roman"/>
                <w:i w:val="0"/>
                <w:sz w:val="12"/>
                <w:szCs w:val="12"/>
              </w:rPr>
              <w:fldChar w:fldCharType="end"/>
            </w:r>
            <w:r w:rsidR="00CE6111">
              <w:rPr>
                <w:rFonts w:ascii="Times New Roman" w:hAnsi="Times New Roman"/>
                <w:i w:val="0"/>
                <w:sz w:val="12"/>
                <w:szCs w:val="12"/>
              </w:rPr>
              <w:t xml:space="preserve"> </w:t>
            </w:r>
          </w:p>
        </w:tc>
        <w:tc>
          <w:tcPr>
            <w:tcW w:w="1125" w:type="pct"/>
            <w:vMerge w:val="restart"/>
            <w:shd w:val="clear" w:color="auto" w:fill="auto"/>
            <w:vAlign w:val="center"/>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lastRenderedPageBreak/>
              <w:t>Repetition of CSI-RS for mobility in FR2</w:t>
            </w: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 xml:space="preserve">CSI-RS for mobility, with </w:t>
            </w:r>
            <w:r w:rsidRPr="00626E2C">
              <w:rPr>
                <w:rFonts w:ascii="Times New Roman" w:hAnsi="Times New Roman"/>
                <w:i w:val="0"/>
                <w:sz w:val="12"/>
                <w:szCs w:val="12"/>
              </w:rPr>
              <w:lastRenderedPageBreak/>
              <w:t>2 repetition</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lastRenderedPageBreak/>
              <w:t>32.5</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11.8%</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Conne</w:t>
            </w:r>
            <w:r w:rsidRPr="00626E2C">
              <w:rPr>
                <w:rFonts w:ascii="Times New Roman" w:hAnsi="Times New Roman"/>
                <w:i w:val="0"/>
                <w:sz w:val="12"/>
                <w:szCs w:val="12"/>
              </w:rPr>
              <w:lastRenderedPageBreak/>
              <w:t>cted</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lastRenderedPageBreak/>
              <w:t>80ms</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16slots</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Statio</w:t>
            </w:r>
            <w:r w:rsidRPr="00626E2C">
              <w:rPr>
                <w:rFonts w:ascii="Times New Roman" w:hAnsi="Times New Roman"/>
                <w:i w:val="0"/>
                <w:sz w:val="12"/>
                <w:szCs w:val="12"/>
              </w:rPr>
              <w:lastRenderedPageBreak/>
              <w:t>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Refine</w:t>
            </w:r>
            <w:r w:rsidRPr="00626E2C">
              <w:rPr>
                <w:rFonts w:ascii="Times New Roman" w:hAnsi="Times New Roman"/>
                <w:i w:val="0"/>
                <w:sz w:val="12"/>
                <w:szCs w:val="12"/>
              </w:rPr>
              <w:lastRenderedPageBreak/>
              <w:t>d Rx beam</w:t>
            </w:r>
          </w:p>
        </w:tc>
        <w:tc>
          <w:tcPr>
            <w:tcW w:w="687" w:type="pct"/>
            <w:vMerge/>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CSI-RS for mobility, with 4 repetition</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29.2</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20.7%</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Connected</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160ms</w:t>
            </w:r>
          </w:p>
        </w:tc>
        <w:tc>
          <w:tcPr>
            <w:tcW w:w="300"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16slots</w:t>
            </w:r>
          </w:p>
        </w:tc>
        <w:tc>
          <w:tcPr>
            <w:tcW w:w="258"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Refined Rx beam</w:t>
            </w:r>
          </w:p>
        </w:tc>
        <w:tc>
          <w:tcPr>
            <w:tcW w:w="687" w:type="pct"/>
            <w:vMerge/>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val="restart"/>
            <w:shd w:val="clear" w:color="auto" w:fill="auto"/>
            <w:vAlign w:val="center"/>
          </w:tcPr>
          <w:p w:rsidR="00AA1FA7" w:rsidRPr="00AA1FA7" w:rsidRDefault="00626E2C" w:rsidP="00AA1FA7">
            <w:pPr>
              <w:rPr>
                <w:color w:val="000000"/>
                <w:sz w:val="12"/>
                <w:szCs w:val="12"/>
                <w:lang w:eastAsia="zh-CN"/>
              </w:rPr>
            </w:pPr>
            <w:r w:rsidRPr="00626E2C">
              <w:rPr>
                <w:color w:val="000000"/>
                <w:sz w:val="12"/>
                <w:szCs w:val="12"/>
              </w:rPr>
              <w:t>Source 5</w:t>
            </w:r>
          </w:p>
          <w:p w:rsidR="00AA1FA7" w:rsidRPr="00AA1FA7" w:rsidRDefault="00626E2C" w:rsidP="00AA1FA7">
            <w:pPr>
              <w:rPr>
                <w:color w:val="000000"/>
                <w:sz w:val="12"/>
                <w:szCs w:val="12"/>
              </w:rPr>
            </w:pPr>
            <w:r w:rsidRPr="00626E2C">
              <w:rPr>
                <w:color w:val="000000"/>
                <w:sz w:val="12"/>
                <w:szCs w:val="12"/>
              </w:rPr>
              <w:t>Ericsson</w:t>
            </w:r>
          </w:p>
          <w:p w:rsidR="00AA1FA7" w:rsidRPr="00AA1FA7" w:rsidRDefault="00626E2C" w:rsidP="00AA1FA7">
            <w:pPr>
              <w:pStyle w:val="Comments"/>
              <w:rPr>
                <w:rFonts w:ascii="Times New Roman" w:hAnsi="Times New Roman"/>
                <w:i w:val="0"/>
                <w:sz w:val="12"/>
                <w:szCs w:val="12"/>
              </w:rPr>
            </w:pPr>
            <w:r>
              <w:rPr>
                <w:rFonts w:ascii="Times New Roman" w:hAnsi="Times New Roman"/>
                <w:sz w:val="12"/>
                <w:szCs w:val="12"/>
              </w:rPr>
              <w:fldChar w:fldCharType="begin"/>
            </w:r>
            <w:r w:rsidR="003C7109">
              <w:rPr>
                <w:rFonts w:ascii="Times New Roman" w:hAnsi="Times New Roman"/>
                <w:i w:val="0"/>
                <w:sz w:val="12"/>
                <w:szCs w:val="12"/>
              </w:rPr>
              <w:instrText xml:space="preserve"> REF _Ref2680317 \r \h </w:instrText>
            </w:r>
            <w:r>
              <w:rPr>
                <w:rFonts w:ascii="Times New Roman" w:hAnsi="Times New Roman"/>
                <w:sz w:val="12"/>
                <w:szCs w:val="12"/>
              </w:rPr>
            </w:r>
            <w:r>
              <w:rPr>
                <w:rFonts w:ascii="Times New Roman" w:hAnsi="Times New Roman"/>
                <w:sz w:val="12"/>
                <w:szCs w:val="12"/>
              </w:rPr>
              <w:fldChar w:fldCharType="separate"/>
            </w:r>
            <w:r w:rsidR="003C7109">
              <w:rPr>
                <w:rFonts w:ascii="Times New Roman" w:hAnsi="Times New Roman"/>
                <w:i w:val="0"/>
                <w:sz w:val="12"/>
                <w:szCs w:val="12"/>
              </w:rPr>
              <w:t>[95]</w:t>
            </w:r>
            <w:r>
              <w:rPr>
                <w:rFonts w:ascii="Times New Roman" w:hAnsi="Times New Roman"/>
                <w:sz w:val="12"/>
                <w:szCs w:val="12"/>
              </w:rPr>
              <w:fldChar w:fldCharType="end"/>
            </w:r>
          </w:p>
        </w:tc>
        <w:tc>
          <w:tcPr>
            <w:tcW w:w="733"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UE performs AGC on previous SSB, measures on next SSB</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2826/1280 = 2.20</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626E2C" w:rsidP="00AA1FA7">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5"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One additional SSB sweep for AGC is provided 4 ms ahead of the measured SSB sweep</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2522/1280 =1.97</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11.8</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UE performs AGC on previous SSB, then monitors  ON-duration</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3032/1280 =2.36</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An additional on-demand RS for AGC purposes is provided 5 ms before the start of ON-duration</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2918/1280 =2.28</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3.8</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UE performs AGC on previous SSB, measures on next SSB, followed by monitoring  ON-duration</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3746/1280 =2.93</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9867B2">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One additional SSB sweep for AGC is provided 4 ms ahead of the measured SSB sweep, measures on next SSB, followed by monitoring  ON-duration</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3442/1280 =2.69</w:t>
            </w:r>
          </w:p>
        </w:tc>
        <w:tc>
          <w:tcPr>
            <w:tcW w:w="302"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hAnsi="Times New Roman"/>
                <w:i w:val="0"/>
                <w:sz w:val="12"/>
                <w:szCs w:val="12"/>
              </w:rPr>
              <w:t>8.1</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626E2C" w:rsidP="00AA1FA7">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5"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bl>
    <w:p w:rsidR="00365975" w:rsidRDefault="00365975" w:rsidP="00B420A4"/>
    <w:p w:rsidR="00B5780D" w:rsidRDefault="00B5780D" w:rsidP="00B420A4"/>
    <w:p w:rsidR="00A773FC" w:rsidRPr="00A773FC" w:rsidRDefault="00A773FC" w:rsidP="00B420A4">
      <w:r>
        <w:t>Ob</w:t>
      </w:r>
      <w:r w:rsidR="00AA1FA7">
        <w:t>s</w:t>
      </w:r>
      <w:r>
        <w:t xml:space="preserve">ervation: </w:t>
      </w:r>
    </w:p>
    <w:p w:rsidR="00626E2C" w:rsidRDefault="00A773FC" w:rsidP="00626E2C">
      <w:pPr>
        <w:pStyle w:val="af5"/>
        <w:numPr>
          <w:ilvl w:val="0"/>
          <w:numId w:val="104"/>
        </w:numPr>
        <w:spacing w:after="0"/>
      </w:pPr>
      <w:r w:rsidRPr="00630209">
        <w:t>For RRC IDLE/INACTIVE, by using additional resources for RRM measu</w:t>
      </w:r>
      <w:r w:rsidR="00296627">
        <w:t>rement, the UE power saving is 19%~38%</w:t>
      </w:r>
      <w:r w:rsidRPr="00630209">
        <w:t xml:space="preserve">. Analysis on network impact, higher-layer/PHY-layer </w:t>
      </w:r>
      <w:proofErr w:type="spellStart"/>
      <w:r w:rsidRPr="00630209">
        <w:t>signaling</w:t>
      </w:r>
      <w:proofErr w:type="spellEnd"/>
      <w:r w:rsidRPr="00630209">
        <w:t xml:space="preserve"> overhead and network energy consumption is no</w:t>
      </w:r>
      <w:r w:rsidR="00296627">
        <w:t>t provided. Two sources report 1.6%</w:t>
      </w:r>
      <w:r w:rsidRPr="00630209">
        <w:t xml:space="preserve">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rsidR="00A773FC" w:rsidRPr="00630209" w:rsidRDefault="00A773FC" w:rsidP="00A773FC">
      <w:pPr>
        <w:pStyle w:val="af5"/>
        <w:ind w:left="800"/>
      </w:pPr>
    </w:p>
    <w:p w:rsidR="00626E2C" w:rsidRDefault="00A773FC" w:rsidP="00626E2C">
      <w:pPr>
        <w:pStyle w:val="af5"/>
        <w:numPr>
          <w:ilvl w:val="0"/>
          <w:numId w:val="104"/>
        </w:numPr>
        <w:spacing w:after="0"/>
      </w:pPr>
      <w:r w:rsidRPr="00630209">
        <w:t>For RRC CONNECTED, one source showed that, by having CSI-RS repetition for CSI-RS based RRM in FR2, the UE power sav</w:t>
      </w:r>
      <w:r w:rsidR="00296627">
        <w:t>ing is 11.8%~20.7%</w:t>
      </w:r>
      <w:r w:rsidRPr="00630209">
        <w:t xml:space="preserve"> assuming that CSI-RS overhead of baseline is identical to CSI-RS overhead with enhancement. The analysis on handover failure rate is not provided under the assumed overhead. </w:t>
      </w:r>
    </w:p>
    <w:p w:rsidR="00B420A4" w:rsidRDefault="00B420A4" w:rsidP="00A773FC"/>
    <w:p w:rsidR="00B5780D" w:rsidRDefault="00B5780D" w:rsidP="00A773FC"/>
    <w:p w:rsidR="00B5780D" w:rsidRDefault="00B5780D" w:rsidP="00A773FC"/>
    <w:p w:rsidR="00A773FC" w:rsidRPr="00B420A4" w:rsidRDefault="00A773FC" w:rsidP="00A773FC">
      <w:pPr>
        <w:pStyle w:val="3"/>
        <w:numPr>
          <w:ilvl w:val="2"/>
          <w:numId w:val="6"/>
        </w:numPr>
      </w:pPr>
      <w:bookmarkStart w:id="114" w:name="_Toc3277501"/>
      <w:r>
        <w:rPr>
          <w:rFonts w:hint="eastAsia"/>
        </w:rPr>
        <w:t>Adapting/Relaxing int</w:t>
      </w:r>
      <w:r>
        <w:t>er</w:t>
      </w:r>
      <w:r>
        <w:rPr>
          <w:rFonts w:hint="eastAsia"/>
        </w:rPr>
        <w:t>-frequency measurements</w:t>
      </w:r>
      <w:bookmarkEnd w:id="114"/>
      <w:r>
        <w:t xml:space="preserve"> </w:t>
      </w:r>
    </w:p>
    <w:p w:rsidR="00B5780D" w:rsidRDefault="00B5780D" w:rsidP="00507E6F"/>
    <w:p w:rsidR="00626E2C" w:rsidRDefault="007C2C48" w:rsidP="00626E2C">
      <w:pPr>
        <w:pStyle w:val="ab"/>
        <w:keepNext/>
        <w:jc w:val="center"/>
      </w:pPr>
      <w:r>
        <w:t xml:space="preserve">Table </w:t>
      </w:r>
      <w:r w:rsidR="00626E2C">
        <w:fldChar w:fldCharType="begin"/>
      </w:r>
      <w:r>
        <w:instrText xml:space="preserve"> SEQ Table \* ARABIC </w:instrText>
      </w:r>
      <w:r w:rsidR="00626E2C">
        <w:fldChar w:fldCharType="separate"/>
      </w:r>
      <w:r w:rsidR="0098133C">
        <w:rPr>
          <w:noProof/>
        </w:rPr>
        <w:t>16</w:t>
      </w:r>
      <w:r w:rsidR="00626E2C">
        <w:fldChar w:fldCharType="end"/>
      </w:r>
      <w:r>
        <w:rPr>
          <w:noProof/>
        </w:rPr>
        <w:t>:</w:t>
      </w:r>
      <w:r w:rsidRPr="007C2C48">
        <w:t xml:space="preserve"> </w:t>
      </w:r>
      <w:r w:rsidRPr="007C2C48">
        <w:rPr>
          <w:noProof/>
        </w:rPr>
        <w:t>Evaluation of Adapting/Relaxing inter-frequency measurements</w:t>
      </w:r>
    </w:p>
    <w:tbl>
      <w:tblPr>
        <w:tblW w:w="10618" w:type="dxa"/>
        <w:tblInd w:w="-70" w:type="dxa"/>
        <w:tblLayout w:type="fixed"/>
        <w:tblLook w:val="04A0"/>
      </w:tblPr>
      <w:tblGrid>
        <w:gridCol w:w="718"/>
        <w:gridCol w:w="1530"/>
        <w:gridCol w:w="1620"/>
        <w:gridCol w:w="720"/>
        <w:gridCol w:w="540"/>
        <w:gridCol w:w="540"/>
        <w:gridCol w:w="360"/>
        <w:gridCol w:w="630"/>
        <w:gridCol w:w="540"/>
        <w:gridCol w:w="630"/>
        <w:gridCol w:w="450"/>
        <w:gridCol w:w="450"/>
        <w:gridCol w:w="1890"/>
      </w:tblGrid>
      <w:tr w:rsidR="00C2016B" w:rsidRPr="00996C88" w:rsidTr="00C2016B">
        <w:trPr>
          <w:trHeight w:val="255"/>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rFonts w:hint="eastAsia"/>
                <w:sz w:val="12"/>
                <w:szCs w:val="12"/>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(2)</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(3)</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(4)</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(6)</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(8)</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(9)</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626E2C" w:rsidRPr="00626E2C" w:rsidRDefault="00626E2C" w:rsidP="00626E2C">
            <w:pPr>
              <w:rPr>
                <w:sz w:val="12"/>
                <w:szCs w:val="12"/>
              </w:rPr>
            </w:pPr>
            <w:r w:rsidRPr="00626E2C">
              <w:rPr>
                <w:sz w:val="12"/>
                <w:szCs w:val="12"/>
              </w:rPr>
              <w:t>(10)</w:t>
            </w:r>
          </w:p>
        </w:tc>
      </w:tr>
      <w:tr w:rsidR="0035344E" w:rsidRPr="00996C88" w:rsidTr="0035344E">
        <w:trPr>
          <w:trHeight w:val="1323"/>
        </w:trPr>
        <w:tc>
          <w:tcPr>
            <w:tcW w:w="718" w:type="dxa"/>
            <w:tcBorders>
              <w:top w:val="nil"/>
              <w:left w:val="single" w:sz="8" w:space="0" w:color="auto"/>
              <w:bottom w:val="double" w:sz="4" w:space="0" w:color="auto"/>
              <w:right w:val="single" w:sz="4" w:space="0" w:color="auto"/>
            </w:tcBorders>
            <w:shd w:val="clear" w:color="auto" w:fill="auto"/>
            <w:noWrap/>
            <w:vAlign w:val="center"/>
            <w:hideMark/>
          </w:tcPr>
          <w:p w:rsidR="0035344E" w:rsidRPr="0035344E" w:rsidRDefault="0035344E" w:rsidP="00440DE2">
            <w:pPr>
              <w:spacing w:after="0"/>
              <w:rPr>
                <w:color w:val="000000"/>
                <w:sz w:val="12"/>
                <w:szCs w:val="12"/>
                <w:lang w:eastAsia="zh-CN"/>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
          <w:p w:rsidR="0035344E" w:rsidRPr="0035344E" w:rsidRDefault="00626E2C" w:rsidP="00440DE2">
            <w:pPr>
              <w:spacing w:after="0"/>
              <w:rPr>
                <w:color w:val="000000"/>
                <w:sz w:val="12"/>
                <w:szCs w:val="12"/>
                <w:lang w:eastAsia="zh-CN"/>
              </w:rPr>
            </w:pPr>
            <w:r w:rsidRPr="00626E2C">
              <w:rPr>
                <w:color w:val="000000"/>
                <w:sz w:val="12"/>
                <w:szCs w:val="12"/>
                <w:lang w:eastAsia="zh-CN"/>
              </w:rPr>
              <w:t>(0) Power saving schemes description</w:t>
            </w:r>
            <w:r w:rsidRPr="00626E2C">
              <w:rPr>
                <w:color w:val="000000"/>
                <w:sz w:val="12"/>
                <w:szCs w:val="12"/>
                <w:lang w:eastAsia="zh-CN"/>
              </w:rPr>
              <w:br/>
              <w:t>(1) Average power consumption</w:t>
            </w:r>
            <w:r w:rsidRPr="00626E2C">
              <w:rPr>
                <w:color w:val="000000"/>
                <w:sz w:val="12"/>
                <w:szCs w:val="12"/>
                <w:lang w:eastAsia="zh-CN"/>
              </w:rPr>
              <w:br/>
              <w:t>(2) Power reduction compared to baseline [%]</w:t>
            </w:r>
          </w:p>
        </w:tc>
        <w:tc>
          <w:tcPr>
            <w:tcW w:w="4140" w:type="dxa"/>
            <w:gridSpan w:val="8"/>
            <w:tcBorders>
              <w:top w:val="single" w:sz="4" w:space="0" w:color="auto"/>
              <w:left w:val="single" w:sz="4" w:space="0" w:color="auto"/>
              <w:bottom w:val="double" w:sz="4" w:space="0" w:color="auto"/>
              <w:right w:val="single" w:sz="4" w:space="0" w:color="auto"/>
            </w:tcBorders>
            <w:shd w:val="clear" w:color="auto" w:fill="auto"/>
            <w:vAlign w:val="center"/>
            <w:hideMark/>
          </w:tcPr>
          <w:p w:rsidR="0035344E" w:rsidRPr="0035344E" w:rsidRDefault="00626E2C" w:rsidP="00440DE2">
            <w:pPr>
              <w:spacing w:after="0"/>
              <w:rPr>
                <w:color w:val="000000"/>
                <w:sz w:val="12"/>
                <w:szCs w:val="12"/>
                <w:lang w:eastAsia="zh-CN"/>
              </w:rPr>
            </w:pPr>
            <w:r w:rsidRPr="00626E2C">
              <w:rPr>
                <w:color w:val="000000"/>
                <w:sz w:val="12"/>
                <w:szCs w:val="12"/>
                <w:lang w:eastAsia="zh-CN"/>
              </w:rPr>
              <w:t>(3) RRC Idle/RRC Inactive (</w:t>
            </w:r>
            <w:proofErr w:type="spellStart"/>
            <w:r w:rsidRPr="00626E2C">
              <w:rPr>
                <w:color w:val="000000"/>
                <w:sz w:val="12"/>
                <w:szCs w:val="12"/>
                <w:lang w:eastAsia="zh-CN"/>
              </w:rPr>
              <w:t>i</w:t>
            </w:r>
            <w:proofErr w:type="spellEnd"/>
            <w:r w:rsidRPr="00626E2C">
              <w:rPr>
                <w:color w:val="000000"/>
                <w:sz w:val="12"/>
                <w:szCs w:val="12"/>
                <w:lang w:eastAsia="zh-CN"/>
              </w:rPr>
              <w:t>) or  RRC Connected (c)</w:t>
            </w:r>
            <w:r w:rsidRPr="00626E2C">
              <w:rPr>
                <w:color w:val="000000"/>
                <w:sz w:val="12"/>
                <w:szCs w:val="12"/>
                <w:lang w:eastAsia="zh-CN"/>
              </w:rPr>
              <w:br/>
              <w:t>(4)Measurement period [ms]</w:t>
            </w:r>
            <w:r w:rsidRPr="00626E2C">
              <w:rPr>
                <w:color w:val="000000"/>
                <w:sz w:val="12"/>
                <w:szCs w:val="12"/>
                <w:lang w:eastAsia="zh-CN"/>
              </w:rPr>
              <w:br/>
              <w:t xml:space="preserve">(5)number of samples(e.g., SSB bursts) in each MP </w:t>
            </w:r>
            <w:r w:rsidRPr="00626E2C">
              <w:rPr>
                <w:color w:val="000000"/>
                <w:sz w:val="12"/>
                <w:szCs w:val="12"/>
                <w:lang w:eastAsia="zh-CN"/>
              </w:rPr>
              <w:br/>
              <w:t>(6) UE speed and channel model</w:t>
            </w:r>
            <w:r w:rsidRPr="00626E2C">
              <w:rPr>
                <w:color w:val="000000"/>
                <w:sz w:val="12"/>
                <w:szCs w:val="12"/>
                <w:lang w:eastAsia="zh-CN"/>
              </w:rPr>
              <w:br/>
              <w:t>(7) system impact, e.g., overhead</w:t>
            </w:r>
            <w:r w:rsidRPr="00626E2C">
              <w:rPr>
                <w:color w:val="000000"/>
                <w:sz w:val="12"/>
                <w:szCs w:val="12"/>
                <w:lang w:eastAsia="zh-CN"/>
              </w:rPr>
              <w:br/>
              <w:t>(8) Performance impact</w:t>
            </w:r>
            <w:r w:rsidRPr="00626E2C">
              <w:rPr>
                <w:color w:val="000000"/>
                <w:sz w:val="12"/>
                <w:szCs w:val="12"/>
                <w:lang w:eastAsia="zh-CN"/>
              </w:rPr>
              <w:br/>
              <w:t>(9)Additional assumption, e.g., PO and SSB offset,</w:t>
            </w:r>
          </w:p>
        </w:tc>
        <w:tc>
          <w:tcPr>
            <w:tcW w:w="1890" w:type="dxa"/>
            <w:tcBorders>
              <w:top w:val="nil"/>
              <w:left w:val="nil"/>
              <w:bottom w:val="double" w:sz="4" w:space="0" w:color="000000"/>
              <w:right w:val="single" w:sz="8" w:space="0" w:color="auto"/>
            </w:tcBorders>
            <w:shd w:val="clear" w:color="auto" w:fill="auto"/>
            <w:noWrap/>
            <w:vAlign w:val="center"/>
            <w:hideMark/>
          </w:tcPr>
          <w:p w:rsidR="0035344E" w:rsidRPr="0035344E" w:rsidRDefault="00626E2C" w:rsidP="00440DE2">
            <w:pPr>
              <w:spacing w:after="0"/>
              <w:rPr>
                <w:color w:val="000000"/>
                <w:sz w:val="12"/>
                <w:szCs w:val="12"/>
                <w:lang w:eastAsia="zh-CN"/>
              </w:rPr>
            </w:pPr>
            <w:r w:rsidRPr="00626E2C">
              <w:rPr>
                <w:color w:val="000000"/>
                <w:sz w:val="12"/>
                <w:szCs w:val="12"/>
                <w:lang w:eastAsia="zh-CN"/>
              </w:rPr>
              <w:t>Note</w:t>
            </w:r>
          </w:p>
        </w:tc>
      </w:tr>
      <w:tr w:rsidR="00C2016B" w:rsidRPr="00996C88"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35344E" w:rsidRDefault="00626E2C" w:rsidP="00440DE2">
            <w:pPr>
              <w:spacing w:after="0"/>
              <w:rPr>
                <w:color w:val="000000"/>
                <w:sz w:val="12"/>
                <w:szCs w:val="12"/>
                <w:lang w:eastAsia="zh-CN"/>
              </w:rPr>
            </w:pPr>
            <w:r w:rsidRPr="00626E2C">
              <w:rPr>
                <w:color w:val="000000"/>
                <w:sz w:val="12"/>
                <w:szCs w:val="12"/>
                <w:lang w:eastAsia="zh-CN"/>
              </w:rPr>
              <w:t>Source 1</w:t>
            </w:r>
          </w:p>
          <w:p w:rsidR="00C2016B" w:rsidRPr="0035344E" w:rsidRDefault="00626E2C" w:rsidP="00440DE2">
            <w:pPr>
              <w:spacing w:after="0"/>
              <w:rPr>
                <w:color w:val="000000"/>
                <w:sz w:val="12"/>
                <w:szCs w:val="12"/>
                <w:lang w:eastAsia="zh-CN"/>
              </w:rPr>
            </w:pPr>
            <w:r w:rsidRPr="00626E2C">
              <w:rPr>
                <w:color w:val="000000"/>
                <w:sz w:val="12"/>
                <w:szCs w:val="12"/>
                <w:lang w:eastAsia="zh-CN"/>
              </w:rPr>
              <w:t>Huawei</w:t>
            </w:r>
            <w:r w:rsidRPr="00626E2C">
              <w:rPr>
                <w:color w:val="000000"/>
                <w:sz w:val="12"/>
                <w:szCs w:val="12"/>
                <w:lang w:eastAsia="zh-CN"/>
              </w:rPr>
              <w:br/>
            </w:r>
            <w:fldSimple w:instr=" REF _Ref2635796 \r \h  \* MERGEFORMAT ">
              <w:r w:rsidR="00C2016B">
                <w:rPr>
                  <w:color w:val="000000"/>
                  <w:sz w:val="12"/>
                  <w:szCs w:val="12"/>
                  <w:lang w:eastAsia="zh-CN"/>
                </w:rPr>
                <w:t>[88]</w:t>
              </w:r>
            </w:fldSimple>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C2016B" w:rsidRDefault="00C2016B" w:rsidP="00C2016B">
            <w:pPr>
              <w:pStyle w:val="Comments"/>
              <w:rPr>
                <w:rFonts w:ascii="Times New Roman" w:eastAsiaTheme="minorEastAsia" w:hAnsi="Times New Roman"/>
                <w:i w:val="0"/>
                <w:sz w:val="12"/>
                <w:szCs w:val="12"/>
                <w:lang w:eastAsia="zh-CN"/>
              </w:rPr>
            </w:pPr>
            <w:r w:rsidRPr="00C2016B">
              <w:rPr>
                <w:rFonts w:ascii="Times New Roman" w:eastAsiaTheme="minorEastAsia" w:hAnsi="Times New Roman"/>
                <w:i w:val="0"/>
                <w:sz w:val="12"/>
                <w:szCs w:val="12"/>
                <w:lang w:eastAsia="zh-CN"/>
              </w:rPr>
              <w:t>Inter-frequency measurement: With full cell search in each layer, the measured frequency number can be reduced from 6 to 3. The power can be reduced from M to N. M is taken as baseline. The power in the bracket is power unit per millisecond.</w:t>
            </w:r>
          </w:p>
          <w:p w:rsidR="00C2016B" w:rsidRPr="00C2016B" w:rsidRDefault="00C2016B" w:rsidP="00C2016B">
            <w:pPr>
              <w:pStyle w:val="Comments"/>
              <w:rPr>
                <w:rFonts w:ascii="Times New Roman" w:eastAsiaTheme="minorEastAsia" w:hAnsi="Times New Roman"/>
                <w:i w:val="0"/>
                <w:sz w:val="12"/>
                <w:szCs w:val="12"/>
                <w:lang w:eastAsia="zh-CN"/>
              </w:rPr>
            </w:pPr>
            <w:r w:rsidRPr="00C2016B">
              <w:rPr>
                <w:rFonts w:ascii="Times New Roman" w:eastAsiaTheme="minorEastAsia" w:hAnsi="Times New Roman"/>
                <w:i w:val="0"/>
                <w:sz w:val="12"/>
                <w:szCs w:val="12"/>
                <w:lang w:eastAsia="zh-CN"/>
              </w:rPr>
              <w:t xml:space="preserve">(a) </w:t>
            </w:r>
            <w:proofErr w:type="gramStart"/>
            <w:r w:rsidRPr="00C2016B">
              <w:rPr>
                <w:rFonts w:ascii="Times New Roman" w:eastAsiaTheme="minorEastAsia" w:hAnsi="Times New Roman"/>
                <w:i w:val="0"/>
                <w:sz w:val="12"/>
                <w:szCs w:val="12"/>
                <w:lang w:eastAsia="zh-CN"/>
              </w:rPr>
              <w:t>totally</w:t>
            </w:r>
            <w:proofErr w:type="gramEnd"/>
            <w:r w:rsidRPr="00C2016B">
              <w:rPr>
                <w:rFonts w:ascii="Times New Roman" w:eastAsiaTheme="minorEastAsia" w:hAnsi="Times New Roman"/>
                <w:i w:val="0"/>
                <w:sz w:val="12"/>
                <w:szCs w:val="12"/>
                <w:lang w:eastAsia="zh-CN"/>
              </w:rPr>
              <w:t xml:space="preserve"> indicated layer number= 6 and every layer </w:t>
            </w:r>
            <w:r w:rsidRPr="00C2016B">
              <w:rPr>
                <w:rFonts w:ascii="Times New Roman" w:eastAsiaTheme="minorEastAsia" w:hAnsi="Times New Roman"/>
                <w:i w:val="0"/>
                <w:sz w:val="12"/>
                <w:szCs w:val="12"/>
                <w:lang w:eastAsia="zh-CN"/>
              </w:rPr>
              <w:lastRenderedPageBreak/>
              <w:t xml:space="preserve">has 8 </w:t>
            </w:r>
            <w:proofErr w:type="spellStart"/>
            <w:r w:rsidRPr="00C2016B">
              <w:rPr>
                <w:rFonts w:ascii="Times New Roman" w:eastAsiaTheme="minorEastAsia" w:hAnsi="Times New Roman"/>
                <w:i w:val="0"/>
                <w:sz w:val="12"/>
                <w:szCs w:val="12"/>
                <w:lang w:eastAsia="zh-CN"/>
              </w:rPr>
              <w:t>neighbor</w:t>
            </w:r>
            <w:proofErr w:type="spellEnd"/>
            <w:r w:rsidRPr="00C2016B">
              <w:rPr>
                <w:rFonts w:ascii="Times New Roman" w:eastAsiaTheme="minorEastAsia" w:hAnsi="Times New Roman"/>
                <w:i w:val="0"/>
                <w:sz w:val="12"/>
                <w:szCs w:val="12"/>
                <w:lang w:eastAsia="zh-CN"/>
              </w:rPr>
              <w:t xml:space="preserve"> cells.</w:t>
            </w:r>
          </w:p>
          <w:p w:rsidR="00C2016B" w:rsidRPr="00C2016B" w:rsidRDefault="00C2016B" w:rsidP="00C2016B">
            <w:pPr>
              <w:pStyle w:val="Comments"/>
              <w:rPr>
                <w:rFonts w:ascii="Times New Roman" w:eastAsiaTheme="minorEastAsia" w:hAnsi="Times New Roman"/>
                <w:i w:val="0"/>
                <w:sz w:val="12"/>
                <w:szCs w:val="12"/>
                <w:lang w:eastAsia="zh-CN"/>
              </w:rPr>
            </w:pPr>
            <w:r w:rsidRPr="00C2016B">
              <w:rPr>
                <w:rFonts w:ascii="Times New Roman" w:eastAsiaTheme="minorEastAsia" w:hAnsi="Times New Roman"/>
                <w:i w:val="0"/>
                <w:sz w:val="12"/>
                <w:szCs w:val="12"/>
                <w:lang w:eastAsia="zh-CN"/>
              </w:rPr>
              <w:t xml:space="preserve">(b) </w:t>
            </w:r>
            <w:proofErr w:type="gramStart"/>
            <w:r w:rsidRPr="00C2016B">
              <w:rPr>
                <w:rFonts w:ascii="Times New Roman" w:eastAsiaTheme="minorEastAsia" w:hAnsi="Times New Roman"/>
                <w:i w:val="0"/>
                <w:sz w:val="12"/>
                <w:szCs w:val="12"/>
                <w:lang w:eastAsia="zh-CN"/>
              </w:rPr>
              <w:t>totally</w:t>
            </w:r>
            <w:proofErr w:type="gramEnd"/>
            <w:r w:rsidRPr="00C2016B">
              <w:rPr>
                <w:rFonts w:ascii="Times New Roman" w:eastAsiaTheme="minorEastAsia" w:hAnsi="Times New Roman"/>
                <w:i w:val="0"/>
                <w:sz w:val="12"/>
                <w:szCs w:val="12"/>
                <w:lang w:eastAsia="zh-CN"/>
              </w:rPr>
              <w:t xml:space="preserve"> indicated layer number= 6 and only 3 layers out of 6 layer have neighbour cells with 8 for each.</w:t>
            </w:r>
          </w:p>
          <w:p w:rsidR="00C2016B" w:rsidRPr="00C2016B" w:rsidRDefault="00C2016B" w:rsidP="00893392">
            <w:pPr>
              <w:pStyle w:val="Comments"/>
              <w:rPr>
                <w:rFonts w:ascii="Times New Roman" w:eastAsiaTheme="minorEastAsia" w:hAnsi="Times New Roman"/>
                <w:i w:val="0"/>
                <w:sz w:val="12"/>
                <w:szCs w:val="12"/>
                <w:lang w:eastAsia="zh-CN"/>
              </w:rPr>
            </w:pPr>
            <w:r w:rsidRPr="00C2016B">
              <w:rPr>
                <w:rFonts w:ascii="Times New Roman" w:eastAsiaTheme="minorEastAsia" w:hAnsi="Times New Roman"/>
                <w:i w:val="0"/>
                <w:sz w:val="12"/>
                <w:szCs w:val="12"/>
                <w:lang w:eastAsia="zh-CN"/>
              </w:rPr>
              <w:t>Note: the assumptions of the number of layers may not be aligned with the baseline assumption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lastRenderedPageBreak/>
              <w:t>M(a)=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5.64948</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4.25573</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3.65651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sz w:val="12"/>
                <w:szCs w:val="12"/>
              </w:rPr>
              <w:t>(a)35.28%</w:t>
            </w:r>
          </w:p>
          <w:p w:rsidR="00C2016B" w:rsidRPr="0035344E" w:rsidRDefault="00626E2C" w:rsidP="00440DE2">
            <w:pPr>
              <w:spacing w:after="0"/>
              <w:rPr>
                <w:sz w:val="12"/>
                <w:szCs w:val="12"/>
              </w:rPr>
            </w:pPr>
            <w:r w:rsidRPr="00626E2C">
              <w:rPr>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color w:val="FF0000"/>
                <w:sz w:val="12"/>
                <w:szCs w:val="12"/>
                <w:lang w:eastAsia="zh-CN"/>
              </w:rPr>
              <w:t>-</w:t>
            </w:r>
          </w:p>
        </w:tc>
        <w:tc>
          <w:tcPr>
            <w:tcW w:w="540" w:type="dxa"/>
            <w:vMerge w:val="restart"/>
            <w:tcBorders>
              <w:top w:val="single" w:sz="4" w:space="0" w:color="000000"/>
              <w:left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Additional signalling overhead from network</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FR1 30kHz</w:t>
            </w:r>
          </w:p>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p w:rsidR="00C2016B" w:rsidRPr="0035344E" w:rsidRDefault="00C2016B" w:rsidP="00440DE2">
            <w:pPr>
              <w:spacing w:after="0"/>
              <w:rPr>
                <w:rFonts w:eastAsiaTheme="minorEastAsia"/>
                <w:sz w:val="12"/>
                <w:szCs w:val="12"/>
                <w:lang w:eastAsia="zh-CN"/>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6E6461" w:rsidRDefault="00626E2C" w:rsidP="00440DE2">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DRX cycle length = 1.28s; Total considered time is 390 DRX cycle, i.e., 499.2s;</w:t>
            </w:r>
          </w:p>
          <w:p w:rsidR="00C2016B" w:rsidRPr="006E6461" w:rsidRDefault="00626E2C" w:rsidP="00440DE2">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measured duration in each layer equals to SMTC duration = 5ms; switching time for FR1 equals 0.5ms, for FR2 equals 0.25ms; the gap length between PO and SSB is assumed as 0;</w:t>
            </w:r>
          </w:p>
          <w:p w:rsidR="00C2016B" w:rsidRPr="006E6461" w:rsidRDefault="00626E2C" w:rsidP="00440DE2">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 xml:space="preserve">8 </w:t>
            </w:r>
            <w:proofErr w:type="spellStart"/>
            <w:r w:rsidRPr="00626E2C">
              <w:rPr>
                <w:rFonts w:ascii="Times New Roman" w:eastAsiaTheme="minorEastAsia" w:hAnsi="Times New Roman"/>
                <w:i w:val="0"/>
                <w:color w:val="000000" w:themeColor="text1"/>
                <w:sz w:val="12"/>
                <w:szCs w:val="12"/>
                <w:lang w:eastAsia="zh-CN"/>
              </w:rPr>
              <w:t>neighbor</w:t>
            </w:r>
            <w:proofErr w:type="spellEnd"/>
            <w:r w:rsidRPr="00626E2C">
              <w:rPr>
                <w:rFonts w:ascii="Times New Roman" w:eastAsiaTheme="minorEastAsia" w:hAnsi="Times New Roman"/>
                <w:i w:val="0"/>
                <w:color w:val="000000" w:themeColor="text1"/>
                <w:sz w:val="12"/>
                <w:szCs w:val="12"/>
                <w:lang w:eastAsia="zh-CN"/>
              </w:rPr>
              <w:t xml:space="preserve"> cells for intra-frequency measurement; 8 </w:t>
            </w:r>
            <w:proofErr w:type="spellStart"/>
            <w:r w:rsidRPr="00626E2C">
              <w:rPr>
                <w:rFonts w:ascii="Times New Roman" w:eastAsiaTheme="minorEastAsia" w:hAnsi="Times New Roman"/>
                <w:i w:val="0"/>
                <w:color w:val="000000" w:themeColor="text1"/>
                <w:sz w:val="12"/>
                <w:szCs w:val="12"/>
                <w:lang w:eastAsia="zh-CN"/>
              </w:rPr>
              <w:t>neighbor</w:t>
            </w:r>
            <w:proofErr w:type="spellEnd"/>
            <w:r w:rsidRPr="00626E2C">
              <w:rPr>
                <w:rFonts w:ascii="Times New Roman" w:eastAsiaTheme="minorEastAsia" w:hAnsi="Times New Roman"/>
                <w:i w:val="0"/>
                <w:color w:val="000000" w:themeColor="text1"/>
                <w:sz w:val="12"/>
                <w:szCs w:val="12"/>
                <w:lang w:eastAsia="zh-CN"/>
              </w:rPr>
              <w:t xml:space="preserve"> cells in each layer for inter-frequency measurement.</w:t>
            </w:r>
          </w:p>
          <w:p w:rsidR="00C2016B" w:rsidRPr="006E6461" w:rsidRDefault="00626E2C" w:rsidP="00440DE2">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lastRenderedPageBreak/>
              <w:t>Cell search is performed every three measurements.</w:t>
            </w:r>
          </w:p>
          <w:p w:rsidR="00C2016B" w:rsidRPr="006E6461" w:rsidRDefault="00626E2C" w:rsidP="00440DE2">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Group paging rate is 10%, and paging rate is 0%.</w:t>
            </w:r>
          </w:p>
          <w:p w:rsidR="00C2016B" w:rsidRPr="006E6461" w:rsidRDefault="00626E2C" w:rsidP="00440DE2">
            <w:pPr>
              <w:pStyle w:val="Comments"/>
              <w:rPr>
                <w:rFonts w:ascii="Times New Roman" w:eastAsiaTheme="minorEastAsia" w:hAnsi="Times New Roman"/>
                <w:i w:val="0"/>
                <w:color w:val="000000" w:themeColor="text1"/>
                <w:sz w:val="12"/>
                <w:szCs w:val="12"/>
                <w:lang w:eastAsia="zh-CN"/>
              </w:rPr>
            </w:pPr>
            <w:r w:rsidRPr="00626E2C">
              <w:rPr>
                <w:rFonts w:ascii="Times New Roman" w:eastAsiaTheme="minorEastAsia" w:hAnsi="Times New Roman"/>
                <w:i w:val="0"/>
                <w:color w:val="000000" w:themeColor="text1"/>
                <w:sz w:val="12"/>
                <w:szCs w:val="12"/>
                <w:lang w:eastAsia="zh-CN"/>
              </w:rPr>
              <w:t>1 SSB burst set with 2SSB is used for loop convergence, with periodicity of max (160ms, DRX cycle);</w:t>
            </w:r>
          </w:p>
          <w:p w:rsidR="00C2016B" w:rsidRPr="006E6461" w:rsidRDefault="00C2016B" w:rsidP="00893392">
            <w:pPr>
              <w:pStyle w:val="Comments"/>
              <w:rPr>
                <w:rFonts w:eastAsiaTheme="minorEastAsia"/>
                <w:color w:val="000000" w:themeColor="text1"/>
                <w:sz w:val="12"/>
                <w:szCs w:val="12"/>
                <w:lang w:eastAsia="zh-CN"/>
              </w:rPr>
            </w:pPr>
          </w:p>
          <w:p w:rsidR="00626E2C" w:rsidRPr="00626E2C" w:rsidRDefault="00626E2C" w:rsidP="00626E2C">
            <w:pPr>
              <w:pStyle w:val="Comments"/>
              <w:rPr>
                <w:rFonts w:eastAsiaTheme="minorEastAsia"/>
                <w:color w:val="000000" w:themeColor="text1"/>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6.19635</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4.56823</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(3.96901)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sz w:val="12"/>
                <w:szCs w:val="12"/>
              </w:rPr>
              <w:t>(a)35.95%</w:t>
            </w:r>
          </w:p>
          <w:p w:rsidR="00C2016B" w:rsidRPr="0035344E" w:rsidRDefault="00626E2C" w:rsidP="00440DE2">
            <w:pPr>
              <w:spacing w:after="0"/>
              <w:rPr>
                <w:sz w:val="12"/>
                <w:szCs w:val="12"/>
              </w:rPr>
            </w:pPr>
            <w:r w:rsidRPr="00626E2C">
              <w:rPr>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hAnsi="Times New Roman"/>
                <w:i w:val="0"/>
                <w:sz w:val="12"/>
                <w:szCs w:val="12"/>
              </w:rPr>
            </w:pPr>
            <w:r w:rsidRPr="00626E2C">
              <w:rPr>
                <w:rFonts w:ascii="Times New Roman" w:hAnsi="Times New Roman"/>
                <w:i w:val="0"/>
                <w:sz w:val="12"/>
                <w:szCs w:val="12"/>
              </w:rPr>
              <w:t>FR1 30kHz</w:t>
            </w:r>
          </w:p>
          <w:p w:rsidR="00C2016B" w:rsidRPr="0035344E" w:rsidRDefault="00626E2C" w:rsidP="00440DE2">
            <w:pPr>
              <w:spacing w:after="0"/>
              <w:rPr>
                <w:rFonts w:eastAsiaTheme="minorEastAsia"/>
                <w:sz w:val="12"/>
                <w:szCs w:val="12"/>
                <w:lang w:eastAsia="zh-CN"/>
              </w:rPr>
            </w:pPr>
            <w:proofErr w:type="spellStart"/>
            <w:r w:rsidRPr="00626E2C">
              <w:rPr>
                <w:sz w:val="12"/>
                <w:szCs w:val="12"/>
              </w:rPr>
              <w:t>Async</w:t>
            </w:r>
            <w:proofErr w:type="spellEnd"/>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5.64987</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4.25612</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3.6569</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sz w:val="12"/>
                <w:szCs w:val="12"/>
              </w:rPr>
              <w:t>(a)35.28%</w:t>
            </w:r>
          </w:p>
          <w:p w:rsidR="00C2016B" w:rsidRPr="0035344E" w:rsidRDefault="00626E2C" w:rsidP="00440DE2">
            <w:pPr>
              <w:spacing w:after="0"/>
              <w:rPr>
                <w:sz w:val="12"/>
                <w:szCs w:val="12"/>
              </w:rPr>
            </w:pPr>
            <w:r w:rsidRPr="00626E2C">
              <w:rPr>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FR1 60kHz</w:t>
            </w:r>
          </w:p>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p w:rsidR="00C2016B" w:rsidRPr="0035344E" w:rsidRDefault="00C2016B" w:rsidP="00440DE2">
            <w:pPr>
              <w:spacing w:after="0"/>
              <w:rPr>
                <w:rFonts w:eastAsiaTheme="minorEastAsia"/>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6.19635</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lastRenderedPageBreak/>
              <w:t>M(b)=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4.56862</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3.9694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sz w:val="12"/>
                <w:szCs w:val="12"/>
              </w:rPr>
              <w:lastRenderedPageBreak/>
              <w:t>(a)35.94%</w:t>
            </w:r>
          </w:p>
          <w:p w:rsidR="00C2016B" w:rsidRPr="0035344E" w:rsidRDefault="00626E2C" w:rsidP="00440DE2">
            <w:pPr>
              <w:spacing w:after="0"/>
              <w:rPr>
                <w:sz w:val="12"/>
                <w:szCs w:val="12"/>
              </w:rPr>
            </w:pPr>
            <w:r w:rsidRPr="00626E2C">
              <w:rPr>
                <w:sz w:val="12"/>
                <w:szCs w:val="12"/>
              </w:rPr>
              <w:t>(b)13.12</w:t>
            </w:r>
            <w:r w:rsidRPr="00626E2C">
              <w:rPr>
                <w:sz w:val="12"/>
                <w:szCs w:val="12"/>
              </w:rPr>
              <w:lastRenderedPageBreak/>
              <w:t>%</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lastRenderedPageBreak/>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 xml:space="preserve">possible mobility </w:t>
            </w:r>
            <w:r w:rsidRPr="00626E2C">
              <w:rPr>
                <w:rFonts w:eastAsiaTheme="minorEastAsia"/>
                <w:sz w:val="12"/>
                <w:szCs w:val="12"/>
                <w:lang w:eastAsia="zh-CN"/>
              </w:rPr>
              <w:lastRenderedPageBreak/>
              <w:t>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hAnsi="Times New Roman"/>
                <w:i w:val="0"/>
                <w:sz w:val="12"/>
                <w:szCs w:val="12"/>
              </w:rPr>
            </w:pPr>
            <w:r w:rsidRPr="00626E2C">
              <w:rPr>
                <w:rFonts w:ascii="Times New Roman" w:hAnsi="Times New Roman"/>
                <w:i w:val="0"/>
                <w:sz w:val="12"/>
                <w:szCs w:val="12"/>
              </w:rPr>
              <w:lastRenderedPageBreak/>
              <w:t>FR1 60kHz</w:t>
            </w:r>
          </w:p>
          <w:p w:rsidR="00C2016B" w:rsidRPr="0035344E" w:rsidRDefault="00626E2C" w:rsidP="00440DE2">
            <w:pPr>
              <w:spacing w:after="0"/>
              <w:rPr>
                <w:rFonts w:eastAsiaTheme="minorEastAsia"/>
                <w:sz w:val="12"/>
                <w:szCs w:val="12"/>
                <w:lang w:eastAsia="zh-CN"/>
              </w:rPr>
            </w:pPr>
            <w:proofErr w:type="spellStart"/>
            <w:r w:rsidRPr="00626E2C">
              <w:rPr>
                <w:sz w:val="12"/>
                <w:szCs w:val="12"/>
              </w:rPr>
              <w:t>Async</w:t>
            </w:r>
            <w:proofErr w:type="spellEnd"/>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M(a)=</w:t>
            </w:r>
            <w:r w:rsidRPr="00626E2C">
              <w:rPr>
                <w:rFonts w:ascii="Times New Roman" w:hAnsi="Times New Roman"/>
                <w:i w:val="0"/>
                <w:sz w:val="12"/>
                <w:szCs w:val="12"/>
              </w:rPr>
              <w:t xml:space="preserve"> 8.05065</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M(b)=</w:t>
            </w:r>
            <w:r w:rsidRPr="00626E2C">
              <w:rPr>
                <w:rFonts w:ascii="Times New Roman" w:hAnsi="Times New Roman"/>
                <w:sz w:val="12"/>
                <w:szCs w:val="12"/>
              </w:rPr>
              <w:t xml:space="preserve"> </w:t>
            </w:r>
            <w:r w:rsidRPr="00626E2C">
              <w:rPr>
                <w:rFonts w:ascii="Times New Roman" w:hAnsi="Times New Roman"/>
                <w:i w:val="0"/>
                <w:sz w:val="12"/>
                <w:szCs w:val="12"/>
              </w:rPr>
              <w:t>6.08815</w:t>
            </w:r>
          </w:p>
          <w:p w:rsidR="00C2016B" w:rsidRPr="00C2016B" w:rsidRDefault="00626E2C" w:rsidP="00440DE2">
            <w:pPr>
              <w:pStyle w:val="Comments"/>
              <w:rPr>
                <w:rFonts w:ascii="Times New Roman" w:hAnsi="Times New Roman"/>
                <w:color w:val="000000"/>
                <w:sz w:val="12"/>
                <w:szCs w:val="12"/>
              </w:rPr>
            </w:pPr>
            <w:r w:rsidRPr="00626E2C">
              <w:rPr>
                <w:rFonts w:ascii="Times New Roman" w:eastAsiaTheme="minorEastAsia" w:hAnsi="Times New Roman"/>
                <w:i w:val="0"/>
                <w:sz w:val="12"/>
                <w:szCs w:val="12"/>
                <w:lang w:eastAsia="zh-CN"/>
              </w:rPr>
              <w:t>N=</w:t>
            </w:r>
            <w:r w:rsidRPr="00626E2C">
              <w:rPr>
                <w:rFonts w:ascii="Times New Roman" w:hAnsi="Times New Roman"/>
                <w:i w:val="0"/>
                <w:sz w:val="12"/>
                <w:szCs w:val="12"/>
              </w:rPr>
              <w:t xml:space="preserve"> 5.02878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sz w:val="12"/>
                <w:szCs w:val="12"/>
              </w:rPr>
              <w:t>(a)37.54%</w:t>
            </w:r>
          </w:p>
          <w:p w:rsidR="00C2016B" w:rsidRPr="0035344E" w:rsidRDefault="00626E2C" w:rsidP="00440DE2">
            <w:pPr>
              <w:spacing w:after="0"/>
              <w:rPr>
                <w:sz w:val="12"/>
                <w:szCs w:val="12"/>
              </w:rPr>
            </w:pPr>
            <w:r w:rsidRPr="00626E2C">
              <w:rPr>
                <w:sz w:val="12"/>
                <w:szCs w:val="12"/>
              </w:rPr>
              <w:t>(b)17.40%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FR2 60kHz</w:t>
            </w:r>
          </w:p>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p w:rsidR="00C2016B" w:rsidRPr="0035344E" w:rsidRDefault="00C2016B" w:rsidP="00440DE2">
            <w:pPr>
              <w:spacing w:after="0"/>
              <w:rPr>
                <w:rFonts w:eastAsiaTheme="minorEastAsia"/>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M(a)=</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9.69128</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M(b)=</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7.02565</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w:t>
            </w:r>
            <w:r w:rsidRPr="00626E2C">
              <w:rPr>
                <w:rFonts w:ascii="Times New Roman" w:hAnsi="Times New Roman"/>
                <w:sz w:val="12"/>
                <w:szCs w:val="12"/>
              </w:rPr>
              <w:t xml:space="preserve"> </w:t>
            </w:r>
            <w:r w:rsidRPr="00626E2C">
              <w:rPr>
                <w:rFonts w:ascii="Times New Roman" w:eastAsiaTheme="minorEastAsia" w:hAnsi="Times New Roman"/>
                <w:i w:val="0"/>
                <w:sz w:val="12"/>
                <w:szCs w:val="12"/>
                <w:lang w:eastAsia="zh-CN"/>
              </w:rPr>
              <w:t>5.96628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sz w:val="12"/>
                <w:szCs w:val="12"/>
              </w:rPr>
              <w:t>(a)38.44%</w:t>
            </w:r>
          </w:p>
          <w:p w:rsidR="00C2016B" w:rsidRPr="0035344E" w:rsidRDefault="00626E2C" w:rsidP="00440DE2">
            <w:pPr>
              <w:spacing w:after="0"/>
              <w:rPr>
                <w:sz w:val="12"/>
                <w:szCs w:val="12"/>
              </w:rPr>
            </w:pPr>
            <w:r w:rsidRPr="00626E2C">
              <w:rPr>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hAnsi="Times New Roman"/>
                <w:i w:val="0"/>
                <w:sz w:val="12"/>
                <w:szCs w:val="12"/>
              </w:rPr>
            </w:pPr>
            <w:r w:rsidRPr="00626E2C">
              <w:rPr>
                <w:rFonts w:ascii="Times New Roman" w:hAnsi="Times New Roman"/>
                <w:i w:val="0"/>
                <w:sz w:val="12"/>
                <w:szCs w:val="12"/>
              </w:rPr>
              <w:t>FR2 60kHz</w:t>
            </w:r>
          </w:p>
          <w:p w:rsidR="00C2016B" w:rsidRPr="0035344E" w:rsidRDefault="00626E2C" w:rsidP="00440DE2">
            <w:pPr>
              <w:pStyle w:val="NF"/>
              <w:rPr>
                <w:rFonts w:ascii="Times New Roman" w:eastAsiaTheme="minorEastAsia" w:hAnsi="Times New Roman"/>
                <w:sz w:val="12"/>
                <w:szCs w:val="12"/>
                <w:lang w:eastAsia="zh-CN"/>
              </w:rPr>
            </w:pPr>
            <w:proofErr w:type="spellStart"/>
            <w:r w:rsidRPr="00626E2C">
              <w:rPr>
                <w:rFonts w:ascii="Times New Roman" w:hAnsi="Times New Roman"/>
                <w:sz w:val="12"/>
                <w:szCs w:val="12"/>
              </w:rPr>
              <w:t>Async</w:t>
            </w:r>
            <w:proofErr w:type="spellEnd"/>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M(a)=8.05085</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M(b)=6.08835</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N=5.02897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sz w:val="12"/>
                <w:szCs w:val="12"/>
              </w:rPr>
              <w:t>(a)37.54%</w:t>
            </w:r>
          </w:p>
          <w:p w:rsidR="00C2016B" w:rsidRPr="0035344E" w:rsidRDefault="00626E2C" w:rsidP="00440DE2">
            <w:pPr>
              <w:spacing w:after="0"/>
              <w:rPr>
                <w:sz w:val="12"/>
                <w:szCs w:val="12"/>
              </w:rPr>
            </w:pPr>
            <w:r w:rsidRPr="00626E2C">
              <w:rPr>
                <w:sz w:val="12"/>
                <w:szCs w:val="12"/>
              </w:rPr>
              <w:t>(b)17.4%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FR2 120kHz</w:t>
            </w:r>
          </w:p>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Sync</w:t>
            </w:r>
          </w:p>
          <w:p w:rsidR="00C2016B" w:rsidRPr="0035344E" w:rsidRDefault="00C2016B" w:rsidP="00440DE2">
            <w:pPr>
              <w:pStyle w:val="NF"/>
              <w:rPr>
                <w:rFonts w:ascii="Times New Roman" w:hAnsi="Times New Roman"/>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M(a)=9.69147</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M(b)=7.02585</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N=5.96647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sz w:val="12"/>
                <w:szCs w:val="12"/>
              </w:rPr>
              <w:t>(a)38.44%</w:t>
            </w:r>
          </w:p>
          <w:p w:rsidR="00C2016B" w:rsidRPr="0035344E" w:rsidRDefault="00626E2C" w:rsidP="00440DE2">
            <w:pPr>
              <w:spacing w:after="0"/>
              <w:rPr>
                <w:sz w:val="12"/>
                <w:szCs w:val="12"/>
              </w:rPr>
            </w:pPr>
            <w:r w:rsidRPr="00626E2C">
              <w:rPr>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color w:val="FF0000"/>
                <w:sz w:val="12"/>
                <w:szCs w:val="12"/>
                <w:lang w:eastAsia="zh-CN"/>
              </w:rPr>
            </w:pPr>
            <w:r w:rsidRPr="00626E2C">
              <w:rPr>
                <w:rFonts w:eastAsiaTheme="minorEastAsia"/>
                <w:color w:val="FF0000"/>
                <w:sz w:val="12"/>
                <w:szCs w:val="12"/>
                <w:lang w:eastAsia="zh-CN"/>
              </w:rPr>
              <w:t>-</w:t>
            </w:r>
          </w:p>
        </w:tc>
        <w:tc>
          <w:tcPr>
            <w:tcW w:w="540" w:type="dxa"/>
            <w:vMerge/>
            <w:tcBorders>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hAnsi="Times New Roman"/>
                <w:i w:val="0"/>
                <w:sz w:val="12"/>
                <w:szCs w:val="12"/>
              </w:rPr>
            </w:pPr>
            <w:r w:rsidRPr="00626E2C">
              <w:rPr>
                <w:rFonts w:ascii="Times New Roman" w:hAnsi="Times New Roman"/>
                <w:i w:val="0"/>
                <w:sz w:val="12"/>
                <w:szCs w:val="12"/>
              </w:rPr>
              <w:t>FR2 120kHz</w:t>
            </w:r>
          </w:p>
          <w:p w:rsidR="00C2016B" w:rsidRPr="0035344E" w:rsidRDefault="00626E2C" w:rsidP="00440DE2">
            <w:pPr>
              <w:pStyle w:val="NF"/>
              <w:rPr>
                <w:rFonts w:ascii="Times New Roman" w:eastAsiaTheme="minorEastAsia" w:hAnsi="Times New Roman"/>
                <w:sz w:val="12"/>
                <w:szCs w:val="12"/>
                <w:lang w:eastAsia="zh-CN"/>
              </w:rPr>
            </w:pPr>
            <w:proofErr w:type="spellStart"/>
            <w:r w:rsidRPr="00626E2C">
              <w:rPr>
                <w:rFonts w:ascii="Times New Roman" w:hAnsi="Times New Roman"/>
                <w:sz w:val="12"/>
                <w:szCs w:val="12"/>
              </w:rPr>
              <w:t>Async</w:t>
            </w:r>
            <w:proofErr w:type="spellEnd"/>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 xml:space="preserve">CSI-RS </w:t>
            </w:r>
            <w:proofErr w:type="gramStart"/>
            <w:r w:rsidRPr="00626E2C">
              <w:rPr>
                <w:rFonts w:ascii="Times New Roman" w:eastAsiaTheme="minorEastAsia" w:hAnsi="Times New Roman"/>
                <w:i w:val="0"/>
                <w:sz w:val="12"/>
                <w:szCs w:val="12"/>
                <w:lang w:eastAsia="zh-CN"/>
              </w:rPr>
              <w:t>resource in the same frequency layer are</w:t>
            </w:r>
            <w:proofErr w:type="gramEnd"/>
            <w:r w:rsidRPr="00626E2C">
              <w:rPr>
                <w:rFonts w:ascii="Times New Roman" w:eastAsiaTheme="minorEastAsia" w:hAnsi="Times New Roman"/>
                <w:i w:val="0"/>
                <w:sz w:val="12"/>
                <w:szCs w:val="12"/>
                <w:lang w:eastAsia="zh-CN"/>
              </w:rPr>
              <w:t xml:space="preserve"> configured in a measurement window.</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Number of configured CSI-RS resources = 4</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5.03(baseline)</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4.27(concentrated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rFonts w:eastAsiaTheme="minorEastAsia"/>
                <w:sz w:val="12"/>
                <w:szCs w:val="12"/>
                <w:lang w:eastAsia="zh-CN"/>
              </w:rPr>
              <w:t>15.10%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C2016B" w:rsidRPr="0035344E" w:rsidRDefault="00626E2C" w:rsidP="00440DE2">
            <w:pPr>
              <w:spacing w:after="0"/>
              <w:rPr>
                <w:rFonts w:eastAsiaTheme="minorEastAsia"/>
                <w:color w:val="FF0000"/>
                <w:sz w:val="12"/>
                <w:szCs w:val="12"/>
                <w:lang w:eastAsia="zh-CN"/>
              </w:rPr>
            </w:pPr>
            <w:r w:rsidRPr="00626E2C">
              <w:rPr>
                <w:rFonts w:eastAsiaTheme="minorEastAsia"/>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hAnsi="Times New Roman"/>
                <w:i w:val="0"/>
                <w:sz w:val="12"/>
                <w:szCs w:val="12"/>
              </w:rPr>
            </w:pPr>
            <w:r w:rsidRPr="00626E2C">
              <w:rPr>
                <w:rFonts w:ascii="Times New Roman" w:eastAsiaTheme="minorEastAsia" w:hAnsi="Times New Roman"/>
                <w:i w:val="0"/>
                <w:sz w:val="12"/>
                <w:szCs w:val="12"/>
                <w:lang w:eastAsia="zh-CN"/>
              </w:rPr>
              <w:t>For baseline, all CSI-RS resource are randomly placed in the time domain (uniform distribution)</w:t>
            </w: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35344E" w:rsidRDefault="00626E2C" w:rsidP="00440DE2">
            <w:pPr>
              <w:pStyle w:val="Eqn"/>
              <w:ind w:firstLine="320"/>
              <w:rPr>
                <w:rFonts w:eastAsiaTheme="minorEastAsia"/>
                <w:sz w:val="12"/>
                <w:szCs w:val="12"/>
                <w:lang w:eastAsia="zh-CN"/>
              </w:rPr>
            </w:pPr>
            <w:r w:rsidRPr="00626E2C">
              <w:rPr>
                <w:rFonts w:eastAsiaTheme="minorEastAsia"/>
                <w:sz w:val="12"/>
                <w:szCs w:val="12"/>
                <w:lang w:eastAsia="zh-CN"/>
              </w:rPr>
              <w:t xml:space="preserve">UE is assumed to retune its RF to target frequency to perform CSI-RS based inter-frequency measurement once there is a CSI-RS resource to measure, and it will immediately switch RF back to its serving frequency to continue </w:t>
            </w:r>
            <w:proofErr w:type="spellStart"/>
            <w:r w:rsidRPr="00626E2C">
              <w:rPr>
                <w:rFonts w:eastAsiaTheme="minorEastAsia"/>
                <w:sz w:val="12"/>
                <w:szCs w:val="12"/>
                <w:lang w:eastAsia="zh-CN"/>
              </w:rPr>
              <w:t>Tx</w:t>
            </w:r>
            <w:proofErr w:type="spellEnd"/>
            <w:r w:rsidRPr="00626E2C">
              <w:rPr>
                <w:rFonts w:eastAsiaTheme="minorEastAsia"/>
                <w:sz w:val="12"/>
                <w:szCs w:val="12"/>
                <w:lang w:eastAsia="zh-CN"/>
              </w:rPr>
              <w:t>/Rx unless there is no  enough time (i.e. time interval between two CSI-RS resources is shorter than 1ms).</w:t>
            </w:r>
          </w:p>
          <w:p w:rsidR="00C2016B" w:rsidRPr="0035344E" w:rsidRDefault="00626E2C" w:rsidP="00440DE2">
            <w:pPr>
              <w:pStyle w:val="Eqn"/>
              <w:ind w:firstLine="320"/>
              <w:rPr>
                <w:rFonts w:eastAsiaTheme="minorEastAsia"/>
                <w:sz w:val="12"/>
                <w:szCs w:val="12"/>
                <w:lang w:eastAsia="zh-CN"/>
              </w:rPr>
            </w:pPr>
            <w:r w:rsidRPr="00626E2C">
              <w:rPr>
                <w:rFonts w:eastAsiaTheme="minorEastAsia"/>
                <w:sz w:val="12"/>
                <w:szCs w:val="12"/>
                <w:lang w:eastAsia="zh-CN"/>
              </w:rPr>
              <w:t>Number of configured CSI-RS resources  are the allowed maximum number of CSI-RS resource for mobility</w:t>
            </w: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Number of configured CSI-RS resources = 16</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7.32(baseline)</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4.54(concentrated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rFonts w:eastAsiaTheme="minorEastAsia"/>
                <w:sz w:val="12"/>
                <w:szCs w:val="12"/>
                <w:lang w:eastAsia="zh-CN"/>
              </w:rPr>
              <w:t>37.97%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C2016B" w:rsidRPr="0035344E" w:rsidRDefault="00626E2C" w:rsidP="00440DE2">
            <w:pPr>
              <w:spacing w:after="0"/>
              <w:rPr>
                <w:rFonts w:eastAsiaTheme="minorEastAsia"/>
                <w:color w:val="FF0000"/>
                <w:sz w:val="12"/>
                <w:szCs w:val="12"/>
                <w:lang w:eastAsia="zh-CN"/>
              </w:rPr>
            </w:pPr>
            <w:r w:rsidRPr="00626E2C">
              <w:rPr>
                <w:rFonts w:eastAsiaTheme="minorEastAsia"/>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Number of configured CSI-RS resources = 32</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8.69(baseline)</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4.90(concentrated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rFonts w:eastAsiaTheme="minorEastAsia"/>
                <w:sz w:val="12"/>
                <w:szCs w:val="12"/>
                <w:lang w:eastAsia="zh-CN"/>
              </w:rPr>
              <w:t>43.61%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C2016B" w:rsidRPr="0035344E" w:rsidRDefault="00626E2C" w:rsidP="00440DE2">
            <w:pPr>
              <w:spacing w:after="0"/>
              <w:rPr>
                <w:rFonts w:eastAsiaTheme="minorEastAsia"/>
                <w:color w:val="FF0000"/>
                <w:sz w:val="12"/>
                <w:szCs w:val="12"/>
                <w:lang w:eastAsia="zh-CN"/>
              </w:rPr>
            </w:pPr>
            <w:r w:rsidRPr="00626E2C">
              <w:rPr>
                <w:rFonts w:eastAsiaTheme="minorEastAsia"/>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Number of configured CSI-RS resources = 48</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9.04(baseline)</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5.25(concentrated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sz w:val="12"/>
                <w:szCs w:val="12"/>
              </w:rPr>
            </w:pPr>
            <w:r w:rsidRPr="00626E2C">
              <w:rPr>
                <w:rFonts w:eastAsiaTheme="minorEastAsia"/>
                <w:sz w:val="12"/>
                <w:szCs w:val="12"/>
                <w:lang w:eastAsia="zh-CN"/>
              </w:rPr>
              <w:t>41.92%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w:t>
            </w:r>
          </w:p>
          <w:p w:rsidR="00C2016B" w:rsidRPr="0035344E" w:rsidRDefault="00626E2C" w:rsidP="00440DE2">
            <w:pPr>
              <w:spacing w:after="0"/>
              <w:rPr>
                <w:rFonts w:eastAsiaTheme="minorEastAsia"/>
                <w:color w:val="FF0000"/>
                <w:sz w:val="12"/>
                <w:szCs w:val="12"/>
                <w:lang w:eastAsia="zh-CN"/>
              </w:rPr>
            </w:pPr>
            <w:r w:rsidRPr="00626E2C">
              <w:rPr>
                <w:rFonts w:eastAsiaTheme="minorEastAsia"/>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Number of configured CSI-RS resources = 64</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8.97(baseline)</w:t>
            </w:r>
          </w:p>
          <w:p w:rsidR="00C2016B" w:rsidRPr="00C2016B" w:rsidRDefault="00626E2C" w:rsidP="00440DE2">
            <w:pPr>
              <w:pStyle w:val="Comments"/>
              <w:rPr>
                <w:rFonts w:ascii="Times New Roman" w:eastAsiaTheme="minorEastAsia" w:hAnsi="Times New Roman"/>
                <w:sz w:val="12"/>
                <w:szCs w:val="12"/>
                <w:lang w:eastAsia="zh-CN"/>
              </w:rPr>
            </w:pPr>
            <w:r w:rsidRPr="00626E2C">
              <w:rPr>
                <w:rFonts w:ascii="Times New Roman" w:eastAsiaTheme="minorEastAsia" w:hAnsi="Times New Roman"/>
                <w:i w:val="0"/>
                <w:sz w:val="12"/>
                <w:szCs w:val="12"/>
                <w:lang w:eastAsia="zh-CN"/>
              </w:rPr>
              <w:t>5.61(concentrated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37.46%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Number of configured CSI-RS resources = 80</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8.75(baseline)</w:t>
            </w:r>
          </w:p>
          <w:p w:rsidR="00C2016B" w:rsidRPr="00C2016B" w:rsidRDefault="00626E2C" w:rsidP="00440DE2">
            <w:pPr>
              <w:pStyle w:val="Comments"/>
              <w:rPr>
                <w:rFonts w:ascii="Times New Roman" w:eastAsiaTheme="minorEastAsia" w:hAnsi="Times New Roman"/>
                <w:sz w:val="12"/>
                <w:szCs w:val="12"/>
                <w:lang w:eastAsia="zh-CN"/>
              </w:rPr>
            </w:pPr>
            <w:r w:rsidRPr="00626E2C">
              <w:rPr>
                <w:rFonts w:ascii="Times New Roman" w:eastAsiaTheme="minorEastAsia" w:hAnsi="Times New Roman"/>
                <w:i w:val="0"/>
                <w:sz w:val="12"/>
                <w:szCs w:val="12"/>
                <w:lang w:eastAsia="zh-CN"/>
              </w:rPr>
              <w:t>5.97(concentrated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31.77%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Number of configured CSI-RS resources = 96</w:t>
            </w:r>
          </w:p>
          <w:p w:rsidR="00C2016B" w:rsidRPr="00C2016B" w:rsidRDefault="00626E2C" w:rsidP="00FC3D00">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8.52(baseline)</w:t>
            </w:r>
          </w:p>
          <w:p w:rsidR="00C2016B" w:rsidRPr="00C2016B" w:rsidRDefault="00626E2C" w:rsidP="00440DE2">
            <w:pPr>
              <w:pStyle w:val="Comments"/>
              <w:rPr>
                <w:rFonts w:ascii="Times New Roman" w:eastAsiaTheme="minorEastAsia" w:hAnsi="Times New Roman"/>
                <w:sz w:val="12"/>
                <w:szCs w:val="12"/>
                <w:lang w:eastAsia="zh-CN"/>
              </w:rPr>
            </w:pPr>
            <w:r w:rsidRPr="00626E2C">
              <w:rPr>
                <w:rFonts w:ascii="Times New Roman" w:eastAsiaTheme="minorEastAsia" w:hAnsi="Times New Roman"/>
                <w:i w:val="0"/>
                <w:sz w:val="12"/>
                <w:szCs w:val="12"/>
                <w:lang w:eastAsia="zh-CN"/>
              </w:rPr>
              <w:t>6.32(concentrated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25.82%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pStyle w:val="Comments"/>
              <w:rPr>
                <w:rFonts w:ascii="Times New Roman" w:eastAsiaTheme="minorEastAsia" w:hAnsi="Times New Roman"/>
                <w:i w:val="0"/>
                <w:sz w:val="12"/>
                <w:szCs w:val="12"/>
                <w:lang w:eastAsia="zh-CN"/>
              </w:rPr>
            </w:pPr>
            <w:r w:rsidRPr="00626E2C">
              <w:rPr>
                <w:rFonts w:ascii="Times New Roman" w:eastAsiaTheme="minorEastAsia" w:hAnsi="Times New Roman"/>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626E2C" w:rsidP="00440DE2">
            <w:pPr>
              <w:spacing w:after="0"/>
              <w:rPr>
                <w:rFonts w:eastAsiaTheme="minorEastAsia"/>
                <w:sz w:val="12"/>
                <w:szCs w:val="12"/>
                <w:lang w:eastAsia="zh-CN"/>
              </w:rPr>
            </w:pPr>
            <w:r w:rsidRPr="00626E2C">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4151A3"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4151A3" w:rsidRDefault="00626E2C" w:rsidP="00440DE2">
            <w:pPr>
              <w:spacing w:after="0"/>
              <w:rPr>
                <w:color w:val="000000"/>
                <w:sz w:val="12"/>
                <w:szCs w:val="12"/>
                <w:lang w:eastAsia="zh-CN"/>
              </w:rPr>
            </w:pPr>
            <w:r w:rsidRPr="00626E2C">
              <w:rPr>
                <w:color w:val="000000"/>
                <w:sz w:val="12"/>
                <w:szCs w:val="12"/>
                <w:lang w:eastAsia="zh-CN"/>
              </w:rPr>
              <w:t>Source 2</w:t>
            </w:r>
          </w:p>
          <w:p w:rsidR="00C2016B" w:rsidRPr="004151A3" w:rsidRDefault="00626E2C" w:rsidP="00440DE2">
            <w:pPr>
              <w:spacing w:after="0"/>
              <w:rPr>
                <w:color w:val="000000"/>
                <w:sz w:val="12"/>
                <w:szCs w:val="12"/>
                <w:lang w:eastAsia="zh-CN"/>
              </w:rPr>
            </w:pPr>
            <w:r w:rsidRPr="00626E2C">
              <w:rPr>
                <w:color w:val="000000"/>
                <w:sz w:val="12"/>
                <w:szCs w:val="12"/>
                <w:lang w:eastAsia="zh-CN"/>
              </w:rPr>
              <w:t>Son</w:t>
            </w:r>
            <w:r w:rsidR="00C2016B">
              <w:rPr>
                <w:color w:val="000000"/>
                <w:sz w:val="12"/>
                <w:szCs w:val="12"/>
                <w:lang w:eastAsia="zh-CN"/>
              </w:rPr>
              <w:t xml:space="preserve">y </w:t>
            </w:r>
            <w:fldSimple w:instr=" REF _Ref2680012 \r \h  \* MERGEFORMAT ">
              <w:r w:rsidR="00C2016B">
                <w:rPr>
                  <w:color w:val="000000"/>
                  <w:sz w:val="12"/>
                  <w:szCs w:val="12"/>
                  <w:lang w:eastAsia="zh-CN"/>
                </w:rPr>
                <w:t>[93]</w:t>
              </w:r>
            </w:fldSimple>
            <w:r w:rsidRPr="00626E2C">
              <w:rPr>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 xml:space="preserve">Reduced number of inter-freq layers measured (1 layer </w:t>
            </w:r>
            <w:proofErr w:type="spellStart"/>
            <w:r w:rsidRPr="00626E2C">
              <w:rPr>
                <w:rFonts w:ascii="Times New Roman" w:hAnsi="Times New Roman"/>
                <w:i w:val="0"/>
                <w:sz w:val="12"/>
                <w:szCs w:val="12"/>
              </w:rPr>
              <w:t>vs</w:t>
            </w:r>
            <w:proofErr w:type="spellEnd"/>
            <w:r w:rsidRPr="00626E2C">
              <w:rPr>
                <w:rFonts w:ascii="Times New Roman" w:hAnsi="Times New Roman"/>
                <w:i w:val="0"/>
                <w:sz w:val="12"/>
                <w:szCs w:val="12"/>
              </w:rPr>
              <w:t xml:space="preserve"> 2)</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hAnsi="Times New Roman"/>
                <w:i w:val="0"/>
                <w:sz w:val="12"/>
                <w:szCs w:val="12"/>
              </w:rPr>
            </w:pPr>
            <w:r w:rsidRPr="00626E2C">
              <w:rPr>
                <w:rFonts w:ascii="Times New Roman" w:hAnsi="Times New Roman"/>
                <w:i w:val="0"/>
                <w:sz w:val="12"/>
                <w:szCs w:val="12"/>
              </w:rPr>
              <w:t>58.4: 1 layer</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73.9: 2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sz w:val="12"/>
                <w:szCs w:val="12"/>
              </w:rPr>
              <w:t>21%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40ms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C2016B" w:rsidP="00440DE2">
            <w:pPr>
              <w:pStyle w:val="Comments"/>
              <w:rPr>
                <w:rFonts w:ascii="Times New Roman" w:hAnsi="Times New Roman"/>
                <w:i w:val="0"/>
                <w:sz w:val="12"/>
                <w:szCs w:val="12"/>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4151A3" w:rsidRDefault="00626E2C" w:rsidP="00440DE2">
            <w:pPr>
              <w:pStyle w:val="Comments"/>
              <w:rPr>
                <w:rFonts w:ascii="Times New Roman" w:hAnsi="Times New Roman"/>
                <w:i w:val="0"/>
                <w:sz w:val="12"/>
                <w:szCs w:val="12"/>
              </w:rPr>
            </w:pPr>
            <w:r w:rsidRPr="00626E2C">
              <w:rPr>
                <w:rFonts w:ascii="Times New Roman" w:hAnsi="Times New Roman"/>
                <w:i w:val="0"/>
                <w:sz w:val="12"/>
                <w:szCs w:val="12"/>
              </w:rPr>
              <w:t>Note: more non-gap resource is available to UE with fewer measurement gaps</w:t>
            </w:r>
          </w:p>
          <w:p w:rsidR="00C2016B" w:rsidRPr="004151A3" w:rsidRDefault="00C2016B" w:rsidP="00440DE2">
            <w:pPr>
              <w:pStyle w:val="Comments"/>
              <w:rPr>
                <w:rFonts w:ascii="Times New Roman" w:hAnsi="Times New Roman"/>
                <w:i w:val="0"/>
                <w:sz w:val="12"/>
                <w:szCs w:val="12"/>
              </w:rPr>
            </w:pPr>
          </w:p>
          <w:p w:rsidR="00C2016B" w:rsidRPr="004151A3" w:rsidRDefault="00626E2C" w:rsidP="00440DE2">
            <w:pPr>
              <w:pStyle w:val="Eqn"/>
              <w:ind w:firstLine="320"/>
              <w:rPr>
                <w:rFonts w:eastAsiaTheme="minorEastAsia"/>
                <w:sz w:val="12"/>
                <w:szCs w:val="12"/>
                <w:lang w:eastAsia="zh-CN"/>
              </w:rPr>
            </w:pPr>
            <w:r w:rsidRPr="00626E2C">
              <w:rPr>
                <w:sz w:val="12"/>
                <w:szCs w:val="12"/>
              </w:rPr>
              <w:t>Power consumption averaged over DRX cycle and is also applicable to full measurement period</w:t>
            </w:r>
          </w:p>
        </w:tc>
      </w:tr>
      <w:tr w:rsidR="00C2016B" w:rsidRPr="004151A3"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4151A3" w:rsidRDefault="00C2016B" w:rsidP="00440DE2">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 xml:space="preserve">Reduced number of inter-freq layers measured (2 layer </w:t>
            </w:r>
            <w:proofErr w:type="spellStart"/>
            <w:r w:rsidRPr="00626E2C">
              <w:rPr>
                <w:rFonts w:ascii="Times New Roman" w:hAnsi="Times New Roman"/>
                <w:i w:val="0"/>
                <w:sz w:val="12"/>
                <w:szCs w:val="12"/>
              </w:rPr>
              <w:t>vs</w:t>
            </w:r>
            <w:proofErr w:type="spellEnd"/>
            <w:r w:rsidRPr="00626E2C">
              <w:rPr>
                <w:rFonts w:ascii="Times New Roman" w:hAnsi="Times New Roman"/>
                <w:i w:val="0"/>
                <w:sz w:val="12"/>
                <w:szCs w:val="12"/>
              </w:rPr>
              <w:t xml:space="preserve"> 4)</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626E2C" w:rsidP="00FC3D00">
            <w:pPr>
              <w:pStyle w:val="Comments"/>
              <w:rPr>
                <w:rFonts w:ascii="Times New Roman" w:hAnsi="Times New Roman"/>
                <w:i w:val="0"/>
                <w:sz w:val="12"/>
                <w:szCs w:val="12"/>
              </w:rPr>
            </w:pPr>
            <w:r w:rsidRPr="00626E2C">
              <w:rPr>
                <w:rFonts w:ascii="Times New Roman" w:hAnsi="Times New Roman"/>
                <w:i w:val="0"/>
                <w:sz w:val="12"/>
                <w:szCs w:val="12"/>
              </w:rPr>
              <w:t>73.9: 2 layer</w:t>
            </w:r>
          </w:p>
          <w:p w:rsidR="00C2016B" w:rsidRPr="00C2016B" w:rsidRDefault="00626E2C" w:rsidP="00440DE2">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99.6: 4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sz w:val="12"/>
                <w:szCs w:val="12"/>
              </w:rPr>
              <w:t>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40 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pStyle w:val="Comments"/>
              <w:rPr>
                <w:rFonts w:ascii="Times New Roman" w:eastAsiaTheme="minorEastAsia" w:hAnsi="Times New Roman"/>
                <w:i w:val="0"/>
                <w:sz w:val="12"/>
                <w:szCs w:val="12"/>
                <w:lang w:eastAsia="zh-CN"/>
              </w:rPr>
            </w:pPr>
            <w:r w:rsidRPr="00626E2C">
              <w:rPr>
                <w:rFonts w:ascii="Times New Roman" w:hAnsi="Times New Roman"/>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626E2C" w:rsidP="00440DE2">
            <w:pPr>
              <w:spacing w:after="0"/>
              <w:rPr>
                <w:rFonts w:eastAsiaTheme="minorEastAsia"/>
                <w:sz w:val="12"/>
                <w:szCs w:val="12"/>
                <w:lang w:eastAsia="zh-CN"/>
              </w:rPr>
            </w:pPr>
            <w:r w:rsidRPr="00626E2C">
              <w:rPr>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C2016B" w:rsidP="00440DE2">
            <w:pPr>
              <w:pStyle w:val="Comments"/>
              <w:rPr>
                <w:rFonts w:ascii="Times New Roman" w:hAnsi="Times New Roman"/>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4151A3" w:rsidRDefault="00C2016B" w:rsidP="00440DE2">
            <w:pPr>
              <w:pStyle w:val="Eqn"/>
              <w:ind w:firstLine="320"/>
              <w:rPr>
                <w:rFonts w:eastAsiaTheme="minorEastAsia"/>
                <w:sz w:val="12"/>
                <w:szCs w:val="12"/>
                <w:lang w:eastAsia="zh-CN"/>
              </w:rPr>
            </w:pPr>
          </w:p>
        </w:tc>
      </w:tr>
    </w:tbl>
    <w:p w:rsidR="00C37F3E" w:rsidRDefault="00C37F3E" w:rsidP="00507E6F">
      <w:pPr>
        <w:rPr>
          <w:sz w:val="12"/>
          <w:szCs w:val="12"/>
        </w:rPr>
      </w:pPr>
    </w:p>
    <w:p w:rsidR="00142D76" w:rsidRDefault="00142D76" w:rsidP="00507E6F">
      <w:pPr>
        <w:rPr>
          <w:sz w:val="12"/>
          <w:szCs w:val="12"/>
        </w:rPr>
      </w:pPr>
    </w:p>
    <w:p w:rsidR="00142D76" w:rsidRDefault="00142D76" w:rsidP="00507E6F">
      <w:pPr>
        <w:rPr>
          <w:sz w:val="12"/>
          <w:szCs w:val="12"/>
        </w:rPr>
      </w:pPr>
    </w:p>
    <w:p w:rsidR="00142D76" w:rsidRPr="004151A3" w:rsidRDefault="00142D76" w:rsidP="00507E6F">
      <w:pPr>
        <w:rPr>
          <w:sz w:val="12"/>
          <w:szCs w:val="12"/>
        </w:rPr>
      </w:pPr>
    </w:p>
    <w:p w:rsidR="00626E2C" w:rsidRPr="00626E2C" w:rsidRDefault="00142D76" w:rsidP="00626E2C">
      <w:pPr>
        <w:pStyle w:val="ab"/>
        <w:keepNext/>
        <w:jc w:val="center"/>
        <w:rPr>
          <w:lang w:eastAsia="zh-CN"/>
        </w:rPr>
      </w:pPr>
      <w:r>
        <w:t xml:space="preserve">Table </w:t>
      </w:r>
      <w:r w:rsidR="00626E2C">
        <w:fldChar w:fldCharType="begin"/>
      </w:r>
      <w:r>
        <w:instrText xml:space="preserve"> SEQ Table \* ARABIC </w:instrText>
      </w:r>
      <w:r w:rsidR="00626E2C">
        <w:fldChar w:fldCharType="separate"/>
      </w:r>
      <w:r w:rsidR="0098133C">
        <w:rPr>
          <w:noProof/>
        </w:rPr>
        <w:t>17</w:t>
      </w:r>
      <w:r w:rsidR="00626E2C">
        <w:fldChar w:fldCharType="end"/>
      </w:r>
      <w:r w:rsidRPr="00142D76">
        <w:rPr>
          <w:noProof/>
        </w:rPr>
        <w:t>:</w:t>
      </w:r>
      <w:r w:rsidR="00626E2C" w:rsidRPr="00626E2C">
        <w:rPr>
          <w:lang w:eastAsia="zh-CN"/>
        </w:rPr>
        <w:t xml:space="preserve"> Evaluation of relaxed the number of measured beams by considering spatial information aspects</w:t>
      </w:r>
    </w:p>
    <w:tbl>
      <w:tblPr>
        <w:tblW w:w="10548" w:type="dxa"/>
        <w:tblLayout w:type="fixed"/>
        <w:tblCellMar>
          <w:left w:w="0" w:type="dxa"/>
          <w:right w:w="0" w:type="dxa"/>
        </w:tblCellMar>
        <w:tblLook w:val="04A0"/>
      </w:tblPr>
      <w:tblGrid>
        <w:gridCol w:w="714"/>
        <w:gridCol w:w="1464"/>
        <w:gridCol w:w="1620"/>
        <w:gridCol w:w="720"/>
        <w:gridCol w:w="540"/>
        <w:gridCol w:w="540"/>
        <w:gridCol w:w="360"/>
        <w:gridCol w:w="630"/>
        <w:gridCol w:w="540"/>
        <w:gridCol w:w="630"/>
        <w:gridCol w:w="900"/>
        <w:gridCol w:w="1890"/>
      </w:tblGrid>
      <w:tr w:rsidR="00A41B78" w:rsidRPr="00495A1E" w:rsidTr="00A41B78">
        <w:trPr>
          <w:trHeight w:val="255"/>
        </w:trPr>
        <w:tc>
          <w:tcPr>
            <w:tcW w:w="71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rFonts w:hint="eastAsia"/>
                <w:sz w:val="12"/>
                <w:szCs w:val="12"/>
              </w:rPr>
              <w:t xml:space="preserve">　</w:t>
            </w:r>
          </w:p>
        </w:tc>
        <w:tc>
          <w:tcPr>
            <w:tcW w:w="146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(0)</w:t>
            </w:r>
          </w:p>
        </w:tc>
        <w:tc>
          <w:tcPr>
            <w:tcW w:w="16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(1)</w:t>
            </w:r>
          </w:p>
        </w:tc>
        <w:tc>
          <w:tcPr>
            <w:tcW w:w="7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(2)</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(3)</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(4)</w:t>
            </w:r>
          </w:p>
        </w:tc>
        <w:tc>
          <w:tcPr>
            <w:tcW w:w="3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(5)</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(6)</w:t>
            </w:r>
          </w:p>
        </w:tc>
        <w:tc>
          <w:tcPr>
            <w:tcW w:w="5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(7)</w:t>
            </w:r>
          </w:p>
        </w:tc>
        <w:tc>
          <w:tcPr>
            <w:tcW w:w="63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(8)</w:t>
            </w:r>
          </w:p>
        </w:tc>
        <w:tc>
          <w:tcPr>
            <w:tcW w:w="90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(9)</w:t>
            </w:r>
          </w:p>
        </w:tc>
        <w:tc>
          <w:tcPr>
            <w:tcW w:w="189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26E2C" w:rsidRPr="00626E2C" w:rsidRDefault="00626E2C" w:rsidP="00626E2C">
            <w:pPr>
              <w:rPr>
                <w:sz w:val="12"/>
                <w:szCs w:val="12"/>
              </w:rPr>
            </w:pPr>
            <w:r w:rsidRPr="00626E2C">
              <w:rPr>
                <w:sz w:val="12"/>
                <w:szCs w:val="12"/>
              </w:rPr>
              <w:t>(10)</w:t>
            </w:r>
          </w:p>
        </w:tc>
      </w:tr>
      <w:tr w:rsidR="00A41B78" w:rsidRPr="00A41B78" w:rsidTr="00A41B78">
        <w:trPr>
          <w:trHeight w:val="1323"/>
        </w:trPr>
        <w:tc>
          <w:tcPr>
            <w:tcW w:w="714" w:type="dxa"/>
            <w:tcBorders>
              <w:top w:val="nil"/>
              <w:left w:val="single" w:sz="8" w:space="0" w:color="auto"/>
              <w:bottom w:val="double" w:sz="4" w:space="0" w:color="auto"/>
              <w:right w:val="single" w:sz="8" w:space="0" w:color="auto"/>
            </w:tcBorders>
            <w:noWrap/>
            <w:tcMar>
              <w:top w:w="0" w:type="dxa"/>
              <w:left w:w="108" w:type="dxa"/>
              <w:bottom w:w="0" w:type="dxa"/>
              <w:right w:w="108" w:type="dxa"/>
            </w:tcMar>
            <w:vAlign w:val="center"/>
            <w:hideMark/>
          </w:tcPr>
          <w:p w:rsidR="00A41B78" w:rsidRPr="00A41B78" w:rsidRDefault="00A41B78">
            <w:pPr>
              <w:rPr>
                <w:rFonts w:eastAsiaTheme="minorEastAsia"/>
                <w:sz w:val="12"/>
                <w:szCs w:val="12"/>
              </w:rPr>
            </w:pPr>
          </w:p>
        </w:tc>
        <w:tc>
          <w:tcPr>
            <w:tcW w:w="3804" w:type="dxa"/>
            <w:gridSpan w:val="3"/>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A41B78" w:rsidRDefault="00626E2C">
            <w:pPr>
              <w:rPr>
                <w:rFonts w:eastAsiaTheme="minorEastAsia"/>
                <w:color w:val="000000"/>
                <w:sz w:val="12"/>
                <w:szCs w:val="12"/>
              </w:rPr>
            </w:pPr>
            <w:r w:rsidRPr="00626E2C">
              <w:rPr>
                <w:color w:val="000000"/>
                <w:sz w:val="12"/>
                <w:szCs w:val="12"/>
              </w:rPr>
              <w:t>(0) Power saving schemes description</w:t>
            </w:r>
            <w:r w:rsidRPr="00626E2C">
              <w:rPr>
                <w:color w:val="000000"/>
                <w:sz w:val="12"/>
                <w:szCs w:val="12"/>
              </w:rPr>
              <w:br/>
              <w:t>(1) Average power consumption</w:t>
            </w:r>
            <w:r w:rsidRPr="00626E2C">
              <w:rPr>
                <w:color w:val="000000"/>
                <w:sz w:val="12"/>
                <w:szCs w:val="12"/>
              </w:rPr>
              <w:br/>
              <w:t>(2) Power reduction compared to baseline [%]</w:t>
            </w:r>
          </w:p>
        </w:tc>
        <w:tc>
          <w:tcPr>
            <w:tcW w:w="4140" w:type="dxa"/>
            <w:gridSpan w:val="7"/>
            <w:tcBorders>
              <w:top w:val="nil"/>
              <w:left w:val="nil"/>
              <w:bottom w:val="double" w:sz="4" w:space="0" w:color="auto"/>
              <w:right w:val="single" w:sz="8" w:space="0" w:color="auto"/>
            </w:tcBorders>
            <w:tcMar>
              <w:top w:w="0" w:type="dxa"/>
              <w:left w:w="108" w:type="dxa"/>
              <w:bottom w:w="0" w:type="dxa"/>
              <w:right w:w="108" w:type="dxa"/>
            </w:tcMar>
            <w:vAlign w:val="center"/>
            <w:hideMark/>
          </w:tcPr>
          <w:p w:rsidR="00A41B78" w:rsidRPr="00A41B78" w:rsidRDefault="00626E2C">
            <w:pPr>
              <w:rPr>
                <w:rFonts w:eastAsiaTheme="minorEastAsia"/>
                <w:color w:val="000000"/>
                <w:sz w:val="12"/>
                <w:szCs w:val="12"/>
              </w:rPr>
            </w:pPr>
            <w:r w:rsidRPr="00626E2C">
              <w:rPr>
                <w:color w:val="000000"/>
                <w:sz w:val="12"/>
                <w:szCs w:val="12"/>
              </w:rPr>
              <w:t>(3) RRC Idle/RRC Inactive (</w:t>
            </w:r>
            <w:proofErr w:type="spellStart"/>
            <w:r w:rsidRPr="00626E2C">
              <w:rPr>
                <w:color w:val="000000"/>
                <w:sz w:val="12"/>
                <w:szCs w:val="12"/>
              </w:rPr>
              <w:t>i</w:t>
            </w:r>
            <w:proofErr w:type="spellEnd"/>
            <w:r w:rsidRPr="00626E2C">
              <w:rPr>
                <w:color w:val="000000"/>
                <w:sz w:val="12"/>
                <w:szCs w:val="12"/>
              </w:rPr>
              <w:t>) or  RRC Connected (c)</w:t>
            </w:r>
            <w:r w:rsidRPr="00626E2C">
              <w:rPr>
                <w:color w:val="000000"/>
                <w:sz w:val="12"/>
                <w:szCs w:val="12"/>
              </w:rPr>
              <w:br/>
              <w:t>(4)Measurement period [ms]</w:t>
            </w:r>
            <w:r w:rsidRPr="00626E2C">
              <w:rPr>
                <w:color w:val="000000"/>
                <w:sz w:val="12"/>
                <w:szCs w:val="12"/>
              </w:rPr>
              <w:br/>
              <w:t xml:space="preserve">(5)number of samples(e.g., SSB bursts) in each MP </w:t>
            </w:r>
            <w:r w:rsidRPr="00626E2C">
              <w:rPr>
                <w:color w:val="000000"/>
                <w:sz w:val="12"/>
                <w:szCs w:val="12"/>
              </w:rPr>
              <w:br/>
              <w:t>(6) UE speed and channel model</w:t>
            </w:r>
            <w:r w:rsidRPr="00626E2C">
              <w:rPr>
                <w:color w:val="000000"/>
                <w:sz w:val="12"/>
                <w:szCs w:val="12"/>
              </w:rPr>
              <w:br/>
              <w:t>(7) system impact, e.g., overhead</w:t>
            </w:r>
            <w:r w:rsidRPr="00626E2C">
              <w:rPr>
                <w:color w:val="000000"/>
                <w:sz w:val="12"/>
                <w:szCs w:val="12"/>
              </w:rPr>
              <w:br/>
              <w:t>(8) Performance impact</w:t>
            </w:r>
            <w:r w:rsidRPr="00626E2C">
              <w:rPr>
                <w:color w:val="000000"/>
                <w:sz w:val="12"/>
                <w:szCs w:val="12"/>
              </w:rPr>
              <w:br/>
              <w:t>(9)Additional assumption, e.g., PO and SSB offset,</w:t>
            </w:r>
          </w:p>
        </w:tc>
        <w:tc>
          <w:tcPr>
            <w:tcW w:w="1890" w:type="dxa"/>
            <w:tcBorders>
              <w:top w:val="nil"/>
              <w:left w:val="nil"/>
              <w:bottom w:val="double" w:sz="4" w:space="0" w:color="000000"/>
              <w:right w:val="single" w:sz="8" w:space="0" w:color="auto"/>
            </w:tcBorders>
            <w:noWrap/>
            <w:tcMar>
              <w:top w:w="0" w:type="dxa"/>
              <w:left w:w="108" w:type="dxa"/>
              <w:bottom w:w="0" w:type="dxa"/>
              <w:right w:w="108" w:type="dxa"/>
            </w:tcMar>
            <w:vAlign w:val="center"/>
            <w:hideMark/>
          </w:tcPr>
          <w:p w:rsidR="00A41B78" w:rsidRPr="00A41B78" w:rsidRDefault="00626E2C">
            <w:pPr>
              <w:rPr>
                <w:rFonts w:eastAsiaTheme="minorEastAsia"/>
                <w:color w:val="000000"/>
                <w:sz w:val="12"/>
                <w:szCs w:val="12"/>
              </w:rPr>
            </w:pPr>
            <w:r w:rsidRPr="00626E2C">
              <w:rPr>
                <w:color w:val="000000"/>
                <w:sz w:val="12"/>
                <w:szCs w:val="12"/>
              </w:rPr>
              <w:t>Note</w:t>
            </w:r>
          </w:p>
        </w:tc>
      </w:tr>
      <w:tr w:rsidR="00A41B78" w:rsidRPr="00A41B78" w:rsidTr="00A41B78">
        <w:trPr>
          <w:trHeight w:val="255"/>
        </w:trPr>
        <w:tc>
          <w:tcPr>
            <w:tcW w:w="714"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E26BD4" w:rsidRDefault="00E26BD4" w:rsidP="00E26BD4">
            <w:pPr>
              <w:pStyle w:val="comments0"/>
              <w:spacing w:before="0" w:beforeAutospacing="0" w:after="0" w:afterAutospacing="0"/>
              <w:rPr>
                <w:rFonts w:ascii="Times New Roman" w:hAnsi="Times New Roman"/>
                <w:sz w:val="12"/>
                <w:szCs w:val="12"/>
              </w:rPr>
            </w:pPr>
            <w:r>
              <w:rPr>
                <w:rFonts w:ascii="Times New Roman" w:hAnsi="Times New Roman"/>
                <w:sz w:val="12"/>
                <w:szCs w:val="12"/>
              </w:rPr>
              <w:t>Source 1</w:t>
            </w:r>
          </w:p>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Huawei</w:t>
            </w:r>
            <w:r w:rsidR="004B3000">
              <w:rPr>
                <w:rFonts w:ascii="Times New Roman" w:hAnsi="Times New Roman"/>
                <w:sz w:val="12"/>
                <w:szCs w:val="12"/>
              </w:rPr>
              <w:t xml:space="preserve"> </w:t>
            </w:r>
            <w:r>
              <w:rPr>
                <w:rFonts w:ascii="Times New Roman" w:hAnsi="Times New Roman"/>
                <w:sz w:val="12"/>
                <w:szCs w:val="12"/>
              </w:rPr>
              <w:fldChar w:fldCharType="begin"/>
            </w:r>
            <w:r w:rsidR="004B3000">
              <w:rPr>
                <w:rFonts w:ascii="Times New Roman" w:hAnsi="Times New Roman"/>
                <w:sz w:val="12"/>
                <w:szCs w:val="12"/>
              </w:rPr>
              <w:instrText xml:space="preserve"> REF _Ref3276101 \r \h </w:instrText>
            </w:r>
            <w:r>
              <w:rPr>
                <w:rFonts w:ascii="Times New Roman" w:hAnsi="Times New Roman"/>
                <w:sz w:val="12"/>
                <w:szCs w:val="12"/>
              </w:rPr>
            </w:r>
            <w:r>
              <w:rPr>
                <w:rFonts w:ascii="Times New Roman" w:hAnsi="Times New Roman"/>
                <w:sz w:val="12"/>
                <w:szCs w:val="12"/>
              </w:rPr>
              <w:fldChar w:fldCharType="separate"/>
            </w:r>
            <w:r w:rsidR="004B3000">
              <w:rPr>
                <w:rFonts w:ascii="Times New Roman" w:hAnsi="Times New Roman"/>
                <w:sz w:val="12"/>
                <w:szCs w:val="12"/>
              </w:rPr>
              <w:t>[100]</w:t>
            </w:r>
            <w:r>
              <w:rPr>
                <w:rFonts w:ascii="Times New Roman" w:hAnsi="Times New Roman"/>
                <w:sz w:val="12"/>
                <w:szCs w:val="12"/>
              </w:rPr>
              <w:fldChar w:fldCharType="end"/>
            </w:r>
          </w:p>
        </w:tc>
        <w:tc>
          <w:tcPr>
            <w:tcW w:w="1464"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Adjacent directional beams of each SSB can be provided by gNB to reduce SSB number of UE RRM measurement and loop convergence.</w:t>
            </w:r>
          </w:p>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 xml:space="preserve">A: UE measures all the </w:t>
            </w:r>
            <w:r w:rsidRPr="00626E2C">
              <w:rPr>
                <w:rFonts w:ascii="Times New Roman" w:hAnsi="Times New Roman"/>
                <w:sz w:val="12"/>
                <w:szCs w:val="12"/>
              </w:rPr>
              <w:lastRenderedPageBreak/>
              <w:t>beams</w:t>
            </w:r>
          </w:p>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B: all the adjacent beams and serving beam is used for RRM measurement and loop convergence.</w:t>
            </w:r>
          </w:p>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 </w:t>
            </w:r>
          </w:p>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 </w:t>
            </w: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lastRenderedPageBreak/>
              <w:t>A(baseline):7.86</w:t>
            </w:r>
          </w:p>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48.7%</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626E2C" w:rsidRPr="00626E2C" w:rsidRDefault="00626E2C" w:rsidP="00626E2C">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w:t>
            </w:r>
          </w:p>
        </w:tc>
        <w:tc>
          <w:tcPr>
            <w:tcW w:w="540" w:type="dxa"/>
            <w:vMerge w:val="restart"/>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Determined by signaling periodicity</w:t>
            </w:r>
          </w:p>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lastRenderedPageBreak/>
              <w:t> </w:t>
            </w:r>
          </w:p>
        </w:tc>
        <w:tc>
          <w:tcPr>
            <w:tcW w:w="63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lastRenderedPageBreak/>
              <w:t> </w:t>
            </w:r>
          </w:p>
          <w:p w:rsidR="00A41B78" w:rsidRPr="00A41B78" w:rsidRDefault="00A41B78" w:rsidP="00A41B78">
            <w:pPr>
              <w:pStyle w:val="comments0"/>
              <w:spacing w:before="0" w:beforeAutospacing="0" w:after="0" w:afterAutospacing="0"/>
              <w:rPr>
                <w:rFonts w:ascii="Times New Roman" w:hAnsi="Times New Roman"/>
                <w:sz w:val="12"/>
                <w:szCs w:val="12"/>
              </w:rPr>
            </w:pPr>
          </w:p>
        </w:tc>
        <w:tc>
          <w:tcPr>
            <w:tcW w:w="90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 xml:space="preserve">The periodicity of SSB is 20ms, and the gap length between PO and SSB are </w:t>
            </w:r>
            <w:r w:rsidRPr="00626E2C">
              <w:rPr>
                <w:rFonts w:ascii="Times New Roman" w:hAnsi="Times New Roman"/>
                <w:sz w:val="12"/>
                <w:szCs w:val="12"/>
              </w:rPr>
              <w:lastRenderedPageBreak/>
              <w:t>randomly distributed</w:t>
            </w:r>
          </w:p>
          <w:p w:rsidR="00A41B78" w:rsidRPr="00A41B78" w:rsidRDefault="00A41B78" w:rsidP="00A41B78">
            <w:pPr>
              <w:pStyle w:val="comments0"/>
              <w:spacing w:before="0" w:beforeAutospacing="0" w:after="0" w:afterAutospacing="0"/>
              <w:rPr>
                <w:rFonts w:ascii="Times New Roman" w:hAnsi="Times New Roman"/>
                <w:sz w:val="12"/>
                <w:szCs w:val="12"/>
              </w:rPr>
            </w:pPr>
          </w:p>
          <w:p w:rsidR="00A41B78" w:rsidRPr="00A41B78" w:rsidRDefault="00A41B78" w:rsidP="00A41B78">
            <w:pPr>
              <w:pStyle w:val="comments0"/>
              <w:spacing w:before="0" w:beforeAutospacing="0" w:after="0" w:afterAutospacing="0"/>
              <w:rPr>
                <w:rFonts w:ascii="Times New Roman" w:hAnsi="Times New Roman"/>
                <w:sz w:val="12"/>
                <w:szCs w:val="12"/>
              </w:rPr>
            </w:pPr>
          </w:p>
          <w:p w:rsidR="00A41B78" w:rsidRPr="00A41B78" w:rsidRDefault="00A41B78" w:rsidP="00A41B78">
            <w:pPr>
              <w:pStyle w:val="comments0"/>
              <w:spacing w:before="0" w:beforeAutospacing="0" w:after="0" w:afterAutospacing="0"/>
              <w:rPr>
                <w:rFonts w:ascii="Times New Roman" w:hAnsi="Times New Roman"/>
                <w:sz w:val="12"/>
                <w:szCs w:val="12"/>
              </w:rPr>
            </w:pPr>
          </w:p>
        </w:tc>
        <w:tc>
          <w:tcPr>
            <w:tcW w:w="1890" w:type="dxa"/>
            <w:vMerge w:val="restart"/>
            <w:tcBorders>
              <w:top w:val="nil"/>
              <w:left w:val="nil"/>
              <w:bottom w:val="single" w:sz="8" w:space="0" w:color="auto"/>
              <w:right w:val="single" w:sz="8" w:space="0" w:color="auto"/>
            </w:tcBorders>
            <w:noWrap/>
            <w:tcMar>
              <w:top w:w="0" w:type="dxa"/>
              <w:left w:w="108" w:type="dxa"/>
              <w:bottom w:w="0" w:type="dxa"/>
              <w:right w:w="108" w:type="dxa"/>
            </w:tcMar>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lastRenderedPageBreak/>
              <w:t>1 SSB burst set with 64 SSBs is used for loop convergence in baseline and with averaged adjacent SSBs for loop convergence in optimal schemes.</w:t>
            </w:r>
          </w:p>
          <w:p w:rsidR="00A41B78" w:rsidRPr="00A41B78" w:rsidRDefault="00A41B78" w:rsidP="00A41B78">
            <w:pPr>
              <w:pStyle w:val="comments0"/>
              <w:spacing w:before="0" w:beforeAutospacing="0" w:after="0" w:afterAutospacing="0"/>
              <w:rPr>
                <w:rFonts w:ascii="Times New Roman" w:hAnsi="Times New Roman"/>
                <w:sz w:val="12"/>
                <w:szCs w:val="12"/>
              </w:rPr>
            </w:pPr>
          </w:p>
        </w:tc>
      </w:tr>
      <w:tr w:rsidR="00A41B78" w:rsidRPr="00A41B78"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464"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A(baseline):4.43</w:t>
            </w:r>
          </w:p>
          <w:p w:rsidR="00A41B78" w:rsidRPr="00A41B78" w:rsidRDefault="00626E2C" w:rsidP="00A41B78">
            <w:pPr>
              <w:spacing w:after="0"/>
              <w:rPr>
                <w:rFonts w:eastAsiaTheme="minorEastAsia"/>
                <w:color w:val="000000"/>
                <w:sz w:val="12"/>
                <w:szCs w:val="12"/>
              </w:rPr>
            </w:pPr>
            <w:r w:rsidRPr="00626E2C">
              <w:rPr>
                <w:sz w:val="12"/>
                <w:szCs w:val="12"/>
              </w:rPr>
              <w:t>B:2.51</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jc w:val="center"/>
              <w:rPr>
                <w:rFonts w:eastAsiaTheme="minorEastAsia"/>
                <w:color w:val="000000"/>
                <w:sz w:val="12"/>
                <w:szCs w:val="12"/>
              </w:rPr>
            </w:pPr>
            <w:r w:rsidRPr="00626E2C">
              <w:rPr>
                <w:sz w:val="12"/>
                <w:szCs w:val="12"/>
              </w:rPr>
              <w:t>43.2%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color w:val="000000"/>
                <w:sz w:val="12"/>
                <w:szCs w:val="12"/>
              </w:rPr>
            </w:pPr>
            <w:r w:rsidRPr="00626E2C">
              <w:rPr>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
              <w:spacing w:before="0"/>
              <w:rPr>
                <w:rFonts w:ascii="Times New Roman" w:hAnsi="Times New Roman"/>
                <w:i w:val="0"/>
                <w:sz w:val="12"/>
                <w:szCs w:val="12"/>
                <w:lang w:eastAsia="zh-CN"/>
              </w:rPr>
            </w:pPr>
            <w:r w:rsidRPr="00626E2C">
              <w:rPr>
                <w:rFonts w:ascii="Times New Roman" w:hAnsi="Times New Roman"/>
                <w:i w:val="0"/>
                <w:iCs/>
                <w:sz w:val="12"/>
                <w:szCs w:val="12"/>
              </w:rPr>
              <w:t xml:space="preserve">DRX cycle </w:t>
            </w:r>
            <w:r w:rsidRPr="00626E2C">
              <w:rPr>
                <w:rFonts w:ascii="Times New Roman" w:hAnsi="Times New Roman"/>
                <w:i w:val="0"/>
                <w:iCs/>
                <w:sz w:val="12"/>
                <w:szCs w:val="12"/>
              </w:rPr>
              <w:lastRenderedPageBreak/>
              <w:t>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color w:val="000000"/>
                <w:sz w:val="12"/>
                <w:szCs w:val="12"/>
              </w:rPr>
            </w:pPr>
            <w:r w:rsidRPr="00626E2C">
              <w:rPr>
                <w:sz w:val="12"/>
                <w:szCs w:val="12"/>
              </w:rPr>
              <w:lastRenderedPageBreak/>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keepNext/>
              <w:spacing w:after="0"/>
              <w:ind w:left="2693" w:right="425" w:hanging="2693"/>
              <w:rPr>
                <w:rFonts w:eastAsiaTheme="minorEastAsia"/>
                <w:color w:val="000000"/>
                <w:sz w:val="12"/>
                <w:szCs w:val="12"/>
              </w:rPr>
            </w:pPr>
            <w:r w:rsidRPr="00626E2C">
              <w:rPr>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63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90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89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r>
      <w:tr w:rsidR="00A41B78" w:rsidRPr="00A41B78"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464"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A(baseline):2.72</w:t>
            </w:r>
          </w:p>
          <w:p w:rsidR="00A41B78" w:rsidRPr="00A41B78" w:rsidRDefault="00626E2C">
            <w:pPr>
              <w:pStyle w:val="NF"/>
              <w:ind w:left="0" w:firstLine="0"/>
              <w:rPr>
                <w:rFonts w:ascii="Times New Roman" w:hAnsi="Times New Roman"/>
                <w:sz w:val="12"/>
                <w:szCs w:val="12"/>
                <w:lang w:eastAsia="zh-CN"/>
              </w:rPr>
            </w:pPr>
            <w:r w:rsidRPr="00626E2C">
              <w:rPr>
                <w:rFonts w:ascii="Times New Roman" w:hAnsi="Times New Roman"/>
                <w:sz w:val="12"/>
                <w:szCs w:val="12"/>
              </w:rPr>
              <w:t>B: 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jc w:val="center"/>
              <w:rPr>
                <w:rFonts w:eastAsiaTheme="minorEastAsia"/>
                <w:sz w:val="12"/>
                <w:szCs w:val="12"/>
              </w:rPr>
            </w:pPr>
            <w:r w:rsidRPr="00626E2C">
              <w:rPr>
                <w:sz w:val="12"/>
                <w:szCs w:val="12"/>
              </w:rPr>
              <w:t>35.2%</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
              <w:spacing w:before="0"/>
              <w:rPr>
                <w:rFonts w:ascii="Times New Roman" w:hAnsi="Times New Roman"/>
                <w:i w:val="0"/>
                <w:sz w:val="12"/>
                <w:szCs w:val="12"/>
                <w:lang w:eastAsia="zh-CN"/>
              </w:rPr>
            </w:pPr>
            <w:r w:rsidRPr="00626E2C">
              <w:rPr>
                <w:rFonts w:ascii="Times New Roman" w:hAnsi="Times New Roman"/>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keepNext/>
              <w:spacing w:after="0"/>
              <w:ind w:left="567" w:right="425" w:hanging="567"/>
              <w:rPr>
                <w:rFonts w:eastAsiaTheme="minorEastAsia"/>
                <w:sz w:val="12"/>
                <w:szCs w:val="12"/>
              </w:rPr>
            </w:pPr>
            <w:r w:rsidRPr="00626E2C">
              <w:rPr>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keepNext/>
              <w:spacing w:after="0"/>
              <w:ind w:left="567" w:right="425" w:hanging="567"/>
              <w:rPr>
                <w:rFonts w:eastAsiaTheme="minorEastAsia"/>
                <w:sz w:val="12"/>
                <w:szCs w:val="12"/>
              </w:rPr>
            </w:pPr>
            <w:r w:rsidRPr="00626E2C">
              <w:rPr>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63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90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89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r>
      <w:tr w:rsidR="00A41B78" w:rsidRPr="00A41B78"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464"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A(baseline):1.86</w:t>
            </w:r>
          </w:p>
          <w:p w:rsidR="00A41B78" w:rsidRPr="00A41B78" w:rsidRDefault="00626E2C">
            <w:pPr>
              <w:pStyle w:val="NF"/>
              <w:ind w:left="0" w:firstLine="0"/>
              <w:rPr>
                <w:rFonts w:ascii="Times New Roman" w:hAnsi="Times New Roman"/>
                <w:sz w:val="12"/>
                <w:szCs w:val="12"/>
                <w:lang w:eastAsia="zh-CN"/>
              </w:rPr>
            </w:pPr>
            <w:r w:rsidRPr="00626E2C">
              <w:rPr>
                <w:rFonts w:ascii="Times New Roman" w:hAnsi="Times New Roman"/>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jc w:val="center"/>
              <w:rPr>
                <w:rFonts w:eastAsiaTheme="minorEastAsia"/>
                <w:sz w:val="12"/>
                <w:szCs w:val="12"/>
              </w:rPr>
            </w:pPr>
            <w:r w:rsidRPr="00626E2C">
              <w:rPr>
                <w:sz w:val="12"/>
                <w:szCs w:val="12"/>
              </w:rPr>
              <w:t>25.8%</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
              <w:spacing w:before="0"/>
              <w:rPr>
                <w:rFonts w:ascii="Times New Roman" w:hAnsi="Times New Roman"/>
                <w:i w:val="0"/>
                <w:sz w:val="12"/>
                <w:szCs w:val="12"/>
                <w:lang w:eastAsia="zh-CN"/>
              </w:rPr>
            </w:pPr>
            <w:r w:rsidRPr="00626E2C">
              <w:rPr>
                <w:rFonts w:ascii="Times New Roman" w:hAnsi="Times New Roman"/>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63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90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89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r>
      <w:tr w:rsidR="00A41B78" w:rsidRPr="00A41B78"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464"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A(baseline):5.67</w:t>
            </w:r>
          </w:p>
          <w:p w:rsidR="00A41B78" w:rsidRPr="00A41B78" w:rsidRDefault="00626E2C">
            <w:pPr>
              <w:pStyle w:val="NF"/>
              <w:ind w:left="0" w:firstLine="0"/>
              <w:rPr>
                <w:rFonts w:ascii="Times New Roman" w:hAnsi="Times New Roman"/>
                <w:sz w:val="12"/>
                <w:szCs w:val="12"/>
                <w:lang w:eastAsia="zh-CN"/>
              </w:rPr>
            </w:pPr>
            <w:r w:rsidRPr="00626E2C">
              <w:rPr>
                <w:rFonts w:ascii="Times New Roman" w:hAnsi="Times New Roman"/>
                <w:sz w:val="12"/>
                <w:szCs w:val="12"/>
              </w:rPr>
              <w:t>B:4.03</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jc w:val="center"/>
              <w:rPr>
                <w:rFonts w:eastAsiaTheme="minorEastAsia"/>
                <w:sz w:val="12"/>
                <w:szCs w:val="12"/>
              </w:rPr>
            </w:pPr>
            <w:r w:rsidRPr="00626E2C">
              <w:rPr>
                <w:sz w:val="12"/>
                <w:szCs w:val="12"/>
              </w:rPr>
              <w:t>28.9%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
              <w:spacing w:before="0"/>
              <w:rPr>
                <w:rFonts w:ascii="Times New Roman" w:hAnsi="Times New Roman"/>
                <w:i w:val="0"/>
                <w:sz w:val="12"/>
                <w:szCs w:val="12"/>
                <w:lang w:eastAsia="zh-CN"/>
              </w:rPr>
            </w:pPr>
            <w:r w:rsidRPr="00626E2C">
              <w:rPr>
                <w:rFonts w:ascii="Times New Roman" w:hAnsi="Times New Roman"/>
                <w:i w:val="0"/>
                <w:iCs/>
                <w:sz w:val="12"/>
                <w:szCs w:val="12"/>
              </w:rPr>
              <w:t>DRX cycle length = 0.32s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w:t>
            </w:r>
          </w:p>
        </w:tc>
        <w:tc>
          <w:tcPr>
            <w:tcW w:w="54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Determined by signaling periodicity</w:t>
            </w:r>
          </w:p>
          <w:p w:rsidR="00A41B78" w:rsidRPr="00A41B78" w:rsidRDefault="00A41B78" w:rsidP="00A41B78">
            <w:pPr>
              <w:spacing w:after="0"/>
              <w:rPr>
                <w:rFonts w:eastAsiaTheme="minorEastAsia"/>
                <w:color w:val="000000"/>
                <w:sz w:val="12"/>
                <w:szCs w:val="12"/>
              </w:rPr>
            </w:pPr>
          </w:p>
        </w:tc>
        <w:tc>
          <w:tcPr>
            <w:tcW w:w="63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900" w:type="dxa"/>
            <w:vMerge w:val="restart"/>
            <w:tcBorders>
              <w:top w:val="nil"/>
              <w:left w:val="nil"/>
              <w:bottom w:val="single" w:sz="8" w:space="0" w:color="auto"/>
              <w:right w:val="single" w:sz="8" w:space="0" w:color="auto"/>
            </w:tcBorders>
            <w:tcMar>
              <w:top w:w="0" w:type="dxa"/>
              <w:left w:w="108" w:type="dxa"/>
              <w:bottom w:w="0" w:type="dxa"/>
              <w:right w:w="108" w:type="dxa"/>
            </w:tcMar>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The periodicity of SSB is 20ms, and the gap length between PO and SSB are randomly distributed</w:t>
            </w:r>
          </w:p>
          <w:p w:rsidR="00A41B78" w:rsidRPr="00A41B78" w:rsidRDefault="00A41B78" w:rsidP="00A41B78">
            <w:pPr>
              <w:pStyle w:val="comments0"/>
              <w:spacing w:before="0" w:beforeAutospacing="0" w:after="0" w:afterAutospacing="0"/>
              <w:rPr>
                <w:rFonts w:ascii="Times New Roman" w:hAnsi="Times New Roman"/>
                <w:sz w:val="12"/>
                <w:szCs w:val="12"/>
              </w:rPr>
            </w:pPr>
          </w:p>
        </w:tc>
        <w:tc>
          <w:tcPr>
            <w:tcW w:w="1890"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1 SSB burst set with 32 SSBs is used for loop convergence in baseline and with averaged adjacent SSBs for loop convergence in optimal schemes.</w:t>
            </w:r>
          </w:p>
        </w:tc>
      </w:tr>
      <w:tr w:rsidR="00A41B78" w:rsidRPr="00A41B78"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464"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A(baseline):3.34</w:t>
            </w:r>
          </w:p>
          <w:p w:rsidR="00A41B78" w:rsidRPr="00A41B78" w:rsidRDefault="00626E2C">
            <w:pPr>
              <w:pStyle w:val="NF"/>
              <w:ind w:left="0" w:firstLine="0"/>
              <w:rPr>
                <w:rFonts w:ascii="Times New Roman" w:hAnsi="Times New Roman"/>
                <w:sz w:val="12"/>
                <w:szCs w:val="12"/>
                <w:lang w:eastAsia="zh-CN"/>
              </w:rPr>
            </w:pPr>
            <w:r w:rsidRPr="00626E2C">
              <w:rPr>
                <w:rFonts w:ascii="Times New Roman" w:hAnsi="Times New Roman"/>
                <w:sz w:val="12"/>
                <w:szCs w:val="12"/>
              </w:rPr>
              <w:t>B:2.52</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jc w:val="center"/>
              <w:rPr>
                <w:rFonts w:eastAsiaTheme="minorEastAsia"/>
                <w:sz w:val="12"/>
                <w:szCs w:val="12"/>
              </w:rPr>
            </w:pPr>
            <w:r w:rsidRPr="00626E2C">
              <w:rPr>
                <w:sz w:val="12"/>
                <w:szCs w:val="12"/>
              </w:rPr>
              <w:t>24.6%</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
              <w:spacing w:before="0"/>
              <w:rPr>
                <w:rFonts w:ascii="Times New Roman" w:hAnsi="Times New Roman"/>
                <w:i w:val="0"/>
                <w:sz w:val="12"/>
                <w:szCs w:val="12"/>
                <w:lang w:eastAsia="zh-CN"/>
              </w:rPr>
            </w:pPr>
            <w:r w:rsidRPr="00626E2C">
              <w:rPr>
                <w:rFonts w:ascii="Times New Roman" w:hAnsi="Times New Roman"/>
                <w:i w:val="0"/>
                <w:iCs/>
                <w:sz w:val="12"/>
                <w:szCs w:val="12"/>
              </w:rPr>
              <w:t>DRX cycle length = 0.64s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Theme="minorEastAsia"/>
                <w:color w:val="000000"/>
                <w:sz w:val="12"/>
                <w:szCs w:val="12"/>
              </w:rPr>
            </w:pPr>
          </w:p>
        </w:tc>
        <w:tc>
          <w:tcPr>
            <w:tcW w:w="63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90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89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r>
      <w:tr w:rsidR="00A41B78" w:rsidRPr="00A41B78"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464"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A(baseline):2.17</w:t>
            </w:r>
          </w:p>
          <w:p w:rsidR="00A41B78" w:rsidRPr="00A41B78" w:rsidRDefault="00626E2C">
            <w:pPr>
              <w:pStyle w:val="NF"/>
              <w:rPr>
                <w:rFonts w:ascii="Times New Roman" w:hAnsi="Times New Roman"/>
                <w:sz w:val="12"/>
                <w:szCs w:val="12"/>
                <w:lang w:eastAsia="zh-CN"/>
              </w:rPr>
            </w:pPr>
            <w:r w:rsidRPr="00626E2C">
              <w:rPr>
                <w:rFonts w:ascii="Times New Roman" w:hAnsi="Times New Roman"/>
                <w:sz w:val="12"/>
                <w:szCs w:val="12"/>
              </w:rPr>
              <w:t>B:1.76</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jc w:val="center"/>
              <w:rPr>
                <w:rFonts w:eastAsiaTheme="minorEastAsia"/>
                <w:sz w:val="12"/>
                <w:szCs w:val="12"/>
              </w:rPr>
            </w:pPr>
            <w:r w:rsidRPr="00626E2C">
              <w:rPr>
                <w:sz w:val="12"/>
                <w:szCs w:val="12"/>
              </w:rPr>
              <w:t>18.9%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
              <w:spacing w:before="0"/>
              <w:rPr>
                <w:rFonts w:ascii="Times New Roman" w:hAnsi="Times New Roman"/>
                <w:i w:val="0"/>
                <w:sz w:val="12"/>
                <w:szCs w:val="12"/>
                <w:lang w:eastAsia="zh-CN"/>
              </w:rPr>
            </w:pPr>
            <w:r w:rsidRPr="00626E2C">
              <w:rPr>
                <w:rFonts w:ascii="Times New Roman" w:hAnsi="Times New Roman"/>
                <w:i w:val="0"/>
                <w:iCs/>
                <w:sz w:val="12"/>
                <w:szCs w:val="12"/>
              </w:rPr>
              <w:t>DRX cycle length = 1.28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Theme="minorEastAsia"/>
                <w:color w:val="000000"/>
                <w:sz w:val="12"/>
                <w:szCs w:val="12"/>
              </w:rPr>
            </w:pPr>
          </w:p>
        </w:tc>
        <w:tc>
          <w:tcPr>
            <w:tcW w:w="63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90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89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r>
      <w:tr w:rsidR="00A41B78" w:rsidRPr="00A41B78" w:rsidTr="00A41B78">
        <w:trPr>
          <w:trHeight w:val="255"/>
        </w:trPr>
        <w:tc>
          <w:tcPr>
            <w:tcW w:w="714" w:type="dxa"/>
            <w:vMerge/>
            <w:tcBorders>
              <w:top w:val="nil"/>
              <w:left w:val="single" w:sz="8" w:space="0" w:color="auto"/>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464"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6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0"/>
              <w:spacing w:before="0" w:beforeAutospacing="0" w:after="0" w:afterAutospacing="0"/>
              <w:rPr>
                <w:rFonts w:ascii="Times New Roman" w:hAnsi="Times New Roman"/>
                <w:sz w:val="12"/>
                <w:szCs w:val="12"/>
              </w:rPr>
            </w:pPr>
            <w:r w:rsidRPr="00626E2C">
              <w:rPr>
                <w:rFonts w:ascii="Times New Roman" w:hAnsi="Times New Roman"/>
                <w:sz w:val="12"/>
                <w:szCs w:val="12"/>
              </w:rPr>
              <w:t>A(baseline):1.58</w:t>
            </w:r>
          </w:p>
          <w:p w:rsidR="00A41B78" w:rsidRPr="00A41B78" w:rsidRDefault="00626E2C">
            <w:pPr>
              <w:pStyle w:val="NF"/>
              <w:rPr>
                <w:rFonts w:ascii="Times New Roman" w:hAnsi="Times New Roman"/>
                <w:sz w:val="12"/>
                <w:szCs w:val="12"/>
                <w:lang w:eastAsia="zh-CN"/>
              </w:rPr>
            </w:pPr>
            <w:r w:rsidRPr="00626E2C">
              <w:rPr>
                <w:rFonts w:ascii="Times New Roman" w:hAnsi="Times New Roman"/>
                <w:sz w:val="12"/>
                <w:szCs w:val="12"/>
              </w:rPr>
              <w:t>B:1.38</w:t>
            </w:r>
          </w:p>
        </w:tc>
        <w:tc>
          <w:tcPr>
            <w:tcW w:w="72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jc w:val="center"/>
              <w:rPr>
                <w:rFonts w:eastAsiaTheme="minorEastAsia"/>
                <w:sz w:val="12"/>
                <w:szCs w:val="12"/>
              </w:rPr>
            </w:pPr>
            <w:r w:rsidRPr="00626E2C">
              <w:rPr>
                <w:sz w:val="12"/>
                <w:szCs w:val="12"/>
              </w:rPr>
              <w:t>12.9%</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IDLE</w:t>
            </w:r>
          </w:p>
        </w:tc>
        <w:tc>
          <w:tcPr>
            <w:tcW w:w="54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pStyle w:val="Comments"/>
              <w:spacing w:before="0"/>
              <w:rPr>
                <w:rFonts w:ascii="Times New Roman" w:hAnsi="Times New Roman"/>
                <w:i w:val="0"/>
                <w:sz w:val="12"/>
                <w:szCs w:val="12"/>
                <w:lang w:eastAsia="zh-CN"/>
              </w:rPr>
            </w:pPr>
            <w:r w:rsidRPr="00626E2C">
              <w:rPr>
                <w:rFonts w:ascii="Times New Roman" w:hAnsi="Times New Roman"/>
                <w:i w:val="0"/>
                <w:iCs/>
                <w:sz w:val="12"/>
                <w:szCs w:val="12"/>
              </w:rPr>
              <w:t>DRX cycle length = 2.56 s</w:t>
            </w:r>
          </w:p>
        </w:tc>
        <w:tc>
          <w:tcPr>
            <w:tcW w:w="36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1</w:t>
            </w:r>
          </w:p>
        </w:tc>
        <w:tc>
          <w:tcPr>
            <w:tcW w:w="630" w:type="dxa"/>
            <w:tcBorders>
              <w:top w:val="nil"/>
              <w:left w:val="nil"/>
              <w:bottom w:val="single" w:sz="8" w:space="0" w:color="auto"/>
              <w:right w:val="single" w:sz="8" w:space="0" w:color="auto"/>
            </w:tcBorders>
            <w:noWrap/>
            <w:tcMar>
              <w:top w:w="0" w:type="dxa"/>
              <w:left w:w="108" w:type="dxa"/>
              <w:bottom w:w="0" w:type="dxa"/>
              <w:right w:w="108" w:type="dxa"/>
            </w:tcMar>
            <w:hideMark/>
          </w:tcPr>
          <w:p w:rsidR="00A41B78" w:rsidRPr="00A41B78" w:rsidRDefault="00626E2C" w:rsidP="00A41B78">
            <w:pPr>
              <w:spacing w:after="0"/>
              <w:rPr>
                <w:rFonts w:eastAsiaTheme="minorEastAsia"/>
                <w:sz w:val="12"/>
                <w:szCs w:val="12"/>
              </w:rPr>
            </w:pPr>
            <w:r w:rsidRPr="00626E2C">
              <w:rPr>
                <w:sz w:val="12"/>
                <w:szCs w:val="12"/>
              </w:rPr>
              <w:t>-</w:t>
            </w:r>
          </w:p>
        </w:tc>
        <w:tc>
          <w:tcPr>
            <w:tcW w:w="54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Theme="minorEastAsia"/>
                <w:color w:val="000000"/>
                <w:sz w:val="12"/>
                <w:szCs w:val="12"/>
              </w:rPr>
            </w:pPr>
          </w:p>
        </w:tc>
        <w:tc>
          <w:tcPr>
            <w:tcW w:w="63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90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c>
          <w:tcPr>
            <w:tcW w:w="1890" w:type="dxa"/>
            <w:vMerge/>
            <w:tcBorders>
              <w:top w:val="nil"/>
              <w:left w:val="nil"/>
              <w:bottom w:val="single" w:sz="8" w:space="0" w:color="auto"/>
              <w:right w:val="single" w:sz="8" w:space="0" w:color="auto"/>
            </w:tcBorders>
            <w:vAlign w:val="center"/>
            <w:hideMark/>
          </w:tcPr>
          <w:p w:rsidR="00A41B78" w:rsidRPr="00A41B78" w:rsidRDefault="00A41B78" w:rsidP="00A41B78">
            <w:pPr>
              <w:spacing w:after="0"/>
              <w:rPr>
                <w:rFonts w:eastAsia="宋体"/>
                <w:sz w:val="12"/>
                <w:szCs w:val="12"/>
              </w:rPr>
            </w:pPr>
          </w:p>
        </w:tc>
      </w:tr>
    </w:tbl>
    <w:p w:rsidR="00A41B78" w:rsidRPr="00A41B78" w:rsidRDefault="00A41B78" w:rsidP="00A41B78">
      <w:pPr>
        <w:spacing w:after="0"/>
        <w:rPr>
          <w:rFonts w:eastAsiaTheme="minorEastAsia"/>
          <w:color w:val="1F497D"/>
          <w:sz w:val="12"/>
          <w:szCs w:val="12"/>
        </w:rPr>
      </w:pPr>
    </w:p>
    <w:p w:rsidR="00A41B78" w:rsidRPr="00A41B78" w:rsidRDefault="00A41B78" w:rsidP="00A41B78">
      <w:pPr>
        <w:spacing w:after="0"/>
        <w:rPr>
          <w:sz w:val="12"/>
          <w:szCs w:val="12"/>
        </w:rPr>
      </w:pPr>
    </w:p>
    <w:p w:rsidR="00A41B78" w:rsidRPr="00A41B78" w:rsidRDefault="00A41B78" w:rsidP="00A41B78">
      <w:pPr>
        <w:spacing w:after="0"/>
        <w:rPr>
          <w:sz w:val="12"/>
          <w:szCs w:val="12"/>
        </w:rPr>
      </w:pPr>
    </w:p>
    <w:p w:rsidR="00A41B78" w:rsidRPr="004151A3" w:rsidRDefault="00A41B78" w:rsidP="00507E6F">
      <w:pPr>
        <w:rPr>
          <w:sz w:val="12"/>
          <w:szCs w:val="12"/>
        </w:rPr>
      </w:pPr>
    </w:p>
    <w:p w:rsidR="00C37F3E" w:rsidRDefault="00C37F3E" w:rsidP="00507E6F">
      <w:r>
        <w:t>Observation:</w:t>
      </w:r>
    </w:p>
    <w:p w:rsidR="00C37F3E" w:rsidRPr="001E7389" w:rsidRDefault="00C37F3E" w:rsidP="00C37F3E">
      <w:r w:rsidRPr="001E7389">
        <w:t>2 sources show that reducing the number of measured inte</w:t>
      </w:r>
      <w:r w:rsidR="00296627">
        <w:t>r-frequency layers can provide 21~38%</w:t>
      </w:r>
      <w:r w:rsidRPr="001E7389">
        <w:t xml:space="preserve"> power saving gain for RRC CONNECTED states, and 1 source shows</w:t>
      </w:r>
      <w:r w:rsidR="00365975">
        <w:t xml:space="preserve"> 4%-35%</w:t>
      </w:r>
      <w:r w:rsidRPr="001E7389">
        <w:t xml:space="preserve"> power saving gain for RRC IDLE states by assuming reducing inter-frequency layers from 6 to 3. The mobility performance impact is not provided.</w:t>
      </w:r>
    </w:p>
    <w:p w:rsidR="00C37F3E" w:rsidRDefault="00C37F3E" w:rsidP="00507E6F"/>
    <w:p w:rsidR="00C37F3E" w:rsidRPr="00507E6F" w:rsidRDefault="00C37F3E" w:rsidP="00C37F3E"/>
    <w:p w:rsidR="00682A3F" w:rsidRDefault="00866883" w:rsidP="00A773FC">
      <w:pPr>
        <w:pStyle w:val="10"/>
        <w:numPr>
          <w:ilvl w:val="0"/>
          <w:numId w:val="6"/>
        </w:numPr>
      </w:pPr>
      <w:bookmarkStart w:id="115" w:name="_Toc3277502"/>
      <w:r>
        <w:t>Higher Layer Procedure for UE Power Saving</w:t>
      </w:r>
      <w:bookmarkEnd w:id="115"/>
    </w:p>
    <w:p w:rsidR="008D72AF" w:rsidRDefault="00866883" w:rsidP="00A773FC">
      <w:pPr>
        <w:pStyle w:val="2"/>
        <w:numPr>
          <w:ilvl w:val="1"/>
          <w:numId w:val="6"/>
        </w:numPr>
      </w:pPr>
      <w:bookmarkStart w:id="116" w:name="_Toc3277503"/>
      <w:r>
        <w:t>UE paging procedure based on power saving signal/channel/procedure</w:t>
      </w:r>
      <w:bookmarkEnd w:id="116"/>
    </w:p>
    <w:p w:rsidR="00D9523E" w:rsidRPr="00965E15" w:rsidRDefault="00D9523E" w:rsidP="00D9523E">
      <w:pPr>
        <w:pStyle w:val="af5"/>
        <w:ind w:left="360"/>
        <w:rPr>
          <w:lang w:eastAsia="zh-CN"/>
        </w:rPr>
      </w:pPr>
      <w:r w:rsidRPr="00764ED9">
        <w:rPr>
          <w:lang w:eastAsia="zh-CN"/>
        </w:rPr>
        <w:t>The power saving signal/channel related paging is down-prioritized</w:t>
      </w:r>
      <w:r>
        <w:rPr>
          <w:lang w:eastAsia="zh-CN"/>
        </w:rPr>
        <w:t xml:space="preserve"> in the stud</w:t>
      </w:r>
      <w:r w:rsidRPr="00965E15">
        <w:rPr>
          <w:rFonts w:hint="eastAsia"/>
          <w:lang w:eastAsia="zh-CN"/>
        </w:rPr>
        <w:t>y</w:t>
      </w:r>
      <w:r w:rsidRPr="00764ED9">
        <w:rPr>
          <w:lang w:eastAsia="zh-CN"/>
        </w:rPr>
        <w:t>.</w:t>
      </w:r>
      <w:r w:rsidRPr="00965E15">
        <w:rPr>
          <w:rFonts w:hint="eastAsia"/>
          <w:lang w:eastAsia="zh-CN"/>
        </w:rPr>
        <w:t xml:space="preserve"> </w:t>
      </w:r>
    </w:p>
    <w:p w:rsidR="00D9523E" w:rsidRPr="00965E15" w:rsidRDefault="00D9523E" w:rsidP="00D9523E">
      <w:pPr>
        <w:pStyle w:val="af5"/>
        <w:ind w:left="360"/>
        <w:rPr>
          <w:lang w:eastAsia="zh-CN"/>
        </w:rPr>
      </w:pPr>
      <w:r w:rsidRPr="00965E15">
        <w:rPr>
          <w:rFonts w:hint="eastAsia"/>
          <w:lang w:eastAsia="zh-CN"/>
        </w:rPr>
        <w:t xml:space="preserve">NOTE: </w:t>
      </w:r>
      <w:r w:rsidRPr="00764ED9">
        <w:rPr>
          <w:lang w:eastAsia="zh-CN"/>
        </w:rPr>
        <w:t>It is FFS if further evaluations are required.</w:t>
      </w:r>
    </w:p>
    <w:p w:rsidR="00626E2C" w:rsidRDefault="00D9523E" w:rsidP="00626E2C">
      <w:pPr>
        <w:ind w:left="284" w:firstLine="284"/>
      </w:pPr>
      <w:r w:rsidRPr="00965E15">
        <w:rPr>
          <w:lang w:eastAsia="zh-CN"/>
        </w:rPr>
        <w:t>Extending the DRX cycle length to 10.24</w:t>
      </w:r>
      <w:r w:rsidRPr="00965E15">
        <w:rPr>
          <w:rFonts w:hint="eastAsia"/>
          <w:lang w:eastAsia="zh-CN"/>
        </w:rPr>
        <w:t>s</w:t>
      </w:r>
      <w:r w:rsidRPr="00965E15">
        <w:rPr>
          <w:lang w:eastAsia="zh-CN"/>
        </w:rPr>
        <w:t xml:space="preserve"> in idle and inactive mode will be considered. Increasing it above 10.24s will not be studie</w:t>
      </w:r>
      <w:r w:rsidRPr="00965E15">
        <w:rPr>
          <w:rFonts w:hint="eastAsia"/>
          <w:lang w:eastAsia="zh-CN"/>
        </w:rPr>
        <w:t>d</w:t>
      </w:r>
      <w:r w:rsidRPr="00965E15">
        <w:rPr>
          <w:lang w:eastAsia="zh-CN"/>
        </w:rPr>
        <w:t>.</w:t>
      </w:r>
    </w:p>
    <w:p w:rsidR="00D9523E" w:rsidRDefault="00D9523E" w:rsidP="00D9523E"/>
    <w:p w:rsidR="00D9523E" w:rsidRPr="00D9523E" w:rsidRDefault="00D9523E" w:rsidP="00D9523E"/>
    <w:p w:rsidR="00866883" w:rsidRDefault="00FE472D" w:rsidP="00A773FC">
      <w:pPr>
        <w:pStyle w:val="2"/>
        <w:numPr>
          <w:ilvl w:val="1"/>
          <w:numId w:val="6"/>
        </w:numPr>
      </w:pPr>
      <w:bookmarkStart w:id="117" w:name="_Toc3277504"/>
      <w:r>
        <w:t>UE power saving procedure</w:t>
      </w:r>
      <w:r w:rsidRPr="00FE472D">
        <w:t xml:space="preserve"> </w:t>
      </w:r>
      <w:r>
        <w:t xml:space="preserve">in </w:t>
      </w:r>
      <w:r w:rsidRPr="00FE472D">
        <w:t>transition from RRC_CONNECTE</w:t>
      </w:r>
      <w:r>
        <w:t>D to RRC_IDLE/RRC_INACTIVE state</w:t>
      </w:r>
      <w:bookmarkEnd w:id="117"/>
      <w:r w:rsidRPr="00FE472D">
        <w:t xml:space="preserve"> </w:t>
      </w:r>
    </w:p>
    <w:p w:rsidR="00D9523E" w:rsidRDefault="00D9523E" w:rsidP="00D9523E"/>
    <w:p w:rsidR="00D9523E" w:rsidRDefault="00D9523E" w:rsidP="00D9523E"/>
    <w:p w:rsidR="00D9523E" w:rsidRDefault="00D9523E" w:rsidP="00D9523E"/>
    <w:p w:rsidR="00D9523E" w:rsidRDefault="00D9523E" w:rsidP="00D9523E">
      <w:pPr>
        <w:pStyle w:val="2"/>
        <w:numPr>
          <w:ilvl w:val="1"/>
          <w:numId w:val="6"/>
        </w:numPr>
      </w:pPr>
      <w:bookmarkStart w:id="118" w:name="_Toc3277505"/>
      <w:r>
        <w:lastRenderedPageBreak/>
        <w:t>Higher Layer Procedures for the UE Power Saving Schemes in RRC_CONNECTED</w:t>
      </w:r>
      <w:bookmarkEnd w:id="118"/>
    </w:p>
    <w:p w:rsidR="00D9523E" w:rsidRDefault="00D9523E" w:rsidP="00D9523E">
      <w:pPr>
        <w:ind w:firstLine="284"/>
      </w:pPr>
      <w:r>
        <w:t xml:space="preserve">The higher layer procedure for the UE power saving schemes includes the required signalling and procedures </w:t>
      </w:r>
      <w:r w:rsidRPr="00965E15">
        <w:rPr>
          <w:rFonts w:eastAsiaTheme="minorEastAsia" w:hint="eastAsia"/>
          <w:lang w:eastAsia="zh-CN"/>
        </w:rPr>
        <w:t xml:space="preserve">(when needed) </w:t>
      </w:r>
      <w:r>
        <w:t xml:space="preserve">for the proposed power saving schemes in Section </w:t>
      </w:r>
      <w:r w:rsidR="00626E2C">
        <w:fldChar w:fldCharType="begin"/>
      </w:r>
      <w:r>
        <w:instrText xml:space="preserve"> REF _Ref2312380 \r \h </w:instrText>
      </w:r>
      <w:r w:rsidR="00626E2C">
        <w:fldChar w:fldCharType="separate"/>
      </w:r>
      <w:r>
        <w:t>5</w:t>
      </w:r>
      <w:r w:rsidR="00626E2C">
        <w:fldChar w:fldCharType="end"/>
      </w:r>
      <w:r>
        <w:t xml:space="preserve">.   </w:t>
      </w:r>
    </w:p>
    <w:p w:rsidR="00D9523E" w:rsidRPr="00965E15" w:rsidRDefault="00D9523E" w:rsidP="00D9523E">
      <w:pPr>
        <w:snapToGrid w:val="0"/>
        <w:spacing w:after="120"/>
        <w:ind w:left="284" w:firstLine="284"/>
        <w:jc w:val="both"/>
        <w:rPr>
          <w:rFonts w:eastAsiaTheme="minorEastAsia"/>
          <w:bCs/>
          <w:lang w:eastAsia="zh-CN"/>
        </w:rPr>
      </w:pPr>
      <w:r w:rsidRPr="00965E15">
        <w:rPr>
          <w:bCs/>
          <w:lang w:eastAsia="zh-CN"/>
        </w:rPr>
        <w:t>The power saving signal/channel scheme for wake-up purpose</w:t>
      </w:r>
      <w:r w:rsidRPr="00965E15">
        <w:rPr>
          <w:rFonts w:eastAsiaTheme="minorEastAsia" w:hint="eastAsia"/>
          <w:bCs/>
          <w:lang w:eastAsia="zh-CN"/>
        </w:rPr>
        <w:t xml:space="preserve"> </w:t>
      </w:r>
      <w:r w:rsidRPr="00965E15">
        <w:rPr>
          <w:bCs/>
          <w:lang w:eastAsia="zh-CN"/>
        </w:rPr>
        <w:t>is considered jointly with c-DRX. The higher layer procedure in support of the power saving signal/channel scheme</w:t>
      </w:r>
      <w:r w:rsidRPr="00965E15">
        <w:rPr>
          <w:rFonts w:eastAsiaTheme="minorEastAsia" w:hint="eastAsia"/>
          <w:bCs/>
          <w:lang w:eastAsia="zh-CN"/>
        </w:rPr>
        <w:t xml:space="preserve"> </w:t>
      </w:r>
      <w:r w:rsidRPr="00965E15">
        <w:rPr>
          <w:bCs/>
          <w:lang w:eastAsia="zh-CN"/>
        </w:rPr>
        <w:t xml:space="preserve">for wake-up purpose </w:t>
      </w:r>
      <w:r w:rsidRPr="00965E15">
        <w:rPr>
          <w:rFonts w:eastAsiaTheme="minorEastAsia" w:hint="eastAsia"/>
          <w:bCs/>
          <w:lang w:eastAsia="zh-CN"/>
        </w:rPr>
        <w:t>should be</w:t>
      </w:r>
      <w:r w:rsidRPr="00965E15">
        <w:rPr>
          <w:bCs/>
          <w:lang w:eastAsia="zh-CN"/>
        </w:rPr>
        <w:t xml:space="preserve"> studied for the power saving signal/channel scheme adaptation to DRX operation</w:t>
      </w:r>
      <w:r w:rsidRPr="00F46415">
        <w:rPr>
          <w:bCs/>
          <w:lang w:eastAsia="zh-CN"/>
        </w:rPr>
        <w:t xml:space="preserve"> (Section 5.1.4). </w:t>
      </w:r>
    </w:p>
    <w:p w:rsidR="00D9523E" w:rsidRPr="00965E15" w:rsidRDefault="00D9523E" w:rsidP="00D9523E">
      <w:pPr>
        <w:autoSpaceDE w:val="0"/>
        <w:autoSpaceDN w:val="0"/>
        <w:adjustRightInd w:val="0"/>
        <w:snapToGrid w:val="0"/>
        <w:spacing w:after="120"/>
        <w:ind w:left="568"/>
        <w:jc w:val="both"/>
        <w:rPr>
          <w:rFonts w:eastAsiaTheme="minorEastAsia"/>
          <w:bCs/>
          <w:lang w:eastAsia="zh-CN"/>
        </w:rPr>
      </w:pPr>
    </w:p>
    <w:p w:rsidR="00D9523E" w:rsidRDefault="00D9523E" w:rsidP="00D9523E">
      <w:pPr>
        <w:pStyle w:val="2"/>
        <w:numPr>
          <w:ilvl w:val="1"/>
          <w:numId w:val="6"/>
        </w:numPr>
        <w:rPr>
          <w:rFonts w:eastAsiaTheme="minorEastAsia"/>
          <w:lang w:eastAsia="zh-CN"/>
        </w:rPr>
      </w:pPr>
      <w:bookmarkStart w:id="119" w:name="_Toc3277506"/>
      <w:r>
        <w:t xml:space="preserve">Higher Layer Procedures for </w:t>
      </w:r>
      <w:r>
        <w:rPr>
          <w:rFonts w:eastAsiaTheme="minorEastAsia" w:hint="eastAsia"/>
          <w:lang w:eastAsia="zh-CN"/>
        </w:rPr>
        <w:t>p</w:t>
      </w:r>
      <w:r w:rsidRPr="006158DD">
        <w:rPr>
          <w:rFonts w:eastAsiaTheme="minorEastAsia"/>
          <w:lang w:eastAsia="zh-CN"/>
        </w:rPr>
        <w:t>ower consumption reduction in RRM measurements</w:t>
      </w:r>
      <w:bookmarkEnd w:id="119"/>
    </w:p>
    <w:p w:rsidR="00D9523E" w:rsidRPr="003D2714" w:rsidRDefault="00D9523E" w:rsidP="00D9523E">
      <w:pPr>
        <w:spacing w:after="0"/>
        <w:ind w:firstLine="284"/>
        <w:rPr>
          <w:rFonts w:eastAsiaTheme="minorEastAsia"/>
          <w:lang w:eastAsia="zh-CN"/>
        </w:rPr>
      </w:pPr>
      <w:bookmarkStart w:id="120" w:name="OLE_LINK6"/>
      <w:bookmarkStart w:id="121" w:name="OLE_LINK7"/>
      <w:r w:rsidRPr="00965E15">
        <w:rPr>
          <w:rFonts w:eastAsiaTheme="minorEastAsia" w:hint="eastAsia"/>
          <w:lang w:eastAsia="zh-CN"/>
        </w:rPr>
        <w:t>R</w:t>
      </w:r>
      <w:r w:rsidRPr="00F820F4">
        <w:t>elax</w:t>
      </w:r>
      <w:r w:rsidRPr="00F820F4">
        <w:rPr>
          <w:rFonts w:hint="eastAsia"/>
        </w:rPr>
        <w:t>ing</w:t>
      </w:r>
      <w:r w:rsidRPr="00F820F4">
        <w:t xml:space="preserve"> the serving and neighbour cell measurements for NR UE</w:t>
      </w:r>
      <w:r w:rsidRPr="00965E15">
        <w:rPr>
          <w:rFonts w:eastAsiaTheme="minorEastAsia" w:hint="eastAsia"/>
          <w:lang w:eastAsia="zh-CN"/>
        </w:rPr>
        <w:t xml:space="preserve"> should be studied</w:t>
      </w:r>
      <w:r w:rsidRPr="00F820F4">
        <w:t>, considering the mobility related aspects.</w:t>
      </w:r>
      <w:bookmarkEnd w:id="120"/>
      <w:bookmarkEnd w:id="121"/>
    </w:p>
    <w:p w:rsidR="00D9523E" w:rsidRPr="00D9523E" w:rsidRDefault="00D9523E" w:rsidP="00D9523E"/>
    <w:p w:rsidR="001542ED" w:rsidRPr="001542ED" w:rsidRDefault="001542ED" w:rsidP="006834F1"/>
    <w:p w:rsidR="00C12F8B" w:rsidRDefault="008A606C" w:rsidP="00A773FC">
      <w:pPr>
        <w:pStyle w:val="10"/>
        <w:numPr>
          <w:ilvl w:val="0"/>
          <w:numId w:val="6"/>
        </w:numPr>
      </w:pPr>
      <w:bookmarkStart w:id="122" w:name="_Toc3277507"/>
      <w:r>
        <w:t>Conclusions</w:t>
      </w:r>
      <w:bookmarkEnd w:id="122"/>
    </w:p>
    <w:p w:rsidR="00FE472D" w:rsidRDefault="00FE472D" w:rsidP="00FE472D"/>
    <w:p w:rsidR="00BA1774" w:rsidRPr="00BA1774" w:rsidRDefault="00BA1774" w:rsidP="00BA1774">
      <w:r w:rsidRPr="00BA1774">
        <w:t xml:space="preserve">The UE power saving study completes the UE power consumption model for evaluation based on the inputs from many sources.  Evaluation results have been shown based on the UE power consumption model through calibration and subsequent </w:t>
      </w:r>
      <w:r w:rsidR="00296627">
        <w:t>evaluations</w:t>
      </w:r>
      <w:r w:rsidRPr="00BA1774">
        <w:t xml:space="preserve">.   The UE power model could be used as the reference model in evaluating the UE power consumption for any other features if applicable.      </w:t>
      </w:r>
    </w:p>
    <w:p w:rsidR="00BA1774" w:rsidRPr="00BA1774" w:rsidRDefault="00BA1774" w:rsidP="00BA1774">
      <w:r w:rsidRPr="00BA1774">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 xml:space="preserve">The power saving schemes with UE adaptation to BWP switching show the </w:t>
      </w:r>
      <w:r w:rsidR="00685477">
        <w:rPr>
          <w:rFonts w:eastAsia="Calibri"/>
        </w:rPr>
        <w:t>power saving gains ranged from 16% - 45%</w:t>
      </w:r>
      <w:r w:rsidRPr="00BA1774">
        <w:rPr>
          <w:rFonts w:eastAsia="Calibri"/>
        </w:rPr>
        <w:t xml:space="preserve"> over the agreed baseline configuration.  The power saving schemes with UE adapta</w:t>
      </w:r>
      <w:r w:rsidR="00685477">
        <w:rPr>
          <w:rFonts w:eastAsia="Calibri"/>
        </w:rPr>
        <w:t xml:space="preserve">tion to SCell operation show12% - </w:t>
      </w:r>
      <w:r w:rsidR="0098093C">
        <w:rPr>
          <w:rFonts w:eastAsia="Calibri"/>
        </w:rPr>
        <w:t>57.75</w:t>
      </w:r>
      <w:r w:rsidR="00685477">
        <w:rPr>
          <w:rFonts w:eastAsia="Calibri"/>
        </w:rPr>
        <w:t>%</w:t>
      </w:r>
      <w:r w:rsidRPr="00BA1774">
        <w:rPr>
          <w:rFonts w:eastAsia="Calibri"/>
        </w:rPr>
        <w:t xml:space="preserve"> power saving gain wit</w:t>
      </w:r>
      <w:r w:rsidR="00685477">
        <w:rPr>
          <w:rFonts w:eastAsia="Calibri"/>
        </w:rPr>
        <w:t>h average latency increase 0.1% - 2.6</w:t>
      </w:r>
      <w:r w:rsidRPr="00BA1774">
        <w:rPr>
          <w:rFonts w:eastAsia="Calibri"/>
        </w:rPr>
        <w:t>%</w:t>
      </w:r>
      <w:r w:rsidR="00685477">
        <w:rPr>
          <w:rFonts w:eastAsia="Calibri"/>
        </w:rPr>
        <w:t>.</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The power saving schemes with cros</w:t>
      </w:r>
      <w:r w:rsidR="00685477">
        <w:rPr>
          <w:rFonts w:eastAsia="Calibri"/>
        </w:rPr>
        <w:t>s-slot scheduling shows up to 2%-28%</w:t>
      </w:r>
      <w:r w:rsidRPr="00BA1774">
        <w:rPr>
          <w:rFonts w:eastAsia="Calibri"/>
        </w:rPr>
        <w:t xml:space="preserve"> power saving</w:t>
      </w:r>
      <w:r w:rsidR="00685477">
        <w:rPr>
          <w:rFonts w:eastAsia="Calibri"/>
        </w:rPr>
        <w:t xml:space="preserve"> gains with UPT degradation 0.3%-25%</w:t>
      </w:r>
      <w:r w:rsidRPr="00BA1774">
        <w:rPr>
          <w:rFonts w:eastAsia="Calibri"/>
        </w:rPr>
        <w:t>.  The power sa</w:t>
      </w:r>
      <w:r w:rsidR="00B0268E">
        <w:rPr>
          <w:rFonts w:eastAsia="Calibri"/>
        </w:rPr>
        <w:t>v</w:t>
      </w:r>
      <w:r w:rsidRPr="00BA1774">
        <w:rPr>
          <w:rFonts w:eastAsia="Calibri"/>
        </w:rPr>
        <w:t>ing gain decreases and the UPT degradation increases as the K0 inc</w:t>
      </w:r>
      <w:r w:rsidR="00685477">
        <w:rPr>
          <w:rFonts w:eastAsia="Calibri"/>
        </w:rPr>
        <w:t>rease.   The power saving gain 15%-17% and 0% -93%</w:t>
      </w:r>
      <w:r w:rsidRPr="00BA1774">
        <w:rPr>
          <w:rFonts w:eastAsia="Calibri"/>
        </w:rPr>
        <w:t xml:space="preserve"> overhead </w:t>
      </w:r>
      <w:r w:rsidR="00AB590D" w:rsidRPr="00BA1774">
        <w:rPr>
          <w:rFonts w:eastAsia="Calibri"/>
        </w:rPr>
        <w:t>increases</w:t>
      </w:r>
      <w:r w:rsidRPr="00BA1774">
        <w:rPr>
          <w:rFonts w:eastAsia="Calibri"/>
        </w:rPr>
        <w:t xml:space="preserve"> is observed for same-slot scheduling only with small packet.  The power saving gain less than 2% is observed for multi-slot scheduling.</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 xml:space="preserve">The power saving schemes with UE adaptation to the number of MIMO layers or number of </w:t>
      </w:r>
      <w:proofErr w:type="spellStart"/>
      <w:r w:rsidRPr="00BA1774">
        <w:rPr>
          <w:rFonts w:eastAsia="Calibri"/>
        </w:rPr>
        <w:t>Tx</w:t>
      </w:r>
      <w:proofErr w:type="spellEnd"/>
      <w:r w:rsidRPr="00BA1774">
        <w:rPr>
          <w:rFonts w:eastAsia="Calibri"/>
        </w:rPr>
        <w:t>/Rx a</w:t>
      </w:r>
      <w:r w:rsidR="00AB590D">
        <w:rPr>
          <w:rFonts w:eastAsia="Calibri"/>
        </w:rPr>
        <w:t>n</w:t>
      </w:r>
      <w:r w:rsidR="00F5320C">
        <w:rPr>
          <w:rFonts w:eastAsia="Calibri"/>
        </w:rPr>
        <w:t>tenna (panels) provides up to 3</w:t>
      </w:r>
      <w:r w:rsidR="00AB590D">
        <w:rPr>
          <w:rFonts w:eastAsia="Calibri"/>
        </w:rPr>
        <w:t>%-30% power saving gain and 4% latency increase</w:t>
      </w:r>
      <w:r w:rsidRPr="00BA1774">
        <w:rPr>
          <w:rFonts w:eastAsia="Calibri"/>
        </w:rPr>
        <w:t xml:space="preserve"> for dynamic antenna adaptatio</w:t>
      </w:r>
      <w:r w:rsidR="0010394D">
        <w:rPr>
          <w:rFonts w:eastAsia="Calibri"/>
        </w:rPr>
        <w:t>n.   The power saving gain 6%-30</w:t>
      </w:r>
      <w:r w:rsidR="00AB590D">
        <w:rPr>
          <w:rFonts w:eastAsia="Calibri"/>
        </w:rPr>
        <w:t>%</w:t>
      </w:r>
      <w:r w:rsidRPr="00BA1774">
        <w:rPr>
          <w:rFonts w:eastAsia="Calibri"/>
        </w:rPr>
        <w:t xml:space="preserve"> is observed for semi-static antenna adaptation with expected latency and UPT degradation.  Additional network resource is used for compensation of the loss of multi-antenna processing gain.  </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The power saving schemes with UE adaptation to the DRX operation sho</w:t>
      </w:r>
      <w:r w:rsidR="00AB590D">
        <w:rPr>
          <w:rFonts w:eastAsia="Calibri"/>
        </w:rPr>
        <w:t>ws 8%~50%</w:t>
      </w:r>
      <w:r w:rsidRPr="00BA1774">
        <w:rPr>
          <w:rFonts w:eastAsia="Calibri"/>
        </w:rPr>
        <w:t xml:space="preserve"> power saving gains with laten</w:t>
      </w:r>
      <w:r w:rsidR="00AB590D">
        <w:rPr>
          <w:rFonts w:eastAsia="Calibri"/>
        </w:rPr>
        <w:t>cy increase in the range of 2%~13%</w:t>
      </w:r>
      <w:r w:rsidRPr="00BA1774">
        <w:rPr>
          <w:rFonts w:eastAsia="Calibri"/>
        </w:rPr>
        <w:t>.  The power saving gain for dynamic DRX c</w:t>
      </w:r>
      <w:r w:rsidR="00AB590D">
        <w:rPr>
          <w:rFonts w:eastAsia="Calibri"/>
        </w:rPr>
        <w:t>onfiguration/adaptation is 8%-70% with latency increase 2% - 323%</w:t>
      </w:r>
      <w:r w:rsidRPr="00BA1774">
        <w:rPr>
          <w:rFonts w:eastAsia="Calibri"/>
        </w:rPr>
        <w:t>. Rel-15 ena</w:t>
      </w:r>
      <w:r w:rsidR="00AB590D">
        <w:rPr>
          <w:rFonts w:eastAsia="Calibri"/>
        </w:rPr>
        <w:t>bled DRX operation shows negative 37% to 47 %</w:t>
      </w:r>
      <w:r w:rsidRPr="00BA1774">
        <w:rPr>
          <w:rFonts w:eastAsia="Calibri"/>
        </w:rPr>
        <w:t xml:space="preserve"> power saving gain over the agreed baseline.    </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The power saving schemes for dynamic adaption</w:t>
      </w:r>
      <w:r w:rsidR="00AB590D">
        <w:rPr>
          <w:rFonts w:eastAsia="Calibri"/>
        </w:rPr>
        <w:t xml:space="preserve"> of UE PDCCH monitoring shows 5% - 85%</w:t>
      </w:r>
      <w:r w:rsidRPr="00BA1774">
        <w:rPr>
          <w:rFonts w:eastAsia="Calibri"/>
        </w:rPr>
        <w:t xml:space="preserve"> power saving gains with the latency increase/U</w:t>
      </w:r>
      <w:r w:rsidR="00AB590D">
        <w:rPr>
          <w:rFonts w:eastAsia="Calibri"/>
        </w:rPr>
        <w:t>PT degradation in the range of (0% - 115%)/( 5%-  43%)</w:t>
      </w:r>
      <w:r w:rsidRPr="00BA1774">
        <w:rPr>
          <w:rFonts w:eastAsia="Calibri"/>
        </w:rPr>
        <w:t xml:space="preserve">.  </w:t>
      </w:r>
    </w:p>
    <w:p w:rsidR="00BA1774" w:rsidRPr="00BA1774" w:rsidRDefault="00BA1774" w:rsidP="00BA1774">
      <w:pPr>
        <w:pStyle w:val="af5"/>
        <w:ind w:left="0"/>
        <w:rPr>
          <w:rFonts w:eastAsia="Calibri"/>
        </w:rPr>
      </w:pPr>
    </w:p>
    <w:p w:rsidR="00626E2C" w:rsidRPr="00626E2C" w:rsidRDefault="00BA1774" w:rsidP="00626E2C">
      <w:pPr>
        <w:pStyle w:val="af5"/>
        <w:ind w:left="0"/>
        <w:rPr>
          <w:rFonts w:ascii="Calibri" w:eastAsia="Calibri" w:hAnsi="Calibri"/>
        </w:rPr>
      </w:pPr>
      <w:r w:rsidRPr="00BA1774">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BA1774" w:rsidRPr="00BA1774" w:rsidRDefault="00BA1774" w:rsidP="00BA1774">
      <w:r w:rsidRPr="00BA1774">
        <w:lastRenderedPageBreak/>
        <w:t xml:space="preserve">The UE assistance information provides the gNB additional information in </w:t>
      </w:r>
      <w:r w:rsidR="00296627">
        <w:t>facilitating</w:t>
      </w:r>
      <w:r w:rsidRPr="00BA1774">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rsidR="00BA1774" w:rsidRPr="00BA1774" w:rsidRDefault="00BA1774" w:rsidP="00BA1774">
      <w:r w:rsidRPr="00BA1774">
        <w:t xml:space="preserve">The power saving schemes with the power saving signal/channel triggering UE adaptation shows the power saving with adaptation in different domains, such as DRX operation, BWP switching, and reducing PDCCH monitoring aforementioned.    </w:t>
      </w:r>
    </w:p>
    <w:p w:rsidR="00626E2C" w:rsidRDefault="00BA1774" w:rsidP="00626E2C">
      <w:r w:rsidRPr="00BA1774">
        <w:t>For adapting/relaxing RRM measurement in time domain</w:t>
      </w:r>
    </w:p>
    <w:p w:rsidR="00626E2C" w:rsidRDefault="00BA1774" w:rsidP="00626E2C">
      <w:pPr>
        <w:pStyle w:val="af5"/>
        <w:numPr>
          <w:ilvl w:val="0"/>
          <w:numId w:val="86"/>
        </w:numPr>
        <w:spacing w:after="0"/>
      </w:pPr>
      <w:r w:rsidRPr="00BA1774">
        <w:t xml:space="preserve">11.1% - </w:t>
      </w:r>
      <w:r w:rsidR="00AB590D">
        <w:t>26.6% and 7.4% - 17.8% power saving gains are</w:t>
      </w:r>
      <w:r w:rsidRPr="00BA1774">
        <w:t xml:space="preserve"> shown for increasing measurement period 4 times </w:t>
      </w:r>
      <w:r w:rsidR="00AB590D">
        <w:t>and 2 times respectively for RRC CONNECTED state, 17.9%-19.7% and 0.89%-5.36%</w:t>
      </w:r>
      <w:r w:rsidRPr="00BA1774">
        <w:t xml:space="preserve"> power saving gain</w:t>
      </w:r>
      <w:r w:rsidR="00AB590D">
        <w:t>s are</w:t>
      </w:r>
      <w:r w:rsidRPr="00BA1774">
        <w:t xml:space="preserve"> shown RRC IDLE/INACTIVE state by increasing measurement period for 1 SSB burst set for measurement and periodic activities and 2 or 3 SSB burst set for measurement and periodic activities respectively. </w:t>
      </w:r>
    </w:p>
    <w:p w:rsidR="00626E2C" w:rsidRDefault="00BA1774" w:rsidP="00626E2C">
      <w:pPr>
        <w:pStyle w:val="af5"/>
        <w:numPr>
          <w:ilvl w:val="0"/>
          <w:numId w:val="86"/>
        </w:numPr>
        <w:spacing w:after="0"/>
      </w:pPr>
      <w:r w:rsidRPr="00BA1774">
        <w:t>For stationary or low mobility (e.g., 3km/h) case, increasing measurement period has less impact (e.g., hand</w:t>
      </w:r>
      <w:r w:rsidR="00AB590D">
        <w:t>over failure rate changes from 0% to 0.26%</w:t>
      </w:r>
      <w:r w:rsidRPr="00BA1774">
        <w:t xml:space="preserve"> for 3km/h by extending 4 times measurement period) to the mobility performance compared to high mobility cases (e.g., handover failure rate changes from </w:t>
      </w:r>
      <w:r w:rsidR="00296627">
        <w:t xml:space="preserve">0%-1% </w:t>
      </w:r>
      <w:r w:rsidRPr="00BA1774">
        <w:t>for 60km/h by extending 4 times measurement period).</w:t>
      </w:r>
    </w:p>
    <w:p w:rsidR="00AB590D" w:rsidRPr="006B75DA" w:rsidRDefault="00AB590D" w:rsidP="00BA1774"/>
    <w:p w:rsidR="00BA1774" w:rsidRPr="00BA1774" w:rsidRDefault="00BA1774" w:rsidP="00BA1774">
      <w:r w:rsidRPr="00BA1774">
        <w:t xml:space="preserve">For adapting/relaxing RRM measurement for intra-frequency measurement by reducing the number of measured cells, </w:t>
      </w:r>
    </w:p>
    <w:p w:rsidR="00626E2C" w:rsidRDefault="00BA1774" w:rsidP="00626E2C">
      <w:pPr>
        <w:pStyle w:val="af5"/>
        <w:numPr>
          <w:ilvl w:val="0"/>
          <w:numId w:val="101"/>
        </w:numPr>
        <w:spacing w:after="0"/>
      </w:pPr>
      <w:r w:rsidRPr="00BA1774">
        <w:t>By assuming number of neighbouring cells to be measured is r</w:t>
      </w:r>
      <w:r w:rsidR="00AB590D">
        <w:t xml:space="preserve">educed, it is shown that about 4.7% - 7.1% </w:t>
      </w:r>
      <w:r w:rsidRPr="00BA1774">
        <w:t>power saving gain can be observed if reducing the number of measured cells for IDLE st</w:t>
      </w:r>
      <w:r w:rsidR="00AB590D">
        <w:t>ate. 1 source shows that about 1.8% - 21.3%</w:t>
      </w:r>
      <w:r w:rsidRPr="00BA1774">
        <w:t xml:space="preserve"> power saving gain can be observed if reducing the number of measured cells for CONNECTED state.</w:t>
      </w:r>
    </w:p>
    <w:p w:rsidR="00626E2C" w:rsidRDefault="00BA1774" w:rsidP="00626E2C">
      <w:pPr>
        <w:pStyle w:val="af5"/>
        <w:numPr>
          <w:ilvl w:val="0"/>
          <w:numId w:val="101"/>
        </w:numPr>
        <w:spacing w:after="0"/>
      </w:pPr>
      <w:r w:rsidRPr="00BA1774">
        <w:t>In additional to that, by also assuming that UE can limit the processing for measurement within a constrained time period an</w:t>
      </w:r>
      <w:r w:rsidR="00AB590D">
        <w:t>d/or with reduced complexity, 26.43% - 37.5%</w:t>
      </w:r>
      <w:r w:rsidRPr="00BA1774">
        <w:t xml:space="preserve"> power saving gain is shown. </w:t>
      </w:r>
    </w:p>
    <w:p w:rsidR="00626E2C" w:rsidRDefault="00BA1774" w:rsidP="00626E2C">
      <w:pPr>
        <w:pStyle w:val="af5"/>
        <w:numPr>
          <w:ilvl w:val="0"/>
          <w:numId w:val="101"/>
        </w:numPr>
        <w:spacing w:after="0"/>
      </w:pPr>
      <w:r w:rsidRPr="00BA1774">
        <w:t>The corresponding performance impact was not reported and summarized</w:t>
      </w:r>
    </w:p>
    <w:p w:rsidR="00626E2C" w:rsidRDefault="00626E2C" w:rsidP="00626E2C"/>
    <w:p w:rsidR="00626E2C" w:rsidRDefault="00BA1774" w:rsidP="00626E2C">
      <w:r w:rsidRPr="00BA1774">
        <w:t xml:space="preserve">For additional resource for RRM measurement </w:t>
      </w:r>
    </w:p>
    <w:p w:rsidR="00626E2C" w:rsidRDefault="00BA1774" w:rsidP="00626E2C">
      <w:pPr>
        <w:pStyle w:val="af5"/>
        <w:numPr>
          <w:ilvl w:val="0"/>
          <w:numId w:val="100"/>
        </w:numPr>
        <w:spacing w:after="0"/>
      </w:pPr>
      <w:r w:rsidRPr="00BA1774">
        <w:t>For RRC IDLE/INACTIVE, by using additional resources for RRM measuremen</w:t>
      </w:r>
      <w:r w:rsidR="00AB590D">
        <w:t>t, the UE power saving gain is 19%~38%</w:t>
      </w:r>
      <w:r w:rsidRPr="00BA1774">
        <w:t xml:space="preserve">. Analysis on network architecture impact, higher-layer/PHY-layer </w:t>
      </w:r>
      <w:proofErr w:type="spellStart"/>
      <w:r w:rsidRPr="00BA1774">
        <w:t>signaling</w:t>
      </w:r>
      <w:proofErr w:type="spellEnd"/>
      <w:r w:rsidRPr="00BA1774">
        <w:t xml:space="preserve"> overhead and network energy consumption is not provided. Two so</w:t>
      </w:r>
      <w:r w:rsidR="00AB590D">
        <w:t>urces report 1.6%</w:t>
      </w:r>
      <w:r w:rsidRPr="00BA1774">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626E2C" w:rsidRDefault="00BA1774" w:rsidP="00626E2C">
      <w:pPr>
        <w:pStyle w:val="af5"/>
        <w:numPr>
          <w:ilvl w:val="0"/>
          <w:numId w:val="100"/>
        </w:numPr>
        <w:spacing w:after="0"/>
      </w:pPr>
      <w:r w:rsidRPr="00BA1774">
        <w:t>For RRC CONNECTED, one source showed that, by having CSI-RS repetition for CSI-RS based RR</w:t>
      </w:r>
      <w:r w:rsidR="00AB590D">
        <w:t>M, the UE power saving gain is 11.8%~20.7%</w:t>
      </w:r>
      <w:r w:rsidRPr="00BA1774">
        <w:t xml:space="preserve"> by assuming that CSI-RS overhead of baseline is identical to CSI-RS overhead with enhancement. The analysis on handover failure rate is not provided under the assumed overhead.  </w:t>
      </w:r>
    </w:p>
    <w:p w:rsidR="00626E2C" w:rsidRDefault="00BA1774" w:rsidP="00626E2C">
      <w:r w:rsidRPr="00BA1774">
        <w:rPr>
          <w:rFonts w:hint="eastAsia"/>
        </w:rPr>
        <w:t xml:space="preserve">For reducing </w:t>
      </w:r>
      <w:r w:rsidRPr="00BA1774">
        <w:t>the number of measured inter-frequency layers</w:t>
      </w:r>
    </w:p>
    <w:p w:rsidR="00626E2C" w:rsidRDefault="00BA1774" w:rsidP="00626E2C">
      <w:pPr>
        <w:pStyle w:val="af5"/>
        <w:numPr>
          <w:ilvl w:val="0"/>
          <w:numId w:val="102"/>
        </w:numPr>
        <w:spacing w:after="0"/>
      </w:pPr>
      <w:r w:rsidRPr="00BA1774">
        <w:t>2 sources show that reducing the number of measured inte</w:t>
      </w:r>
      <w:r w:rsidR="00AB590D">
        <w:t>r-frequency layers can provide 21</w:t>
      </w:r>
      <w:r w:rsidR="002A034C">
        <w:t>%</w:t>
      </w:r>
      <w:r w:rsidR="00AB590D">
        <w:t>~38%</w:t>
      </w:r>
      <w:r w:rsidRPr="00BA1774">
        <w:t xml:space="preserve"> power saving gain for RRC CONNECTE</w:t>
      </w:r>
      <w:r w:rsidR="002A034C">
        <w:t>D states, and 1 source shows 14%~35%</w:t>
      </w:r>
      <w:r w:rsidRPr="00BA1774">
        <w:t xml:space="preserve"> power saving gain for RRC IDLE states by assuming reducing inter-frequency layers from 6 to 3. The mobility performance impact is not provided.</w:t>
      </w:r>
    </w:p>
    <w:p w:rsidR="00BA1774" w:rsidRPr="00BA1774" w:rsidRDefault="00BA1774" w:rsidP="00BA1774">
      <w:r w:rsidRPr="00BA1774">
        <w:t>It is noted that for RRM evaluation, PDCCH-only monitoring without data is assumed for RRC CONNECTED state.</w:t>
      </w:r>
    </w:p>
    <w:p w:rsidR="00BA1774" w:rsidRDefault="00BA1774" w:rsidP="00BA1774"/>
    <w:p w:rsidR="00FE472D" w:rsidRDefault="00FE472D" w:rsidP="00FE472D"/>
    <w:p w:rsidR="00FE472D" w:rsidRDefault="00FE472D" w:rsidP="00A773FC">
      <w:pPr>
        <w:pStyle w:val="10"/>
        <w:numPr>
          <w:ilvl w:val="0"/>
          <w:numId w:val="6"/>
        </w:numPr>
      </w:pPr>
      <w:bookmarkStart w:id="123" w:name="_Toc3277508"/>
      <w:r>
        <w:t>Appendix – Evaluation Methodology</w:t>
      </w:r>
      <w:bookmarkEnd w:id="123"/>
    </w:p>
    <w:p w:rsidR="00FE472D" w:rsidRDefault="00FE472D" w:rsidP="00FE472D"/>
    <w:p w:rsidR="00FE472D" w:rsidRDefault="00FE472D" w:rsidP="00A773FC">
      <w:pPr>
        <w:pStyle w:val="2"/>
        <w:numPr>
          <w:ilvl w:val="1"/>
          <w:numId w:val="6"/>
        </w:numPr>
      </w:pPr>
      <w:bookmarkStart w:id="124" w:name="_Toc3277509"/>
      <w:r>
        <w:lastRenderedPageBreak/>
        <w:t>UE power consumption model</w:t>
      </w:r>
      <w:bookmarkEnd w:id="124"/>
    </w:p>
    <w:p w:rsidR="00E5423E" w:rsidRDefault="00E5423E" w:rsidP="00E5423E">
      <w:pPr>
        <w:rPr>
          <w:lang w:val="en-US"/>
        </w:rPr>
      </w:pPr>
    </w:p>
    <w:p w:rsidR="00E5423E" w:rsidRDefault="00B61139" w:rsidP="00E5423E">
      <w:pPr>
        <w:rPr>
          <w:lang w:val="en-US"/>
        </w:rPr>
      </w:pPr>
      <w:r w:rsidRPr="001D15E4">
        <w:rPr>
          <w:lang w:val="en-US"/>
        </w:rPr>
        <w:t xml:space="preserve">The following power states and relative power </w:t>
      </w:r>
      <w:r w:rsidR="005A2FE5">
        <w:rPr>
          <w:lang w:val="en-US"/>
        </w:rPr>
        <w:t xml:space="preserve">consumption </w:t>
      </w:r>
      <w:r w:rsidRPr="001D15E4">
        <w:rPr>
          <w:lang w:val="en-US"/>
        </w:rPr>
        <w:t>values for the reference configuration a</w:t>
      </w:r>
      <w:r w:rsidR="005A2FE5">
        <w:rPr>
          <w:lang w:val="en-US"/>
        </w:rPr>
        <w:t>re adopted</w:t>
      </w:r>
      <w:r w:rsidRPr="001D15E4">
        <w:rPr>
          <w:lang w:val="en-US"/>
        </w:rPr>
        <w:t xml:space="preserve"> for </w:t>
      </w:r>
      <w:r w:rsidR="005A2FE5">
        <w:rPr>
          <w:lang w:val="en-US"/>
        </w:rPr>
        <w:t xml:space="preserve">the study of UE </w:t>
      </w:r>
      <w:r w:rsidRPr="001D15E4">
        <w:rPr>
          <w:lang w:val="en-US"/>
        </w:rPr>
        <w:t>power saving</w:t>
      </w:r>
      <w:r w:rsidR="005A2FE5">
        <w:rPr>
          <w:lang w:val="en-US"/>
        </w:rPr>
        <w:t>.</w:t>
      </w:r>
    </w:p>
    <w:p w:rsidR="00E5423E" w:rsidRDefault="00E5423E" w:rsidP="00E5423E">
      <w:pPr>
        <w:rPr>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1"/>
          <w:numId w:val="36"/>
        </w:numPr>
        <w:overflowPunct/>
        <w:autoSpaceDE/>
        <w:autoSpaceDN/>
        <w:adjustRightInd/>
        <w:spacing w:before="120"/>
        <w:contextualSpacing w:val="0"/>
        <w:outlineLvl w:val="2"/>
        <w:rPr>
          <w:rFonts w:ascii="Arial" w:eastAsia="Malgun Gothic" w:hAnsi="Arial"/>
          <w:vanish/>
          <w:sz w:val="28"/>
          <w:lang w:val="en-US"/>
        </w:rPr>
      </w:pPr>
    </w:p>
    <w:p w:rsidR="00E5423E" w:rsidRDefault="005A2FE5">
      <w:pPr>
        <w:pStyle w:val="3"/>
        <w:numPr>
          <w:ilvl w:val="2"/>
          <w:numId w:val="36"/>
        </w:numPr>
        <w:rPr>
          <w:lang w:val="en-US"/>
        </w:rPr>
      </w:pPr>
      <w:bookmarkStart w:id="125" w:name="_Toc3277510"/>
      <w:r>
        <w:rPr>
          <w:lang w:val="en-US"/>
        </w:rPr>
        <w:t>UE power consum</w:t>
      </w:r>
      <w:bookmarkStart w:id="126" w:name="_GoBack"/>
      <w:bookmarkEnd w:id="126"/>
      <w:r>
        <w:rPr>
          <w:lang w:val="en-US"/>
        </w:rPr>
        <w:t xml:space="preserve">ption </w:t>
      </w:r>
      <w:r w:rsidR="00DA0D33">
        <w:rPr>
          <w:lang w:val="en-US"/>
        </w:rPr>
        <w:t>model</w:t>
      </w:r>
      <w:r>
        <w:rPr>
          <w:lang w:val="en-US"/>
        </w:rPr>
        <w:t xml:space="preserve"> for FR1</w:t>
      </w:r>
      <w:bookmarkEnd w:id="125"/>
    </w:p>
    <w:p w:rsidR="00171AE5" w:rsidRPr="001D15E4" w:rsidRDefault="00171AE5" w:rsidP="00B61139">
      <w:pPr>
        <w:spacing w:after="0"/>
        <w:rPr>
          <w:lang w:val="en-US"/>
        </w:rPr>
      </w:pPr>
    </w:p>
    <w:p w:rsidR="00171AE5" w:rsidRPr="004E09A7" w:rsidRDefault="00E5423E" w:rsidP="00171AE5">
      <w:pPr>
        <w:pStyle w:val="Comments"/>
        <w:rPr>
          <w:rFonts w:ascii="Times New Roman" w:hAnsi="Times New Roman"/>
          <w:b/>
          <w:i w:val="0"/>
          <w:sz w:val="24"/>
          <w:lang w:val="en-US"/>
        </w:rPr>
      </w:pPr>
      <w:r w:rsidRPr="00E5423E">
        <w:rPr>
          <w:rFonts w:ascii="Times New Roman" w:hAnsi="Times New Roman"/>
          <w:b/>
          <w:i w:val="0"/>
          <w:sz w:val="24"/>
          <w:lang w:val="en-US"/>
        </w:rPr>
        <w:t>Reference Configuration for FR1</w:t>
      </w:r>
    </w:p>
    <w:p w:rsidR="00E5423E" w:rsidRPr="00E5423E" w:rsidRDefault="00E5423E" w:rsidP="00E5423E">
      <w:pPr>
        <w:pStyle w:val="Comments"/>
        <w:numPr>
          <w:ilvl w:val="0"/>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Downlink: </w:t>
      </w:r>
      <w:r w:rsidR="0042346B">
        <w:rPr>
          <w:rFonts w:ascii="Times New Roman" w:hAnsi="Times New Roman"/>
          <w:i w:val="0"/>
          <w:sz w:val="20"/>
          <w:szCs w:val="20"/>
        </w:rPr>
        <w:t>TDD</w:t>
      </w:r>
      <w:r w:rsidRPr="00E5423E">
        <w:rPr>
          <w:rFonts w:ascii="Times New Roman" w:hAnsi="Times New Roman"/>
          <w:i w:val="0"/>
          <w:sz w:val="20"/>
          <w:szCs w:val="20"/>
        </w:rPr>
        <w:t xml:space="preserve">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Number of carrier:</w:t>
      </w:r>
      <w:r w:rsidRPr="00E5423E">
        <w:rPr>
          <w:rFonts w:ascii="Times New Roman" w:hAnsi="Times New Roman"/>
          <w:i w:val="0"/>
          <w:sz w:val="20"/>
          <w:szCs w:val="20"/>
        </w:rPr>
        <w:t xml:space="preserve">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System Bandwidth: </w:t>
      </w:r>
      <w:r w:rsidRPr="00E5423E">
        <w:rPr>
          <w:rFonts w:ascii="Times New Roman" w:hAnsi="Times New Roman"/>
          <w:i w:val="0"/>
          <w:sz w:val="20"/>
          <w:szCs w:val="20"/>
        </w:rPr>
        <w:t xml:space="preserve">100 MHz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PDCCH region of 2 symbol at beginning of a slot,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k0 = 0,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maximum number of </w:t>
      </w:r>
      <w:r w:rsidR="00E5423E" w:rsidRPr="00E5423E">
        <w:rPr>
          <w:rFonts w:ascii="Times New Roman" w:hAnsi="Times New Roman"/>
          <w:i w:val="0"/>
          <w:sz w:val="20"/>
          <w:szCs w:val="20"/>
        </w:rPr>
        <w:t>CCE</w:t>
      </w:r>
      <w:r>
        <w:rPr>
          <w:rFonts w:ascii="Times New Roman" w:hAnsi="Times New Roman"/>
          <w:i w:val="0"/>
          <w:sz w:val="20"/>
          <w:szCs w:val="20"/>
        </w:rPr>
        <w:t>s</w:t>
      </w:r>
      <w:r w:rsidR="00E5423E" w:rsidRPr="00E5423E">
        <w:rPr>
          <w:rFonts w:ascii="Times New Roman" w:hAnsi="Times New Roman"/>
          <w:i w:val="0"/>
          <w:sz w:val="20"/>
          <w:szCs w:val="20"/>
        </w:rPr>
        <w:t xml:space="preserve"> = 56,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36 PDCCH blind decoding,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PDSCH of max data rate</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Modulation:  256QAM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MIMO configuration: 4x4 MIMO,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Number of </w:t>
      </w:r>
      <w:r w:rsidR="00E5423E" w:rsidRPr="00E5423E">
        <w:rPr>
          <w:rFonts w:ascii="Times New Roman" w:hAnsi="Times New Roman"/>
          <w:i w:val="0"/>
          <w:sz w:val="20"/>
          <w:szCs w:val="20"/>
        </w:rPr>
        <w:t>RB</w:t>
      </w:r>
      <w:r>
        <w:rPr>
          <w:rFonts w:ascii="Times New Roman" w:hAnsi="Times New Roman"/>
          <w:i w:val="0"/>
          <w:sz w:val="20"/>
          <w:szCs w:val="20"/>
        </w:rPr>
        <w:t>s</w:t>
      </w:r>
      <w:r w:rsidR="00E5423E" w:rsidRPr="00E5423E">
        <w:rPr>
          <w:rFonts w:ascii="Times New Roman" w:hAnsi="Times New Roman"/>
          <w:i w:val="0"/>
          <w:sz w:val="20"/>
          <w:szCs w:val="20"/>
        </w:rPr>
        <w:t xml:space="preserve"> for TRS = 52, </w:t>
      </w:r>
    </w:p>
    <w:p w:rsidR="00E5423E" w:rsidRPr="00E5423E" w:rsidRDefault="0042346B"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4RX UE</w:t>
      </w:r>
      <w:r w:rsidR="00E5423E" w:rsidRPr="00E5423E">
        <w:rPr>
          <w:rFonts w:ascii="Times New Roman" w:hAnsi="Times New Roman"/>
          <w:i w:val="0"/>
          <w:sz w:val="20"/>
          <w:szCs w:val="20"/>
        </w:rPr>
        <w:t xml:space="preserve"> Capability </w:t>
      </w:r>
      <w:r>
        <w:rPr>
          <w:rFonts w:ascii="Times New Roman" w:hAnsi="Times New Roman"/>
          <w:i w:val="0"/>
          <w:sz w:val="20"/>
          <w:szCs w:val="20"/>
        </w:rPr>
        <w:t>=</w:t>
      </w:r>
      <w:r w:rsidR="00E5423E" w:rsidRPr="00E5423E">
        <w:rPr>
          <w:rFonts w:ascii="Times New Roman" w:hAnsi="Times New Roman"/>
          <w:i w:val="0"/>
          <w:sz w:val="20"/>
          <w:szCs w:val="20"/>
        </w:rPr>
        <w:t>1</w:t>
      </w:r>
    </w:p>
    <w:p w:rsidR="00E5423E" w:rsidRPr="00E5423E" w:rsidRDefault="0042346B" w:rsidP="00E5423E">
      <w:pPr>
        <w:pStyle w:val="Comments"/>
        <w:numPr>
          <w:ilvl w:val="0"/>
          <w:numId w:val="34"/>
        </w:numPr>
        <w:rPr>
          <w:rFonts w:ascii="Times New Roman" w:hAnsi="Times New Roman"/>
          <w:i w:val="0"/>
          <w:sz w:val="20"/>
          <w:szCs w:val="20"/>
          <w:lang w:val="en-US"/>
        </w:rPr>
      </w:pPr>
      <w:r>
        <w:rPr>
          <w:rFonts w:ascii="Times New Roman" w:hAnsi="Times New Roman"/>
          <w:i w:val="0"/>
          <w:sz w:val="20"/>
          <w:szCs w:val="20"/>
        </w:rPr>
        <w:t>Uplink: TDD</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SCS,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Number of carrier: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System Bandwidth: 100MHz, </w:t>
      </w:r>
    </w:p>
    <w:p w:rsidR="00E5423E" w:rsidRPr="00E5423E" w:rsidRDefault="001109E6" w:rsidP="00E5423E">
      <w:pPr>
        <w:pStyle w:val="Comments"/>
        <w:numPr>
          <w:ilvl w:val="1"/>
          <w:numId w:val="34"/>
        </w:numPr>
        <w:rPr>
          <w:rFonts w:ascii="Times New Roman" w:hAnsi="Times New Roman"/>
          <w:i w:val="0"/>
          <w:sz w:val="20"/>
          <w:szCs w:val="20"/>
          <w:lang w:val="en-US"/>
        </w:rPr>
      </w:pPr>
      <w:proofErr w:type="spellStart"/>
      <w:r>
        <w:rPr>
          <w:rFonts w:ascii="Times New Roman" w:hAnsi="Times New Roman"/>
          <w:i w:val="0"/>
          <w:sz w:val="20"/>
          <w:szCs w:val="20"/>
        </w:rPr>
        <w:t>Tx</w:t>
      </w:r>
      <w:proofErr w:type="spellEnd"/>
      <w:r>
        <w:rPr>
          <w:rFonts w:ascii="Times New Roman" w:hAnsi="Times New Roman"/>
          <w:i w:val="0"/>
          <w:sz w:val="20"/>
          <w:szCs w:val="20"/>
        </w:rPr>
        <w:t xml:space="preserve"> a</w:t>
      </w:r>
      <w:r w:rsidR="00E5423E" w:rsidRPr="00E5423E">
        <w:rPr>
          <w:rFonts w:ascii="Times New Roman" w:hAnsi="Times New Roman"/>
          <w:i w:val="0"/>
          <w:sz w:val="20"/>
          <w:szCs w:val="20"/>
        </w:rPr>
        <w:t xml:space="preserve">ntenna configuration: 1TX,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Power levels: 0dBm and 23dBm</w:t>
      </w:r>
    </w:p>
    <w:p w:rsidR="00E5423E" w:rsidRDefault="00E5423E" w:rsidP="00E5423E">
      <w:pPr>
        <w:pStyle w:val="af5"/>
        <w:numPr>
          <w:ilvl w:val="0"/>
          <w:numId w:val="34"/>
        </w:numPr>
        <w:spacing w:after="0"/>
        <w:rPr>
          <w:lang w:val="en-US"/>
        </w:rPr>
      </w:pPr>
      <w:r w:rsidRPr="00E5423E">
        <w:t>Power values are averaged over the operations within a slot.</w:t>
      </w:r>
    </w:p>
    <w:p w:rsidR="00E5423E" w:rsidRDefault="00E5423E" w:rsidP="00E5423E">
      <w:pPr>
        <w:spacing w:after="0"/>
        <w:ind w:left="720"/>
      </w:pPr>
    </w:p>
    <w:p w:rsidR="005A2FE5" w:rsidRPr="00A81300" w:rsidRDefault="005A2FE5" w:rsidP="005A2FE5">
      <w:pPr>
        <w:numPr>
          <w:ilvl w:val="0"/>
          <w:numId w:val="34"/>
        </w:numPr>
        <w:spacing w:after="0"/>
      </w:pPr>
      <w:r w:rsidRPr="00A81300">
        <w:t>Different and/or additional parameter assumptions used for evaluation should be clearly stated.</w:t>
      </w:r>
    </w:p>
    <w:p w:rsidR="005A2FE5" w:rsidRDefault="005A2FE5" w:rsidP="005A2FE5"/>
    <w:p w:rsidR="00E5423E" w:rsidRDefault="00E5423E" w:rsidP="00E5423E">
      <w:pPr>
        <w:pStyle w:val="af5"/>
        <w:spacing w:after="0"/>
        <w:rPr>
          <w:lang w:val="en-US"/>
        </w:rPr>
      </w:pPr>
    </w:p>
    <w:p w:rsidR="00E5423E" w:rsidRPr="00E5423E" w:rsidRDefault="00E5423E" w:rsidP="00E5423E">
      <w:pPr>
        <w:pStyle w:val="af5"/>
        <w:spacing w:after="0"/>
        <w:rPr>
          <w:lang w:val="en-US"/>
        </w:rPr>
      </w:pPr>
    </w:p>
    <w:tbl>
      <w:tblPr>
        <w:tblW w:w="8575" w:type="dxa"/>
        <w:jc w:val="center"/>
        <w:tblCellMar>
          <w:left w:w="0" w:type="dxa"/>
          <w:right w:w="0" w:type="dxa"/>
        </w:tblCellMar>
        <w:tblLook w:val="0420"/>
      </w:tblPr>
      <w:tblGrid>
        <w:gridCol w:w="1282"/>
        <w:gridCol w:w="5211"/>
        <w:gridCol w:w="2082"/>
      </w:tblGrid>
      <w:tr w:rsidR="001D15E4" w:rsidRPr="001D15E4" w:rsidTr="001D15E4">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1D15E4" w:rsidRPr="001D15E4" w:rsidTr="001D15E4">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1 </w:t>
            </w:r>
            <w:r w:rsidRPr="00E5423E">
              <w:rPr>
                <w:rFonts w:ascii="Times New Roman" w:hAnsi="Times New Roman"/>
                <w:i w:val="0"/>
                <w:sz w:val="20"/>
                <w:szCs w:val="20"/>
                <w:lang w:val="en-US"/>
              </w:rPr>
              <w:br/>
              <w:t>(Optional: 0.5)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can be used for fine time-frequency sync. </w:t>
            </w:r>
            <w:proofErr w:type="gramStart"/>
            <w:r w:rsidRPr="00E5423E">
              <w:rPr>
                <w:rFonts w:ascii="Times New Roman" w:hAnsi="Times New Roman"/>
                <w:i w:val="0"/>
                <w:sz w:val="20"/>
                <w:szCs w:val="20"/>
                <w:lang w:val="en-US"/>
              </w:rPr>
              <w:t>and</w:t>
            </w:r>
            <w:proofErr w:type="gramEnd"/>
            <w:r w:rsidRPr="00E5423E">
              <w:rPr>
                <w:rFonts w:ascii="Times New Roman" w:hAnsi="Times New Roman"/>
                <w:i w:val="0"/>
                <w:sz w:val="20"/>
                <w:szCs w:val="20"/>
                <w:lang w:val="en-US"/>
              </w:rPr>
              <w:t xml:space="preserve">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lastRenderedPageBreak/>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1D15E4" w:rsidRPr="001D15E4" w:rsidTr="001D15E4">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rsidR="00E5423E" w:rsidRPr="00E5423E" w:rsidRDefault="00E5423E" w:rsidP="00E5423E">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rsidR="00E5423E" w:rsidRPr="00E5423E" w:rsidRDefault="00C306E3" w:rsidP="00E5423E">
      <w:pPr>
        <w:pStyle w:val="ab"/>
        <w:jc w:val="center"/>
        <w:rPr>
          <w:b w:val="0"/>
        </w:rPr>
      </w:pPr>
      <w:r>
        <w:t xml:space="preserve">Table </w:t>
      </w:r>
      <w:r w:rsidR="00626E2C">
        <w:rPr>
          <w:noProof/>
        </w:rPr>
        <w:fldChar w:fldCharType="begin"/>
      </w:r>
      <w:r w:rsidR="000B31B6">
        <w:rPr>
          <w:noProof/>
        </w:rPr>
        <w:instrText xml:space="preserve"> SEQ Table \* ARABIC </w:instrText>
      </w:r>
      <w:r w:rsidR="00626E2C">
        <w:rPr>
          <w:noProof/>
        </w:rPr>
        <w:fldChar w:fldCharType="separate"/>
      </w:r>
      <w:r w:rsidR="0098133C">
        <w:rPr>
          <w:noProof/>
        </w:rPr>
        <w:t>18</w:t>
      </w:r>
      <w:r w:rsidR="00626E2C">
        <w:rPr>
          <w:noProof/>
        </w:rPr>
        <w:fldChar w:fldCharType="end"/>
      </w:r>
      <w:r>
        <w:rPr>
          <w:noProof/>
        </w:rPr>
        <w:t>: UE power consumption model for FR1</w:t>
      </w:r>
    </w:p>
    <w:p w:rsidR="00B61139" w:rsidRPr="001D15E4" w:rsidRDefault="00B61139" w:rsidP="00B61139"/>
    <w:p w:rsidR="00E5423E" w:rsidRPr="00E5423E" w:rsidRDefault="00E5423E" w:rsidP="00E5423E">
      <w:pPr>
        <w:pStyle w:val="af5"/>
        <w:numPr>
          <w:ilvl w:val="0"/>
          <w:numId w:val="31"/>
        </w:numPr>
        <w:spacing w:after="0"/>
        <w:rPr>
          <w:lang w:val="en-US"/>
        </w:rPr>
      </w:pPr>
      <w:r w:rsidRPr="00E5423E">
        <w:rPr>
          <w:lang w:val="en-US"/>
        </w:rPr>
        <w:t>FFS: Power saving signal processing power and transition energy.</w:t>
      </w:r>
    </w:p>
    <w:p w:rsidR="00E5423E" w:rsidRDefault="00E5423E" w:rsidP="00E5423E">
      <w:pPr>
        <w:spacing w:after="0"/>
        <w:rPr>
          <w:lang w:val="en-US"/>
        </w:rPr>
      </w:pPr>
    </w:p>
    <w:p w:rsidR="00E5423E" w:rsidRDefault="00E5423E" w:rsidP="00E5423E">
      <w:pPr>
        <w:spacing w:after="0"/>
        <w:rPr>
          <w:lang w:val="en-US"/>
        </w:rPr>
      </w:pPr>
    </w:p>
    <w:p w:rsidR="00E5423E" w:rsidRPr="00E5423E" w:rsidRDefault="00E5423E" w:rsidP="00E5423E">
      <w:pPr>
        <w:pStyle w:val="af5"/>
        <w:numPr>
          <w:ilvl w:val="0"/>
          <w:numId w:val="31"/>
        </w:numPr>
        <w:spacing w:after="0"/>
        <w:rPr>
          <w:lang w:val="en-US"/>
        </w:rPr>
      </w:pPr>
      <w:r w:rsidRPr="00E5423E">
        <w:rPr>
          <w:lang w:val="en-US"/>
        </w:rPr>
        <w:t>The following additional transition energy and total transition time for the three sleep types are adopted as working assumption for power saving SI:</w:t>
      </w:r>
    </w:p>
    <w:p w:rsidR="00E5423E" w:rsidRPr="00E5423E" w:rsidRDefault="00E5423E" w:rsidP="00E5423E">
      <w:pPr>
        <w:pStyle w:val="af5"/>
        <w:numPr>
          <w:ilvl w:val="1"/>
          <w:numId w:val="31"/>
        </w:numPr>
        <w:spacing w:after="0"/>
        <w:rPr>
          <w:lang w:val="en-US"/>
        </w:rPr>
      </w:pPr>
      <w:r w:rsidRPr="00E5423E">
        <w:rPr>
          <w:lang w:val="en-US"/>
        </w:rPr>
        <w:t>Both ramp down and ramp up transitions are included.</w:t>
      </w:r>
    </w:p>
    <w:p w:rsidR="00E5423E" w:rsidRPr="00E5423E" w:rsidRDefault="00E5423E" w:rsidP="00E5423E">
      <w:pPr>
        <w:pStyle w:val="af5"/>
        <w:numPr>
          <w:ilvl w:val="1"/>
          <w:numId w:val="31"/>
        </w:numPr>
        <w:spacing w:after="0"/>
        <w:rPr>
          <w:lang w:val="en-US"/>
        </w:rPr>
      </w:pPr>
      <w:r w:rsidRPr="00E5423E">
        <w:rPr>
          <w:lang w:val="en-US"/>
        </w:rPr>
        <w:t>Additional processing time for acquiring synchronization is not included in total transition time.</w:t>
      </w:r>
    </w:p>
    <w:p w:rsidR="00E5423E" w:rsidRPr="00E5423E" w:rsidRDefault="00E5423E" w:rsidP="00E5423E">
      <w:pPr>
        <w:pStyle w:val="af5"/>
        <w:numPr>
          <w:ilvl w:val="1"/>
          <w:numId w:val="31"/>
        </w:numPr>
        <w:spacing w:after="0"/>
        <w:rPr>
          <w:lang w:val="en-US"/>
        </w:rPr>
      </w:pPr>
      <w:r w:rsidRPr="00E5423E">
        <w:rPr>
          <w:lang w:val="en-US"/>
        </w:rPr>
        <w:t>There is always a non-sleep power state between adjacent sleeps.</w:t>
      </w:r>
    </w:p>
    <w:p w:rsidR="00E5423E" w:rsidRDefault="00E5423E" w:rsidP="00E5423E">
      <w:pPr>
        <w:spacing w:after="0"/>
        <w:rPr>
          <w:lang w:val="en-US"/>
        </w:rPr>
      </w:pPr>
    </w:p>
    <w:p w:rsidR="00E5423E" w:rsidRDefault="00E5423E" w:rsidP="00E5423E">
      <w:pPr>
        <w:spacing w:after="0"/>
        <w:rPr>
          <w:lang w:val="en-US"/>
        </w:rPr>
      </w:pPr>
    </w:p>
    <w:tbl>
      <w:tblPr>
        <w:tblW w:w="8335" w:type="dxa"/>
        <w:jc w:val="center"/>
        <w:tblCellMar>
          <w:left w:w="0" w:type="dxa"/>
          <w:right w:w="0" w:type="dxa"/>
        </w:tblCellMar>
        <w:tblLook w:val="04A0"/>
      </w:tblPr>
      <w:tblGrid>
        <w:gridCol w:w="1674"/>
        <w:gridCol w:w="3138"/>
        <w:gridCol w:w="3523"/>
      </w:tblGrid>
      <w:tr w:rsidR="003D7E0A" w:rsidRPr="003D7E0A" w:rsidTr="003D7E0A">
        <w:trPr>
          <w:trHeight w:val="443"/>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pPr>
              <w:spacing w:after="0"/>
              <w:ind w:left="360"/>
              <w:rPr>
                <w:lang w:val="en-US"/>
              </w:rPr>
            </w:pPr>
            <w:r w:rsidRPr="003D7E0A">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3D7E0A" w:rsidRDefault="003D7E0A" w:rsidP="003D7E0A">
            <w:pPr>
              <w:spacing w:after="0"/>
              <w:ind w:left="360"/>
              <w:rPr>
                <w:lang w:val="en-US"/>
              </w:rPr>
            </w:pPr>
            <w:r w:rsidRPr="003D7E0A">
              <w:rPr>
                <w:lang w:val="en-US"/>
              </w:rPr>
              <w:t>Additional transition energy:</w:t>
            </w:r>
          </w:p>
          <w:p w:rsidR="000C436C" w:rsidRPr="003D7E0A" w:rsidRDefault="003D7E0A" w:rsidP="003D7E0A">
            <w:pPr>
              <w:spacing w:after="0"/>
              <w:ind w:left="360"/>
              <w:rPr>
                <w:lang w:val="en-US"/>
              </w:rPr>
            </w:pPr>
            <w:r w:rsidRPr="003D7E0A">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rsidP="003D7E0A">
            <w:pPr>
              <w:spacing w:after="0"/>
              <w:ind w:left="360"/>
              <w:rPr>
                <w:lang w:val="en-US"/>
              </w:rPr>
            </w:pPr>
            <w:r w:rsidRPr="003D7E0A">
              <w:rPr>
                <w:lang w:val="en-US"/>
              </w:rPr>
              <w:t xml:space="preserve">Total transition time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20 ms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6 ms </w:t>
            </w:r>
          </w:p>
        </w:tc>
      </w:tr>
      <w:tr w:rsidR="003D7E0A" w:rsidRPr="003D7E0A" w:rsidTr="003D7E0A">
        <w:trPr>
          <w:trHeight w:val="362"/>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ms* </w:t>
            </w:r>
          </w:p>
        </w:tc>
      </w:tr>
      <w:tr w:rsidR="003D7E0A" w:rsidRPr="003D7E0A" w:rsidTr="003D7E0A">
        <w:trPr>
          <w:trHeight w:val="319"/>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23E" w:rsidRDefault="003D7E0A" w:rsidP="00E5423E">
            <w:pPr>
              <w:keepNext/>
              <w:spacing w:after="0"/>
              <w:ind w:left="360"/>
              <w:rPr>
                <w:lang w:val="en-US"/>
              </w:rPr>
            </w:pPr>
            <w:r w:rsidRPr="003D7E0A">
              <w:rPr>
                <w:lang w:val="en-US"/>
              </w:rPr>
              <w:t xml:space="preserve">* Immediate transition is assumed for power saving study purpose from or to a non-sleep state </w:t>
            </w:r>
          </w:p>
        </w:tc>
      </w:tr>
    </w:tbl>
    <w:p w:rsidR="00E5423E" w:rsidRDefault="00507071" w:rsidP="00E5423E">
      <w:pPr>
        <w:pStyle w:val="ab"/>
        <w:jc w:val="center"/>
        <w:rPr>
          <w:lang w:val="en-US"/>
        </w:rPr>
      </w:pPr>
      <w:r>
        <w:t xml:space="preserve">Table </w:t>
      </w:r>
      <w:r w:rsidR="00626E2C">
        <w:rPr>
          <w:noProof/>
        </w:rPr>
        <w:fldChar w:fldCharType="begin"/>
      </w:r>
      <w:r w:rsidR="000B31B6">
        <w:rPr>
          <w:noProof/>
        </w:rPr>
        <w:instrText xml:space="preserve"> SEQ Table \* ARABIC </w:instrText>
      </w:r>
      <w:r w:rsidR="00626E2C">
        <w:rPr>
          <w:noProof/>
        </w:rPr>
        <w:fldChar w:fldCharType="separate"/>
      </w:r>
      <w:r w:rsidR="0098133C">
        <w:rPr>
          <w:noProof/>
        </w:rPr>
        <w:t>19</w:t>
      </w:r>
      <w:r w:rsidR="00626E2C">
        <w:rPr>
          <w:noProof/>
        </w:rPr>
        <w:fldChar w:fldCharType="end"/>
      </w:r>
      <w:r>
        <w:rPr>
          <w:noProof/>
        </w:rPr>
        <w:t>:  UE power consumption during the state transistion</w:t>
      </w:r>
    </w:p>
    <w:p w:rsidR="00E5423E" w:rsidRDefault="00E5423E" w:rsidP="00E5423E">
      <w:pPr>
        <w:spacing w:after="0"/>
        <w:ind w:left="360"/>
        <w:rPr>
          <w:lang w:val="en-US"/>
        </w:rPr>
      </w:pPr>
    </w:p>
    <w:p w:rsidR="00E5423E" w:rsidRDefault="00DB6E22" w:rsidP="00E5423E">
      <w:pPr>
        <w:keepNext/>
        <w:spacing w:after="0"/>
        <w:ind w:left="360"/>
        <w:jc w:val="center"/>
      </w:pPr>
      <w:r>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Default="00507071" w:rsidP="00E5423E">
      <w:pPr>
        <w:pStyle w:val="ab"/>
        <w:jc w:val="center"/>
        <w:rPr>
          <w:lang w:val="en-US"/>
        </w:rPr>
      </w:pPr>
      <w:r>
        <w:t xml:space="preserve">Figure </w:t>
      </w:r>
      <w:r w:rsidR="00626E2C">
        <w:fldChar w:fldCharType="begin"/>
      </w:r>
      <w:r>
        <w:instrText xml:space="preserve"> SEQ Figure \* ARABIC </w:instrText>
      </w:r>
      <w:r w:rsidR="00626E2C">
        <w:fldChar w:fldCharType="separate"/>
      </w:r>
      <w:r>
        <w:rPr>
          <w:noProof/>
        </w:rPr>
        <w:t>1</w:t>
      </w:r>
      <w:r w:rsidR="00626E2C">
        <w:fldChar w:fldCharType="end"/>
      </w:r>
      <w:r>
        <w:rPr>
          <w:noProof/>
        </w:rPr>
        <w:t>:  Illustration of UE power consumption at state transition</w:t>
      </w:r>
    </w:p>
    <w:p w:rsidR="00E5423E" w:rsidRDefault="00E5423E" w:rsidP="00E5423E">
      <w:pPr>
        <w:spacing w:after="0"/>
        <w:ind w:left="360"/>
        <w:rPr>
          <w:lang w:val="en-US"/>
        </w:rPr>
      </w:pPr>
    </w:p>
    <w:p w:rsidR="00E5423E" w:rsidRDefault="00E5423E" w:rsidP="00E5423E">
      <w:pPr>
        <w:spacing w:after="0"/>
        <w:rPr>
          <w:lang w:val="en-US"/>
        </w:rPr>
      </w:pPr>
    </w:p>
    <w:p w:rsidR="005A2FE5" w:rsidRPr="001D15E4" w:rsidRDefault="005A2FE5" w:rsidP="005A2FE5">
      <w:pPr>
        <w:pStyle w:val="3"/>
        <w:numPr>
          <w:ilvl w:val="2"/>
          <w:numId w:val="36"/>
        </w:numPr>
        <w:rPr>
          <w:lang w:val="en-US"/>
        </w:rPr>
      </w:pPr>
      <w:bookmarkStart w:id="127" w:name="_Toc3277511"/>
      <w:r>
        <w:rPr>
          <w:lang w:val="en-US"/>
        </w:rPr>
        <w:t xml:space="preserve">UE power consumption </w:t>
      </w:r>
      <w:r w:rsidR="00DA0D33">
        <w:rPr>
          <w:lang w:val="en-US"/>
        </w:rPr>
        <w:t>model</w:t>
      </w:r>
      <w:r>
        <w:rPr>
          <w:lang w:val="en-US"/>
        </w:rPr>
        <w:t xml:space="preserve"> for FR2</w:t>
      </w:r>
      <w:bookmarkEnd w:id="127"/>
    </w:p>
    <w:p w:rsidR="00E5423E" w:rsidRDefault="00E5423E" w:rsidP="00E5423E">
      <w:pPr>
        <w:spacing w:after="0"/>
        <w:rPr>
          <w:lang w:val="en-US"/>
        </w:rPr>
      </w:pPr>
    </w:p>
    <w:p w:rsidR="00E5423E" w:rsidRDefault="00E5423E" w:rsidP="00E5423E">
      <w:pPr>
        <w:spacing w:after="0"/>
        <w:rPr>
          <w:lang w:val="en-US"/>
        </w:rPr>
      </w:pPr>
    </w:p>
    <w:p w:rsidR="00B61139" w:rsidRPr="004E09A7" w:rsidRDefault="00E5423E" w:rsidP="00B61139">
      <w:pPr>
        <w:rPr>
          <w:b/>
          <w:sz w:val="24"/>
          <w:szCs w:val="24"/>
        </w:rPr>
      </w:pPr>
      <w:r w:rsidRPr="00E5423E">
        <w:rPr>
          <w:b/>
          <w:sz w:val="24"/>
          <w:szCs w:val="24"/>
        </w:rPr>
        <w:t>Reference configuration for FR2:</w:t>
      </w:r>
    </w:p>
    <w:p w:rsidR="00E5423E" w:rsidRDefault="00B61139" w:rsidP="00E5423E">
      <w:pPr>
        <w:pStyle w:val="af5"/>
        <w:numPr>
          <w:ilvl w:val="0"/>
          <w:numId w:val="35"/>
        </w:numPr>
        <w:textAlignment w:val="baseline"/>
      </w:pPr>
      <w:r w:rsidRPr="00F05655">
        <w:t>Downlink: TDD, FR</w:t>
      </w:r>
      <w:r>
        <w:t>2</w:t>
      </w:r>
      <w:r w:rsidRPr="00F05655">
        <w:t xml:space="preserve">, </w:t>
      </w:r>
    </w:p>
    <w:p w:rsidR="00E5423E" w:rsidRDefault="0042346B" w:rsidP="00E5423E">
      <w:pPr>
        <w:pStyle w:val="af5"/>
        <w:numPr>
          <w:ilvl w:val="1"/>
          <w:numId w:val="35"/>
        </w:numPr>
        <w:textAlignment w:val="baseline"/>
      </w:pPr>
      <w:r>
        <w:t xml:space="preserve">Subcarrier spacing (SCS): </w:t>
      </w:r>
      <w:r w:rsidR="00B61139">
        <w:t>120</w:t>
      </w:r>
      <w:r>
        <w:t xml:space="preserve"> kHz</w:t>
      </w:r>
    </w:p>
    <w:p w:rsidR="00E5423E" w:rsidRDefault="0042346B" w:rsidP="00E5423E">
      <w:pPr>
        <w:pStyle w:val="af5"/>
        <w:numPr>
          <w:ilvl w:val="1"/>
          <w:numId w:val="35"/>
        </w:numPr>
        <w:textAlignment w:val="baseline"/>
      </w:pPr>
      <w:r>
        <w:t xml:space="preserve">Number of carriers: </w:t>
      </w:r>
      <w:r w:rsidR="00B61139" w:rsidRPr="00F05655">
        <w:t xml:space="preserve">1CC, </w:t>
      </w:r>
    </w:p>
    <w:p w:rsidR="00E5423E" w:rsidRDefault="0042346B" w:rsidP="00E5423E">
      <w:pPr>
        <w:pStyle w:val="af5"/>
        <w:numPr>
          <w:ilvl w:val="1"/>
          <w:numId w:val="35"/>
        </w:numPr>
        <w:textAlignment w:val="baseline"/>
      </w:pPr>
      <w:r>
        <w:t>System Bandwidth: 100 MHz</w:t>
      </w:r>
      <w:r w:rsidR="00B61139" w:rsidRPr="00F05655">
        <w:t xml:space="preserve"> </w:t>
      </w:r>
    </w:p>
    <w:p w:rsidR="00E5423E" w:rsidRDefault="00B61139" w:rsidP="00E5423E">
      <w:pPr>
        <w:pStyle w:val="af5"/>
        <w:numPr>
          <w:ilvl w:val="1"/>
          <w:numId w:val="35"/>
        </w:numPr>
        <w:textAlignment w:val="baseline"/>
      </w:pPr>
      <w:r w:rsidRPr="00F05655">
        <w:t xml:space="preserve">PDCCH region of </w:t>
      </w:r>
      <w:r w:rsidR="005A2FE5">
        <w:t>2 symbol at beginning of a slot</w:t>
      </w:r>
    </w:p>
    <w:p w:rsidR="00E5423E" w:rsidRDefault="005A2FE5" w:rsidP="00E5423E">
      <w:pPr>
        <w:pStyle w:val="af5"/>
        <w:numPr>
          <w:ilvl w:val="2"/>
          <w:numId w:val="35"/>
        </w:numPr>
        <w:textAlignment w:val="baseline"/>
      </w:pPr>
      <w:r>
        <w:t>k0 = 0</w:t>
      </w:r>
    </w:p>
    <w:p w:rsidR="00E5423E" w:rsidRDefault="00001CED" w:rsidP="00E5423E">
      <w:pPr>
        <w:pStyle w:val="af5"/>
        <w:numPr>
          <w:ilvl w:val="2"/>
          <w:numId w:val="35"/>
        </w:numPr>
        <w:textAlignment w:val="baseline"/>
      </w:pPr>
      <w:r>
        <w:t xml:space="preserve">maximum number of </w:t>
      </w:r>
      <w:r w:rsidR="00B61139" w:rsidRPr="00F05655">
        <w:t>CCE</w:t>
      </w:r>
      <w:r>
        <w:t>s</w:t>
      </w:r>
      <w:r w:rsidR="00B61139" w:rsidRPr="00F05655">
        <w:t xml:space="preserve"> = </w:t>
      </w:r>
      <w:r w:rsidR="00B61139">
        <w:t>32</w:t>
      </w:r>
    </w:p>
    <w:p w:rsidR="00E5423E" w:rsidRDefault="00B61139" w:rsidP="00E5423E">
      <w:pPr>
        <w:pStyle w:val="af5"/>
        <w:numPr>
          <w:ilvl w:val="2"/>
          <w:numId w:val="35"/>
        </w:numPr>
        <w:textAlignment w:val="baseline"/>
      </w:pPr>
      <w:r>
        <w:t>20</w:t>
      </w:r>
      <w:r w:rsidR="005A2FE5">
        <w:t xml:space="preserve"> PDCCH blind decoding</w:t>
      </w:r>
    </w:p>
    <w:p w:rsidR="00E5423E" w:rsidRDefault="00B61139" w:rsidP="00E5423E">
      <w:pPr>
        <w:pStyle w:val="af5"/>
        <w:numPr>
          <w:ilvl w:val="1"/>
          <w:numId w:val="35"/>
        </w:numPr>
        <w:textAlignment w:val="baseline"/>
      </w:pPr>
      <w:r w:rsidRPr="00F05655">
        <w:t>PDSCH of max data rate with</w:t>
      </w:r>
    </w:p>
    <w:p w:rsidR="00E5423E" w:rsidRDefault="0042346B" w:rsidP="00E5423E">
      <w:pPr>
        <w:pStyle w:val="af5"/>
        <w:numPr>
          <w:ilvl w:val="2"/>
          <w:numId w:val="35"/>
        </w:numPr>
        <w:textAlignment w:val="baseline"/>
      </w:pPr>
      <w:r>
        <w:lastRenderedPageBreak/>
        <w:t xml:space="preserve">Modulation: </w:t>
      </w:r>
      <w:r w:rsidR="00B61139">
        <w:t>64</w:t>
      </w:r>
      <w:r w:rsidR="00B61139" w:rsidRPr="00F05655">
        <w:t>QAM</w:t>
      </w:r>
    </w:p>
    <w:p w:rsidR="00E5423E" w:rsidRDefault="0042346B" w:rsidP="00E5423E">
      <w:pPr>
        <w:pStyle w:val="af5"/>
        <w:numPr>
          <w:ilvl w:val="2"/>
          <w:numId w:val="35"/>
        </w:numPr>
        <w:textAlignment w:val="baseline"/>
      </w:pPr>
      <w:r>
        <w:t xml:space="preserve">MIMO configuration: </w:t>
      </w:r>
      <w:r w:rsidR="00B61139">
        <w:t>2</w:t>
      </w:r>
      <w:r w:rsidR="00B61139" w:rsidRPr="00F05655">
        <w:t>x</w:t>
      </w:r>
      <w:r w:rsidR="00B61139">
        <w:t>2</w:t>
      </w:r>
    </w:p>
    <w:p w:rsidR="00E5423E" w:rsidRDefault="00001CED" w:rsidP="00E5423E">
      <w:pPr>
        <w:pStyle w:val="af5"/>
        <w:numPr>
          <w:ilvl w:val="2"/>
          <w:numId w:val="35"/>
        </w:numPr>
        <w:textAlignment w:val="baseline"/>
      </w:pPr>
      <w:r>
        <w:t xml:space="preserve">Number of </w:t>
      </w:r>
      <w:r w:rsidR="00B61139" w:rsidRPr="00F05655">
        <w:t>RB</w:t>
      </w:r>
      <w:r>
        <w:t>s</w:t>
      </w:r>
      <w:r w:rsidR="00B61139" w:rsidRPr="00F05655">
        <w:t xml:space="preserve"> for TRS = </w:t>
      </w:r>
      <w:r w:rsidR="00B61139">
        <w:t>TBD</w:t>
      </w:r>
      <w:r w:rsidR="00B61139" w:rsidRPr="00F05655">
        <w:t xml:space="preserve"> </w:t>
      </w:r>
    </w:p>
    <w:p w:rsidR="00E5423E" w:rsidRDefault="00B61139" w:rsidP="00E5423E">
      <w:pPr>
        <w:pStyle w:val="af5"/>
        <w:numPr>
          <w:ilvl w:val="2"/>
          <w:numId w:val="35"/>
        </w:numPr>
        <w:textAlignment w:val="baseline"/>
      </w:pPr>
      <w:r>
        <w:t>2</w:t>
      </w:r>
      <w:r w:rsidR="0042346B">
        <w:t xml:space="preserve">RX </w:t>
      </w:r>
      <w:r>
        <w:t xml:space="preserve">UE </w:t>
      </w:r>
      <w:r w:rsidRPr="00F05655">
        <w:t>Capability</w:t>
      </w:r>
      <w:r w:rsidR="0042346B">
        <w:t xml:space="preserve"> =</w:t>
      </w:r>
      <w:r w:rsidRPr="00F05655">
        <w:t xml:space="preserve"> 1</w:t>
      </w:r>
    </w:p>
    <w:p w:rsidR="00E5423E" w:rsidRDefault="00B61139" w:rsidP="00E5423E">
      <w:pPr>
        <w:pStyle w:val="af5"/>
        <w:numPr>
          <w:ilvl w:val="0"/>
          <w:numId w:val="35"/>
        </w:numPr>
        <w:textAlignment w:val="baseline"/>
      </w:pPr>
      <w:r w:rsidRPr="00F05655">
        <w:t>Uplink: TDD, FR</w:t>
      </w:r>
      <w:r>
        <w:t>2</w:t>
      </w:r>
      <w:r w:rsidRPr="00F05655">
        <w:t>,</w:t>
      </w:r>
    </w:p>
    <w:p w:rsidR="00E5423E" w:rsidRDefault="001109E6" w:rsidP="00E5423E">
      <w:pPr>
        <w:pStyle w:val="af5"/>
        <w:numPr>
          <w:ilvl w:val="1"/>
          <w:numId w:val="35"/>
        </w:numPr>
        <w:textAlignment w:val="baseline"/>
      </w:pPr>
      <w:r>
        <w:t>Subcarrier Spacing (SCS):</w:t>
      </w:r>
      <w:r w:rsidR="00B61139" w:rsidRPr="00F05655">
        <w:t xml:space="preserve"> </w:t>
      </w:r>
      <w:r w:rsidR="00B61139">
        <w:t>120</w:t>
      </w:r>
      <w:r w:rsidR="00B61139" w:rsidRPr="00F05655">
        <w:t xml:space="preserve"> kHz </w:t>
      </w:r>
    </w:p>
    <w:p w:rsidR="00E5423E" w:rsidRDefault="001109E6" w:rsidP="00E5423E">
      <w:pPr>
        <w:pStyle w:val="af5"/>
        <w:numPr>
          <w:ilvl w:val="1"/>
          <w:numId w:val="35"/>
        </w:numPr>
        <w:textAlignment w:val="baseline"/>
      </w:pPr>
      <w:r>
        <w:t>Number of carrier =</w:t>
      </w:r>
      <w:r w:rsidR="00B61139" w:rsidRPr="00F05655">
        <w:t xml:space="preserve"> 1CC, </w:t>
      </w:r>
    </w:p>
    <w:p w:rsidR="00E5423E" w:rsidRDefault="001109E6" w:rsidP="00E5423E">
      <w:pPr>
        <w:pStyle w:val="af5"/>
        <w:numPr>
          <w:ilvl w:val="1"/>
          <w:numId w:val="35"/>
        </w:numPr>
        <w:textAlignment w:val="baseline"/>
      </w:pPr>
      <w:r>
        <w:t xml:space="preserve">System Bandwidth = </w:t>
      </w:r>
      <w:r w:rsidR="00B61139" w:rsidRPr="00F05655">
        <w:t xml:space="preserve">100MHz </w:t>
      </w:r>
    </w:p>
    <w:p w:rsidR="00E5423E" w:rsidRDefault="001109E6" w:rsidP="00E5423E">
      <w:pPr>
        <w:pStyle w:val="af5"/>
        <w:numPr>
          <w:ilvl w:val="1"/>
          <w:numId w:val="35"/>
        </w:numPr>
        <w:textAlignment w:val="baseline"/>
      </w:pPr>
      <w:proofErr w:type="spellStart"/>
      <w:r>
        <w:t>Tx</w:t>
      </w:r>
      <w:proofErr w:type="spellEnd"/>
      <w:r>
        <w:t xml:space="preserve"> antenna configuration: </w:t>
      </w:r>
      <w:r w:rsidR="005A2FE5">
        <w:t>1TX</w:t>
      </w:r>
      <w:r w:rsidR="0090206A">
        <w:t xml:space="preserve"> chain</w:t>
      </w:r>
    </w:p>
    <w:p w:rsidR="00E5423E" w:rsidRDefault="001109E6" w:rsidP="00E5423E">
      <w:pPr>
        <w:pStyle w:val="af5"/>
        <w:numPr>
          <w:ilvl w:val="1"/>
          <w:numId w:val="35"/>
        </w:numPr>
        <w:textAlignment w:val="baseline"/>
      </w:pPr>
      <w:r>
        <w:t>P</w:t>
      </w:r>
      <w:r w:rsidR="00B61139" w:rsidRPr="00F05655">
        <w:t>ower levels</w:t>
      </w:r>
      <w:r w:rsidR="00001CED">
        <w:t>:</w:t>
      </w:r>
      <w:r w:rsidR="00B61139" w:rsidRPr="00F05655">
        <w:t xml:space="preserve"> </w:t>
      </w:r>
      <w:r w:rsidR="00B61139">
        <w:t xml:space="preserve">[FFS </w:t>
      </w:r>
      <w:r w:rsidR="00B61139" w:rsidRPr="00F05655">
        <w:t>dBm</w:t>
      </w:r>
      <w:r w:rsidR="00B61139">
        <w:t>]</w:t>
      </w:r>
    </w:p>
    <w:p w:rsidR="00E5423E" w:rsidRDefault="00B61139" w:rsidP="00E5423E">
      <w:pPr>
        <w:pStyle w:val="af5"/>
        <w:numPr>
          <w:ilvl w:val="0"/>
          <w:numId w:val="35"/>
        </w:numPr>
        <w:textAlignment w:val="baseline"/>
      </w:pPr>
      <w:r w:rsidRPr="00F05655">
        <w:t>Power values are averaged ov</w:t>
      </w:r>
      <w:r w:rsidR="005A2FE5">
        <w:t>er the operations within a slot</w:t>
      </w:r>
    </w:p>
    <w:p w:rsidR="005A2FE5" w:rsidRPr="00A81300" w:rsidRDefault="005A2FE5" w:rsidP="005A2FE5">
      <w:pPr>
        <w:numPr>
          <w:ilvl w:val="0"/>
          <w:numId w:val="35"/>
        </w:numPr>
        <w:spacing w:after="0"/>
      </w:pPr>
      <w:r w:rsidRPr="00A81300">
        <w:t>Different and/or additional parameter assumptions used for evaluation should be clearly stated.</w:t>
      </w:r>
    </w:p>
    <w:p w:rsidR="005A2FE5" w:rsidRDefault="005A2FE5" w:rsidP="005A2FE5"/>
    <w:p w:rsidR="00E5423E" w:rsidRDefault="00E5423E" w:rsidP="00E5423E">
      <w:pPr>
        <w:textAlignment w:val="baseline"/>
      </w:pPr>
    </w:p>
    <w:tbl>
      <w:tblPr>
        <w:tblW w:w="9952" w:type="dxa"/>
        <w:jc w:val="center"/>
        <w:tblCellMar>
          <w:left w:w="0" w:type="dxa"/>
          <w:right w:w="0" w:type="dxa"/>
        </w:tblCellMar>
        <w:tblLook w:val="0420"/>
      </w:tblPr>
      <w:tblGrid>
        <w:gridCol w:w="1686"/>
        <w:gridCol w:w="4477"/>
        <w:gridCol w:w="937"/>
        <w:gridCol w:w="2852"/>
      </w:tblGrid>
      <w:tr w:rsidR="00B61139" w:rsidRPr="0070551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B61139">
            <w:pPr>
              <w:rPr>
                <w:b/>
                <w:bCs/>
              </w:rPr>
            </w:pPr>
            <w:r w:rsidRPr="001109E6">
              <w:rPr>
                <w:b/>
                <w:bCs/>
              </w:rPr>
              <w:t>Relative Power</w:t>
            </w:r>
          </w:p>
        </w:tc>
      </w:tr>
      <w:tr w:rsidR="00B61139" w:rsidRPr="0070551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109E6" w:rsidRDefault="00B61139">
            <w:pPr>
              <w:rPr>
                <w:b/>
                <w:bCs/>
              </w:rPr>
            </w:pPr>
            <w:r w:rsidRPr="001109E6">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B61139">
            <w:pPr>
              <w:rPr>
                <w:b/>
                <w:bCs/>
              </w:rPr>
            </w:pPr>
            <w:r w:rsidRPr="001109E6">
              <w:rPr>
                <w:b/>
                <w:bCs/>
              </w:rPr>
              <w:t xml:space="preserve">FR2 </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769"/>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or </w:t>
            </w:r>
            <w:r w:rsidRPr="00E5423E">
              <w:rPr>
                <w:rFonts w:ascii="Times New Roman" w:hAnsi="Times New Roman"/>
                <w:i w:val="0"/>
                <w:sz w:val="20"/>
                <w:szCs w:val="20"/>
              </w:rPr>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can be used for fine time-frequency sync. </w:t>
            </w:r>
            <w:proofErr w:type="gramStart"/>
            <w:r w:rsidRPr="00E5423E">
              <w:rPr>
                <w:rFonts w:ascii="Times New Roman" w:hAnsi="Times New Roman"/>
                <w:i w:val="0"/>
                <w:sz w:val="20"/>
                <w:szCs w:val="20"/>
              </w:rPr>
              <w:t>and</w:t>
            </w:r>
            <w:proofErr w:type="gramEnd"/>
            <w:r w:rsidRPr="00E5423E">
              <w:rPr>
                <w:rFonts w:ascii="Times New Roman" w:hAnsi="Times New Roman"/>
                <w:i w:val="0"/>
                <w:sz w:val="20"/>
                <w:szCs w:val="20"/>
              </w:rPr>
              <w:t xml:space="preserve"> RSRP measurement of the serving/camping cell.. TRS is the considered CSI-RS for sync. FFS the power scaling for processing other configurations of CSI-RS.</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(Note 2 SSBs in a slot for the ref. </w:t>
            </w:r>
            <w:proofErr w:type="spellStart"/>
            <w:r w:rsidRPr="00E5423E">
              <w:rPr>
                <w:rFonts w:ascii="Times New Roman" w:hAnsi="Times New Roman"/>
                <w:i w:val="0"/>
                <w:sz w:val="20"/>
                <w:szCs w:val="20"/>
              </w:rPr>
              <w:t>config</w:t>
            </w:r>
            <w:proofErr w:type="spellEnd"/>
            <w:r w:rsidRPr="00E5423E">
              <w:rPr>
                <w:rFonts w:ascii="Times New Roman" w:hAnsi="Times New Roman"/>
                <w:i w:val="0"/>
                <w:sz w:val="20"/>
                <w:szCs w:val="20"/>
              </w:rPr>
              <w: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rsidP="008D5550">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tc>
      </w:tr>
      <w:tr w:rsidR="00B61139" w:rsidRPr="0070551B" w:rsidTr="001109E6">
        <w:trPr>
          <w:trHeight w:val="326"/>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250 (  0 dBm)</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(FFS </w:t>
            </w:r>
            <w:proofErr w:type="spellStart"/>
            <w:r w:rsidRPr="00E5423E">
              <w:rPr>
                <w:rFonts w:ascii="Times New Roman" w:hAnsi="Times New Roman"/>
                <w:i w:val="0"/>
                <w:sz w:val="20"/>
                <w:szCs w:val="20"/>
              </w:rPr>
              <w:t>Tx</w:t>
            </w:r>
            <w:proofErr w:type="spellEnd"/>
            <w:r w:rsidRPr="00E5423E">
              <w:rPr>
                <w:rFonts w:ascii="Times New Roman" w:hAnsi="Times New Roman"/>
                <w:i w:val="0"/>
                <w:sz w:val="20"/>
                <w:szCs w:val="20"/>
              </w:rPr>
              <w:t xml:space="preserve"> power level)</w:t>
            </w:r>
          </w:p>
          <w:p w:rsidR="00E5423E" w:rsidRPr="00E5423E" w:rsidRDefault="00E5423E" w:rsidP="00E5423E">
            <w:pPr>
              <w:pStyle w:val="Comments"/>
              <w:keepNext/>
              <w:rPr>
                <w:rFonts w:ascii="Times New Roman" w:hAnsi="Times New Roman"/>
                <w:i w:val="0"/>
                <w:sz w:val="20"/>
                <w:szCs w:val="20"/>
              </w:rPr>
            </w:pPr>
          </w:p>
        </w:tc>
      </w:tr>
    </w:tbl>
    <w:p w:rsidR="00E5423E" w:rsidRDefault="00C306E3" w:rsidP="00E5423E">
      <w:pPr>
        <w:pStyle w:val="ab"/>
        <w:jc w:val="center"/>
      </w:pPr>
      <w:r>
        <w:t xml:space="preserve">Table </w:t>
      </w:r>
      <w:r w:rsidR="00626E2C">
        <w:rPr>
          <w:noProof/>
        </w:rPr>
        <w:fldChar w:fldCharType="begin"/>
      </w:r>
      <w:r w:rsidR="000B31B6">
        <w:rPr>
          <w:noProof/>
        </w:rPr>
        <w:instrText xml:space="preserve"> SEQ Table \* ARABIC </w:instrText>
      </w:r>
      <w:r w:rsidR="00626E2C">
        <w:rPr>
          <w:noProof/>
        </w:rPr>
        <w:fldChar w:fldCharType="separate"/>
      </w:r>
      <w:r w:rsidR="0098133C">
        <w:rPr>
          <w:noProof/>
        </w:rPr>
        <w:t>20</w:t>
      </w:r>
      <w:r w:rsidR="00626E2C">
        <w:rPr>
          <w:noProof/>
        </w:rPr>
        <w:fldChar w:fldCharType="end"/>
      </w:r>
      <w:r>
        <w:rPr>
          <w:noProof/>
        </w:rPr>
        <w:t>: UE power consumption model for FR2</w:t>
      </w:r>
    </w:p>
    <w:p w:rsidR="00E5423E" w:rsidRDefault="00B61139" w:rsidP="00E5423E">
      <w:pPr>
        <w:pStyle w:val="af5"/>
        <w:numPr>
          <w:ilvl w:val="0"/>
          <w:numId w:val="45"/>
        </w:numPr>
      </w:pPr>
      <w:r>
        <w:t>Sleep states power level, energy overhead, and transitions are same as FR1.</w:t>
      </w:r>
    </w:p>
    <w:p w:rsidR="00B61139" w:rsidRDefault="00B61139" w:rsidP="00B61139"/>
    <w:p w:rsidR="005A2FE5" w:rsidRPr="001D15E4" w:rsidRDefault="005A2FE5" w:rsidP="005A2FE5">
      <w:pPr>
        <w:pStyle w:val="3"/>
        <w:numPr>
          <w:ilvl w:val="2"/>
          <w:numId w:val="36"/>
        </w:numPr>
        <w:rPr>
          <w:lang w:val="en-US"/>
        </w:rPr>
      </w:pPr>
      <w:bookmarkStart w:id="128" w:name="_Toc3277512"/>
      <w:r>
        <w:rPr>
          <w:lang w:val="en-US"/>
        </w:rPr>
        <w:t xml:space="preserve">UE power </w:t>
      </w:r>
      <w:r w:rsidR="001419AD">
        <w:rPr>
          <w:lang w:val="en-US"/>
        </w:rPr>
        <w:t>consumption scaling for adaptation</w:t>
      </w:r>
      <w:bookmarkEnd w:id="128"/>
    </w:p>
    <w:p w:rsidR="005A2FE5" w:rsidRPr="005A2FE5" w:rsidRDefault="005A2FE5" w:rsidP="00B61139">
      <w:pPr>
        <w:rPr>
          <w:lang w:val="en-US"/>
        </w:rPr>
      </w:pPr>
    </w:p>
    <w:p w:rsidR="00E5423E" w:rsidRDefault="00C306E3" w:rsidP="00E5423E">
      <w:pPr>
        <w:spacing w:after="0"/>
      </w:pPr>
      <w:r>
        <w:t>The p</w:t>
      </w:r>
      <w:r w:rsidR="00B61139">
        <w:t>ower scaling schem</w:t>
      </w:r>
      <w:r w:rsidR="004E09A7">
        <w:t>e for</w:t>
      </w:r>
      <w:r>
        <w:t xml:space="preserve"> FR1</w:t>
      </w:r>
      <w:r w:rsidR="0090206A">
        <w:t xml:space="preserve"> and FR2</w:t>
      </w:r>
      <w:r>
        <w:t xml:space="preserve"> power states are </w:t>
      </w:r>
      <w:r w:rsidR="004E09A7">
        <w:t xml:space="preserve">in </w:t>
      </w:r>
      <w:r w:rsidR="00626E2C">
        <w:fldChar w:fldCharType="begin"/>
      </w:r>
      <w:r w:rsidR="004E09A7">
        <w:instrText xml:space="preserve"> REF _Ref528491787 \h </w:instrText>
      </w:r>
      <w:r w:rsidR="00626E2C">
        <w:fldChar w:fldCharType="separate"/>
      </w:r>
      <w:r w:rsidR="004E09A7">
        <w:t xml:space="preserve">Table </w:t>
      </w:r>
      <w:r w:rsidR="004E09A7">
        <w:rPr>
          <w:noProof/>
        </w:rPr>
        <w:t>4</w:t>
      </w:r>
      <w:r w:rsidR="00626E2C">
        <w:fldChar w:fldCharType="end"/>
      </w:r>
    </w:p>
    <w:p w:rsidR="00E5423E" w:rsidRDefault="00E5423E" w:rsidP="00E5423E">
      <w:pPr>
        <w:spacing w:after="0"/>
      </w:pPr>
    </w:p>
    <w:p w:rsidR="00E5423E" w:rsidRDefault="00E5423E" w:rsidP="00E5423E">
      <w:pPr>
        <w:spacing w:after="0"/>
      </w:pPr>
    </w:p>
    <w:tbl>
      <w:tblPr>
        <w:tblW w:w="9980" w:type="dxa"/>
        <w:tblCellMar>
          <w:left w:w="0" w:type="dxa"/>
          <w:right w:w="0" w:type="dxa"/>
        </w:tblCellMar>
        <w:tblLook w:val="0420"/>
      </w:tblPr>
      <w:tblGrid>
        <w:gridCol w:w="1940"/>
        <w:gridCol w:w="3990"/>
        <w:gridCol w:w="4050"/>
      </w:tblGrid>
      <w:tr w:rsidR="00B61139" w:rsidRPr="00DF233C"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Comment</w:t>
            </w:r>
          </w:p>
        </w:tc>
      </w:tr>
      <w:tr w:rsidR="00B61139" w:rsidRPr="00DF233C" w:rsidTr="001D15E4">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scaling is applicable for FR1 only.</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rsidR="00B61139" w:rsidRDefault="00B61139" w:rsidP="001D15E4">
            <w:pPr>
              <w:pStyle w:val="Comments"/>
              <w:rPr>
                <w:rFonts w:ascii="Times New Roman" w:hAnsi="Times New Roman"/>
                <w:i w:val="0"/>
                <w:sz w:val="20"/>
                <w:szCs w:val="20"/>
              </w:rPr>
            </w:pPr>
          </w:p>
          <w:p w:rsidR="009B7846" w:rsidRPr="006E6461" w:rsidRDefault="009B7846" w:rsidP="001D15E4">
            <w:pPr>
              <w:pStyle w:val="Comments"/>
              <w:rPr>
                <w:rFonts w:ascii="Times New Roman" w:hAnsi="Times New Roman"/>
                <w:i w:val="0"/>
                <w:color w:val="000000" w:themeColor="text1"/>
                <w:sz w:val="20"/>
                <w:szCs w:val="20"/>
              </w:rPr>
            </w:pPr>
            <w:r w:rsidRPr="006E6461">
              <w:rPr>
                <w:rFonts w:ascii="Times New Roman" w:hAnsi="Times New Roman"/>
                <w:i w:val="0"/>
                <w:color w:val="000000" w:themeColor="text1"/>
                <w:sz w:val="20"/>
                <w:szCs w:val="20"/>
              </w:rPr>
              <w:t xml:space="preserve">If the power after scaling is smaller than the BWP transition power, assume the BWP transition power as the output of scaling unless </w:t>
            </w:r>
            <w:r w:rsidRPr="006E6461">
              <w:rPr>
                <w:rFonts w:ascii="Times New Roman" w:hAnsi="Times New Roman"/>
                <w:i w:val="0"/>
                <w:color w:val="000000" w:themeColor="text1"/>
                <w:sz w:val="20"/>
                <w:szCs w:val="20"/>
              </w:rPr>
              <w:lastRenderedPageBreak/>
              <w:t>otherwise justified.</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lastRenderedPageBreak/>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scaling is applicable for FR1 only.</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2CC is 1.7x1CC</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4CC is 3.4x1CC (i.e. 2x 2CC)</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refers to the worst case CA configuration in terms of power consumption</w:t>
            </w:r>
            <w:r w:rsidR="008D32D8"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Activation/deactivation delay follows RAN4 specification; FFS transition energy</w:t>
            </w:r>
          </w:p>
          <w:p w:rsidR="008D32D8"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Applicable for FR1 and FR2</w:t>
            </w:r>
          </w:p>
        </w:tc>
      </w:tr>
      <w:tr w:rsidR="00B61139" w:rsidRPr="00DF233C" w:rsidTr="001D15E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221FA" w:rsidP="001D15E4">
            <w:pPr>
              <w:pStyle w:val="Comments"/>
              <w:rPr>
                <w:rFonts w:ascii="Times New Roman" w:hAnsi="Times New Roman"/>
                <w:i w:val="0"/>
                <w:sz w:val="20"/>
                <w:szCs w:val="20"/>
              </w:rPr>
            </w:pPr>
            <w:r>
              <w:rPr>
                <w:rFonts w:ascii="Times New Roman" w:hAnsi="Times New Roman"/>
                <w:i w:val="0"/>
                <w:sz w:val="20"/>
                <w:szCs w:val="20"/>
              </w:rPr>
              <w:t>Same a</w:t>
            </w:r>
            <w:r w:rsidR="00E5423E" w:rsidRPr="00E5423E">
              <w:rPr>
                <w:rFonts w:ascii="Times New Roman" w:hAnsi="Times New Roman"/>
                <w:i w:val="0"/>
                <w:sz w:val="20"/>
                <w:szCs w:val="20"/>
              </w:rPr>
              <w:t>s downlink at 0dBm. No scaling at 23dBm</w:t>
            </w:r>
          </w:p>
          <w:p w:rsidR="00E221FA" w:rsidRPr="00146C74"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2CC is 1.2x1CC at 23dBm</w:t>
            </w:r>
          </w:p>
          <w:p w:rsidR="00E221FA" w:rsidRPr="00B5054A"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221FA" w:rsidP="001D15E4">
            <w:pPr>
              <w:pStyle w:val="Comments"/>
              <w:rPr>
                <w:rFonts w:ascii="Times New Roman" w:hAnsi="Times New Roman"/>
                <w:i w:val="0"/>
                <w:sz w:val="20"/>
                <w:szCs w:val="20"/>
              </w:rPr>
            </w:pPr>
            <w:r w:rsidRPr="00E221FA">
              <w:rPr>
                <w:rFonts w:ascii="Times New Roman" w:hAnsi="Times New Roman"/>
                <w:i w:val="0"/>
                <w:sz w:val="20"/>
                <w:szCs w:val="20"/>
              </w:rPr>
              <w:t>Applicable for FR1 and FR2</w:t>
            </w:r>
          </w:p>
        </w:tc>
      </w:tr>
      <w:tr w:rsidR="00B61139" w:rsidRPr="00DF233C" w:rsidTr="001D15E4">
        <w:trPr>
          <w:trHeight w:val="32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086C08" w:rsidP="00E221FA">
            <w:pPr>
              <w:pStyle w:val="Comments"/>
              <w:rPr>
                <w:rFonts w:ascii="Times New Roman" w:hAnsi="Times New Roman"/>
                <w:i w:val="0"/>
                <w:sz w:val="20"/>
                <w:szCs w:val="20"/>
              </w:rPr>
            </w:pPr>
            <w:r>
              <w:rPr>
                <w:rFonts w:ascii="Times New Roman" w:hAnsi="Times New Roman"/>
                <w:i w:val="0"/>
                <w:sz w:val="20"/>
                <w:szCs w:val="20"/>
              </w:rPr>
              <w:t>2Rx power is 0.7x 4Rx power</w:t>
            </w:r>
            <w:r w:rsidR="001560F2" w:rsidRPr="001560F2">
              <w:rPr>
                <w:i w:val="0"/>
                <w:sz w:val="20"/>
              </w:rPr>
              <w:t xml:space="preserve"> </w:t>
            </w:r>
            <w:r w:rsidR="001560F2" w:rsidRPr="001560F2">
              <w:rPr>
                <w:rFonts w:ascii="Times New Roman" w:hAnsi="Times New Roman"/>
                <w:i w:val="0"/>
                <w:sz w:val="20"/>
                <w:szCs w:val="20"/>
              </w:rPr>
              <w:t>for FR1</w:t>
            </w:r>
          </w:p>
          <w:p w:rsidR="00B61139" w:rsidRPr="00146C74"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E221FA" w:rsidP="001D15E4">
            <w:pPr>
              <w:pStyle w:val="Comments"/>
              <w:rPr>
                <w:rFonts w:ascii="Times New Roman" w:hAnsi="Times New Roman"/>
                <w:i w:val="0"/>
                <w:sz w:val="20"/>
                <w:szCs w:val="20"/>
              </w:rPr>
            </w:pPr>
          </w:p>
          <w:p w:rsidR="00E221FA"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Assume same number of antenna elements per Rx chain</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B70971">
            <w:pPr>
              <w:pStyle w:val="Comments"/>
              <w:rPr>
                <w:rFonts w:ascii="Times New Roman" w:hAnsi="Times New Roman"/>
                <w:i w:val="0"/>
                <w:sz w:val="20"/>
                <w:szCs w:val="20"/>
              </w:rPr>
            </w:pPr>
            <w:r>
              <w:rPr>
                <w:rFonts w:ascii="Times New Roman" w:hAnsi="Times New Roman"/>
                <w:i w:val="0"/>
                <w:sz w:val="20"/>
                <w:szCs w:val="20"/>
              </w:rPr>
              <w:t xml:space="preserve">2Tx power is </w:t>
            </w:r>
            <w:proofErr w:type="gramStart"/>
            <w:r>
              <w:rPr>
                <w:rFonts w:ascii="Times New Roman" w:hAnsi="Times New Roman"/>
                <w:i w:val="0"/>
                <w:sz w:val="20"/>
                <w:szCs w:val="20"/>
              </w:rPr>
              <w:t>1.4x 1Tx power</w:t>
            </w:r>
            <w:proofErr w:type="gramEnd"/>
            <w:r>
              <w:rPr>
                <w:rFonts w:ascii="Times New Roman" w:hAnsi="Times New Roman"/>
                <w:i w:val="0"/>
                <w:sz w:val="20"/>
                <w:szCs w:val="20"/>
              </w:rPr>
              <w:t xml:space="preserve"> at 0dBm. </w:t>
            </w:r>
            <w:r w:rsidR="001560F2" w:rsidRPr="001560F2">
              <w:rPr>
                <w:rFonts w:ascii="Times New Roman" w:hAnsi="Times New Roman"/>
                <w:i w:val="0"/>
                <w:sz w:val="20"/>
                <w:szCs w:val="20"/>
              </w:rPr>
              <w:t>1.2x.</w:t>
            </w:r>
            <w:r>
              <w:rPr>
                <w:rFonts w:ascii="Times New Roman" w:hAnsi="Times New Roman"/>
                <w:i w:val="0"/>
                <w:sz w:val="20"/>
                <w:szCs w:val="20"/>
              </w:rPr>
              <w:t>at 23dBm</w:t>
            </w:r>
            <w:r w:rsidR="001560F2" w:rsidRPr="001560F2">
              <w:rPr>
                <w:rFonts w:ascii="Times New Roman" w:hAnsi="Times New Roman"/>
                <w:i w:val="0"/>
                <w:sz w:val="20"/>
                <w:szCs w:val="20"/>
              </w:rPr>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46C74" w:rsidRDefault="00B70971" w:rsidP="00B70971">
            <w:pPr>
              <w:pStyle w:val="Comments"/>
              <w:rPr>
                <w:rFonts w:ascii="Times New Roman" w:hAnsi="Times New Roman"/>
                <w:i w:val="0"/>
                <w:sz w:val="20"/>
                <w:szCs w:val="20"/>
              </w:rPr>
            </w:pPr>
          </w:p>
          <w:p w:rsidR="00B70971" w:rsidRPr="00146C74" w:rsidRDefault="001560F2" w:rsidP="00B70971">
            <w:pPr>
              <w:pStyle w:val="Comments"/>
              <w:rPr>
                <w:rFonts w:ascii="Times New Roman" w:hAnsi="Times New Roman"/>
                <w:i w:val="0"/>
                <w:strike/>
                <w:sz w:val="20"/>
                <w:szCs w:val="20"/>
              </w:rPr>
            </w:pPr>
            <w:r w:rsidRPr="001560F2">
              <w:rPr>
                <w:rFonts w:ascii="Times New Roman" w:hAnsi="Times New Roman"/>
                <w:i w:val="0"/>
                <w:sz w:val="20"/>
                <w:szCs w:val="20"/>
              </w:rPr>
              <w:t>2Tx support is not considered for FR2.</w:t>
            </w:r>
          </w:p>
          <w:p w:rsidR="00B70971" w:rsidRPr="00146C74" w:rsidRDefault="00B70971" w:rsidP="001D15E4">
            <w:pPr>
              <w:pStyle w:val="Comments"/>
              <w:rPr>
                <w:rFonts w:ascii="Times New Roman" w:hAnsi="Times New Roman"/>
                <w:i w:val="0"/>
                <w:sz w:val="20"/>
                <w:szCs w:val="20"/>
              </w:rPr>
            </w:pPr>
          </w:p>
        </w:tc>
      </w:tr>
      <w:tr w:rsidR="00B61139" w:rsidRPr="00DF233C" w:rsidTr="001D15E4">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B61139" w:rsidRPr="00146C74" w:rsidRDefault="00B61139"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Applicable for FR1 and FR2</w:t>
            </w:r>
          </w:p>
        </w:tc>
      </w:tr>
      <w:tr w:rsidR="00B61139" w:rsidRPr="00DF233C" w:rsidTr="001D15E4">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Default="00B70971" w:rsidP="00B70971">
            <w:pPr>
              <w:pStyle w:val="Comments"/>
              <w:rPr>
                <w:rFonts w:ascii="Times New Roman" w:hAnsi="Times New Roman"/>
                <w:i w:val="0"/>
                <w:color w:val="FF0000"/>
                <w:sz w:val="20"/>
                <w:szCs w:val="20"/>
              </w:rPr>
            </w:pPr>
          </w:p>
          <w:p w:rsidR="00B70971" w:rsidRPr="00146C74" w:rsidRDefault="001560F2" w:rsidP="00B70971">
            <w:pPr>
              <w:pStyle w:val="Comments"/>
              <w:rPr>
                <w:rFonts w:ascii="Times New Roman" w:hAnsi="Times New Roman"/>
                <w:i w:val="0"/>
                <w:sz w:val="20"/>
                <w:szCs w:val="20"/>
              </w:rPr>
            </w:pPr>
            <w:r w:rsidRPr="001560F2">
              <w:rPr>
                <w:rFonts w:ascii="Times New Roman" w:hAnsi="Times New Roman"/>
                <w:i w:val="0"/>
                <w:sz w:val="20"/>
                <w:szCs w:val="20"/>
              </w:rPr>
              <w:t>One SSB power is 0.75 of two SSB power, i.e. 75 power units</w:t>
            </w:r>
          </w:p>
          <w:p w:rsidR="00B70971" w:rsidRPr="00B5054A" w:rsidRDefault="00B70971"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46C74" w:rsidRDefault="00E5423E" w:rsidP="00B70971">
            <w:pPr>
              <w:pStyle w:val="Comments"/>
              <w:rPr>
                <w:rFonts w:ascii="Times New Roman" w:hAnsi="Times New Roman"/>
                <w:i w:val="0"/>
                <w:sz w:val="20"/>
                <w:szCs w:val="20"/>
              </w:rPr>
            </w:pPr>
            <w:r w:rsidRPr="00E5423E">
              <w:rPr>
                <w:rFonts w:ascii="Times New Roman" w:hAnsi="Times New Roman"/>
                <w:i w:val="0"/>
                <w:sz w:val="20"/>
                <w:szCs w:val="20"/>
              </w:rPr>
              <w:t>280</w:t>
            </w:r>
            <w:r w:rsidR="00B70971" w:rsidRPr="00C825E1">
              <w:rPr>
                <w:i w:val="0"/>
                <w:color w:val="FF0000"/>
                <w:sz w:val="20"/>
              </w:rPr>
              <w:t xml:space="preserve"> </w:t>
            </w:r>
            <w:r w:rsidR="001560F2" w:rsidRPr="001560F2">
              <w:rPr>
                <w:rFonts w:ascii="Times New Roman" w:hAnsi="Times New Roman"/>
                <w:i w:val="0"/>
                <w:sz w:val="20"/>
                <w:szCs w:val="20"/>
              </w:rPr>
              <w:t>for FR1</w:t>
            </w:r>
          </w:p>
          <w:p w:rsidR="00B61139" w:rsidRPr="00B5054A" w:rsidRDefault="001560F2" w:rsidP="00B70971">
            <w:pPr>
              <w:pStyle w:val="Comments"/>
              <w:rPr>
                <w:rFonts w:ascii="Times New Roman" w:hAnsi="Times New Roman"/>
                <w:i w:val="0"/>
                <w:sz w:val="20"/>
                <w:szCs w:val="20"/>
              </w:rPr>
            </w:pPr>
            <w:r w:rsidRPr="001560F2">
              <w:rPr>
                <w:rFonts w:ascii="Times New Roman" w:hAnsi="Times New Roman"/>
                <w:i w:val="0"/>
                <w:sz w:val="20"/>
                <w:szCs w:val="20"/>
              </w:rPr>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This assumes the same number of PDSCH symbols as in the PDCCH+PDSCH case.</w:t>
            </w:r>
          </w:p>
        </w:tc>
      </w:tr>
      <w:tr w:rsidR="00B61139" w:rsidRPr="00DF233C" w:rsidTr="001D15E4">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 xml:space="preserve">FFS for scaling </w:t>
            </w:r>
            <w:proofErr w:type="spellStart"/>
            <w:r w:rsidRPr="00E5423E">
              <w:rPr>
                <w:rFonts w:ascii="Times New Roman" w:hAnsi="Times New Roman"/>
                <w:i w:val="0"/>
                <w:sz w:val="20"/>
                <w:szCs w:val="20"/>
              </w:rPr>
              <w:t>w.r.t</w:t>
            </w:r>
            <w:proofErr w:type="spellEnd"/>
            <w:r w:rsidRPr="00E5423E">
              <w:rPr>
                <w:rFonts w:ascii="Times New Roman" w:hAnsi="Times New Roman"/>
                <w:i w:val="0"/>
                <w:sz w:val="20"/>
                <w:szCs w:val="20"/>
              </w:rPr>
              <w:t>. #</w:t>
            </w:r>
            <w:r w:rsidR="00EC6F01">
              <w:rPr>
                <w:rFonts w:ascii="Times New Roman" w:hAnsi="Times New Roman"/>
                <w:i w:val="0"/>
                <w:sz w:val="20"/>
                <w:szCs w:val="20"/>
              </w:rPr>
              <w:t xml:space="preserve"> of </w:t>
            </w:r>
            <w:r w:rsidRPr="00E5423E">
              <w:rPr>
                <w:rFonts w:ascii="Times New Roman" w:hAnsi="Times New Roman"/>
                <w:i w:val="0"/>
                <w:sz w:val="20"/>
                <w:szCs w:val="20"/>
              </w:rPr>
              <w:t>symbols for CSI-RS</w:t>
            </w:r>
          </w:p>
          <w:p w:rsidR="00B61139" w:rsidRPr="00B5054A" w:rsidRDefault="00B61139"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p w:rsidR="00B70971"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 xml:space="preserve">Reference </w:t>
            </w:r>
            <w:proofErr w:type="spellStart"/>
            <w:r w:rsidRPr="001560F2">
              <w:rPr>
                <w:rFonts w:ascii="Times New Roman" w:hAnsi="Times New Roman"/>
                <w:i w:val="0"/>
                <w:sz w:val="20"/>
                <w:szCs w:val="20"/>
              </w:rPr>
              <w:t>config</w:t>
            </w:r>
            <w:proofErr w:type="spellEnd"/>
            <w:r w:rsidRPr="001560F2">
              <w:rPr>
                <w:rFonts w:ascii="Times New Roman" w:hAnsi="Times New Roman"/>
                <w:i w:val="0"/>
                <w:sz w:val="20"/>
                <w:szCs w:val="20"/>
              </w:rPr>
              <w:t xml:space="preserve">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bl>
    <w:p w:rsidR="00E5423E" w:rsidRDefault="00C306E3" w:rsidP="00E5423E">
      <w:pPr>
        <w:pStyle w:val="ab"/>
        <w:jc w:val="center"/>
      </w:pPr>
      <w:bookmarkStart w:id="129" w:name="_Ref528491787"/>
      <w:r>
        <w:t xml:space="preserve">Table </w:t>
      </w:r>
      <w:r w:rsidR="00626E2C">
        <w:rPr>
          <w:noProof/>
        </w:rPr>
        <w:fldChar w:fldCharType="begin"/>
      </w:r>
      <w:r w:rsidR="000B31B6">
        <w:rPr>
          <w:noProof/>
        </w:rPr>
        <w:instrText xml:space="preserve"> SEQ Table \* ARABIC </w:instrText>
      </w:r>
      <w:r w:rsidR="00626E2C">
        <w:rPr>
          <w:noProof/>
        </w:rPr>
        <w:fldChar w:fldCharType="separate"/>
      </w:r>
      <w:r w:rsidR="0098133C">
        <w:rPr>
          <w:noProof/>
        </w:rPr>
        <w:t>21</w:t>
      </w:r>
      <w:r w:rsidR="00626E2C">
        <w:rPr>
          <w:noProof/>
        </w:rPr>
        <w:fldChar w:fldCharType="end"/>
      </w:r>
      <w:bookmarkEnd w:id="129"/>
      <w:r>
        <w:rPr>
          <w:noProof/>
        </w:rPr>
        <w:t>: UE power consumption scaling for adaptation</w:t>
      </w:r>
    </w:p>
    <w:p w:rsidR="00C306E3" w:rsidRDefault="00C306E3" w:rsidP="00B61139"/>
    <w:p w:rsidR="00E5423E" w:rsidRDefault="00B61139" w:rsidP="00E5423E">
      <w:pPr>
        <w:pStyle w:val="af5"/>
        <w:numPr>
          <w:ilvl w:val="0"/>
          <w:numId w:val="40"/>
        </w:numPr>
      </w:pPr>
      <w:r>
        <w:t>Note: Scaling a</w:t>
      </w:r>
      <w:r w:rsidRPr="00DF233C">
        <w:t>ppl</w:t>
      </w:r>
      <w:r>
        <w:t>ies</w:t>
      </w:r>
      <w:r w:rsidRPr="00DF233C">
        <w:t xml:space="preserve"> only to non-sleep power states.</w:t>
      </w:r>
    </w:p>
    <w:p w:rsidR="00E5423E" w:rsidRDefault="00B61139" w:rsidP="00E5423E">
      <w:pPr>
        <w:pStyle w:val="af5"/>
        <w:numPr>
          <w:ilvl w:val="0"/>
          <w:numId w:val="40"/>
        </w:numPr>
      </w:pPr>
      <w:r>
        <w:t>Note: latency involved in antenna scaling is FFS</w:t>
      </w:r>
    </w:p>
    <w:p w:rsidR="008705EC" w:rsidRPr="00266562" w:rsidRDefault="008705EC" w:rsidP="008705EC">
      <w:pPr>
        <w:numPr>
          <w:ilvl w:val="0"/>
          <w:numId w:val="40"/>
        </w:numPr>
        <w:spacing w:after="0"/>
      </w:pPr>
      <w:r w:rsidRPr="00266562">
        <w:lastRenderedPageBreak/>
        <w:t>For evaluation, when BWP transition duration is one slot or longer, the slot-average power level is 50 power units</w:t>
      </w:r>
    </w:p>
    <w:p w:rsidR="008705EC" w:rsidRPr="00266562" w:rsidRDefault="008705EC" w:rsidP="008705EC">
      <w:pPr>
        <w:numPr>
          <w:ilvl w:val="1"/>
          <w:numId w:val="40"/>
        </w:numPr>
        <w:spacing w:after="0"/>
      </w:pPr>
      <w:r w:rsidRPr="00266562">
        <w:t>In case when BWP transition duration is &lt;one slot (if defined), up to each company to report the power level assumed</w:t>
      </w:r>
    </w:p>
    <w:p w:rsidR="00BE5F62" w:rsidRDefault="008705EC">
      <w:pPr>
        <w:numPr>
          <w:ilvl w:val="1"/>
          <w:numId w:val="40"/>
        </w:numPr>
        <w:spacing w:after="0"/>
      </w:pPr>
      <w:r w:rsidRPr="00266562">
        <w:t>Companies to report the type of BWP transition time (type 1 and/or type 2) assumed in the evaluation</w:t>
      </w:r>
    </w:p>
    <w:p w:rsidR="00502CDB" w:rsidRPr="006E6461" w:rsidRDefault="00502CDB" w:rsidP="00502CDB">
      <w:pPr>
        <w:numPr>
          <w:ilvl w:val="1"/>
          <w:numId w:val="40"/>
        </w:numPr>
        <w:spacing w:after="0"/>
        <w:rPr>
          <w:color w:val="000000" w:themeColor="text1"/>
        </w:rPr>
      </w:pPr>
      <w:r w:rsidRPr="006E6461">
        <w:rPr>
          <w:color w:val="000000" w:themeColor="text1"/>
        </w:rPr>
        <w:t>Note: When BWP adaptation power scaling is applied, the resultant power should not be smaller than the above power level. Justification should be provided if a different assumption is made (for example, UE is assumed to be in a state that is not fully active).</w:t>
      </w:r>
    </w:p>
    <w:p w:rsidR="00502CDB" w:rsidRPr="006E6461" w:rsidRDefault="00502CDB" w:rsidP="00502CDB">
      <w:pPr>
        <w:spacing w:after="0"/>
        <w:rPr>
          <w:color w:val="000000" w:themeColor="text1"/>
        </w:rPr>
      </w:pPr>
    </w:p>
    <w:p w:rsidR="00BE5F62" w:rsidRDefault="008705EC">
      <w:pPr>
        <w:numPr>
          <w:ilvl w:val="0"/>
          <w:numId w:val="40"/>
        </w:numPr>
        <w:spacing w:after="0"/>
      </w:pPr>
      <w:r>
        <w:t>T</w:t>
      </w:r>
      <w:r w:rsidRPr="00D13531">
        <w:t>he power scaling factors for BWP adaptation and number of antenna reduction are not intended to be applicable to the power states associated wi</w:t>
      </w:r>
      <w:r>
        <w:t xml:space="preserve">th RRM power modelling in section </w:t>
      </w:r>
      <w:r w:rsidR="00626E2C">
        <w:fldChar w:fldCharType="begin"/>
      </w:r>
      <w:r>
        <w:instrText xml:space="preserve"> REF _Ref65869 \r \h </w:instrText>
      </w:r>
      <w:r w:rsidR="00626E2C">
        <w:fldChar w:fldCharType="separate"/>
      </w:r>
      <w:r>
        <w:t>8.1.4</w:t>
      </w:r>
      <w:r w:rsidR="00626E2C">
        <w:fldChar w:fldCharType="end"/>
      </w:r>
      <w:r w:rsidRPr="00D13531">
        <w:t>.</w:t>
      </w:r>
    </w:p>
    <w:p w:rsidR="00FD5DE1" w:rsidRPr="00BD661B" w:rsidRDefault="00FD5DE1" w:rsidP="00FD5DE1">
      <w:pPr>
        <w:numPr>
          <w:ilvl w:val="0"/>
          <w:numId w:val="40"/>
        </w:numPr>
        <w:spacing w:after="0"/>
      </w:pPr>
      <w:r w:rsidRPr="00BD661B">
        <w:t xml:space="preserve">For evaluation purpose, it is assumed that a periodicity of max(DRX cycle, 160 </w:t>
      </w:r>
      <w:proofErr w:type="spellStart"/>
      <w:r w:rsidRPr="00BD661B">
        <w:t>msec</w:t>
      </w:r>
      <w:proofErr w:type="spellEnd"/>
      <w:r w:rsidRPr="00BD661B">
        <w:t>) is the baseline for periodic activities, e.g. time/frequency, channel or beam tracking (if applicable)</w:t>
      </w:r>
    </w:p>
    <w:p w:rsidR="00FD5DE1" w:rsidRPr="00BD661B" w:rsidRDefault="00FD5DE1" w:rsidP="00FD5DE1">
      <w:pPr>
        <w:numPr>
          <w:ilvl w:val="1"/>
          <w:numId w:val="40"/>
        </w:numPr>
        <w:spacing w:after="0"/>
      </w:pPr>
      <w:r w:rsidRPr="00BD661B">
        <w:t>Other periodicity values are not precluded – companies to report if other values are assumed</w:t>
      </w:r>
    </w:p>
    <w:p w:rsidR="00BE5F62" w:rsidRDefault="00FD5DE1">
      <w:pPr>
        <w:numPr>
          <w:ilvl w:val="1"/>
          <w:numId w:val="40"/>
        </w:numPr>
        <w:spacing w:after="0"/>
      </w:pPr>
      <w:r w:rsidRPr="00BD661B">
        <w:t>Companies to report detailed assumptions, e.g. the resources used, the relative timing relationship between DRX cycle and periodic activity, whether and how UL reporting is done, etc.</w:t>
      </w:r>
    </w:p>
    <w:p w:rsidR="008705EC" w:rsidRDefault="008705EC" w:rsidP="000C436C"/>
    <w:p w:rsidR="000C436C" w:rsidRPr="00E21171" w:rsidRDefault="000C436C" w:rsidP="000C436C">
      <w:r w:rsidRPr="00E21171">
        <w:t>Power scaling scheme for PDCCH candidates processing reduction:</w:t>
      </w:r>
    </w:p>
    <w:p w:rsidR="000C436C" w:rsidRPr="00E21171" w:rsidRDefault="000C436C" w:rsidP="000C436C">
      <w:pPr>
        <w:pStyle w:val="af5"/>
        <w:numPr>
          <w:ilvl w:val="0"/>
          <w:numId w:val="40"/>
        </w:numPr>
        <w:overflowPunct/>
        <w:autoSpaceDE/>
        <w:autoSpaceDN/>
        <w:adjustRightInd/>
        <w:spacing w:after="0"/>
        <w:contextualSpacing w:val="0"/>
      </w:pPr>
      <w:r w:rsidRPr="00E21171">
        <w:t>Scaling for the power reduction due to PDCCH candidates processing (e.g. AL/CCE/BD) reduction is modelled solely based on its effect on micro</w:t>
      </w:r>
      <w:r w:rsidR="008A347A">
        <w:t xml:space="preserve"> </w:t>
      </w:r>
      <w:r w:rsidRPr="00E21171">
        <w:t>sleep portion of the PDCCH-only slot</w:t>
      </w:r>
    </w:p>
    <w:p w:rsidR="000C436C" w:rsidRPr="00E21171" w:rsidRDefault="00695AEB" w:rsidP="000C436C">
      <w:pPr>
        <w:pStyle w:val="af5"/>
        <w:numPr>
          <w:ilvl w:val="0"/>
          <w:numId w:val="40"/>
        </w:numPr>
        <w:overflowPunct/>
        <w:autoSpaceDE/>
        <w:autoSpaceDN/>
        <w:adjustRightInd/>
        <w:spacing w:after="0"/>
        <w:contextualSpacing w:val="0"/>
      </w:pPr>
      <w:r>
        <w:t xml:space="preserve">The UE power scheme should include the </w:t>
      </w:r>
      <w:r w:rsidR="000C436C" w:rsidRPr="00E21171">
        <w:t xml:space="preserve">portion of PDCCH processing time </w:t>
      </w:r>
      <w:r>
        <w:t>reduction</w:t>
      </w:r>
      <w:r w:rsidR="000C436C" w:rsidRPr="00E21171">
        <w:t xml:space="preserve"> in accordance to PDCCH candidates (e.g. AL/CCE/BD) reduction</w:t>
      </w:r>
    </w:p>
    <w:p w:rsidR="000C436C" w:rsidRDefault="000C436C" w:rsidP="000C436C">
      <w:pPr>
        <w:pStyle w:val="af5"/>
        <w:numPr>
          <w:ilvl w:val="1"/>
          <w:numId w:val="40"/>
        </w:numPr>
        <w:overflowPunct/>
        <w:autoSpaceDE/>
        <w:autoSpaceDN/>
        <w:adjustRightInd/>
        <w:spacing w:after="0"/>
        <w:contextualSpacing w:val="0"/>
      </w:pPr>
      <w:r w:rsidRPr="00E21171">
        <w:t>Note: In the reference configuration, the firs</w:t>
      </w:r>
      <w:r>
        <w:t>t two symbols are PDCCH symbols</w:t>
      </w:r>
    </w:p>
    <w:p w:rsidR="00913D1E" w:rsidRPr="00306F1A" w:rsidRDefault="00913D1E" w:rsidP="00913D1E">
      <w:pPr>
        <w:pStyle w:val="af5"/>
        <w:numPr>
          <w:ilvl w:val="0"/>
          <w:numId w:val="40"/>
        </w:numPr>
      </w:pPr>
      <w:r w:rsidRPr="00306F1A">
        <w:t>For power scaling for PDCCH candidate reduction (for same slot scheduling only):</w:t>
      </w:r>
    </w:p>
    <w:p w:rsidR="00312D22" w:rsidRDefault="00913D1E" w:rsidP="00502CDB">
      <w:pPr>
        <w:ind w:left="284" w:firstLine="284"/>
        <w:jc w:val="center"/>
      </w:pPr>
      <w:proofErr w:type="gramStart"/>
      <w:r w:rsidRPr="00306F1A">
        <w:t>P(</w:t>
      </w:r>
      <w:proofErr w:type="gramEnd"/>
      <w:r w:rsidRPr="00306F1A">
        <w:t>α) = α ∙ Pt + (1 – α) ∙ 0.7Pt</w:t>
      </w:r>
    </w:p>
    <w:p w:rsidR="00312D22" w:rsidRDefault="00913D1E" w:rsidP="00312D22">
      <w:pPr>
        <w:pStyle w:val="af5"/>
      </w:pPr>
      <w:proofErr w:type="gramStart"/>
      <w:r w:rsidRPr="00306F1A">
        <w:t>where</w:t>
      </w:r>
      <w:proofErr w:type="gramEnd"/>
      <w:r w:rsidRPr="00306F1A">
        <w:t xml:space="preserve"> α is the ratio of PDCCH candidates to the max number of PDCCH candidates in the reference configuration (α&gt;0). Pt is the PDCCH-only power for same-slot scheduling.</w:t>
      </w:r>
    </w:p>
    <w:p w:rsidR="00312D22" w:rsidRDefault="00312D22" w:rsidP="00502CDB">
      <w:pPr>
        <w:pStyle w:val="af5"/>
        <w:overflowPunct/>
        <w:autoSpaceDE/>
        <w:autoSpaceDN/>
        <w:adjustRightInd/>
        <w:spacing w:after="0"/>
        <w:contextualSpacing w:val="0"/>
      </w:pPr>
    </w:p>
    <w:p w:rsidR="00E5423E" w:rsidRDefault="00E5423E" w:rsidP="00E5423E">
      <w:pPr>
        <w:pStyle w:val="af5"/>
      </w:pPr>
    </w:p>
    <w:p w:rsidR="003B013A" w:rsidRPr="00936A1E" w:rsidRDefault="003B013A" w:rsidP="003B013A">
      <w:r w:rsidRPr="00936A1E">
        <w:t>For UE power modelling, the following power scaling relationship is assumed:</w:t>
      </w:r>
    </w:p>
    <w:p w:rsidR="003B013A" w:rsidRPr="00936A1E" w:rsidRDefault="003B013A" w:rsidP="003B013A">
      <w:pPr>
        <w:pStyle w:val="af5"/>
        <w:numPr>
          <w:ilvl w:val="0"/>
          <w:numId w:val="53"/>
        </w:numPr>
        <w:overflowPunct/>
        <w:autoSpaceDE/>
        <w:autoSpaceDN/>
        <w:adjustRightInd/>
        <w:spacing w:after="0"/>
        <w:contextualSpacing w:val="0"/>
      </w:pPr>
      <w:r w:rsidRPr="00936A1E">
        <w:t xml:space="preserve">For simplicity, </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“PDCCH+PDSCH+PUCCH” is same as “PDCCH+PDSCH”</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“PDSCH+PUCCH” is same as “PDSCH-only”</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“PDCCH+PUCCH” is the sum of “PDCCH-only” power and “short PUCCH” power.</w:t>
      </w:r>
    </w:p>
    <w:p w:rsidR="003B013A" w:rsidRPr="00936A1E" w:rsidRDefault="003B013A" w:rsidP="003B013A">
      <w:pPr>
        <w:pStyle w:val="af5"/>
        <w:numPr>
          <w:ilvl w:val="2"/>
          <w:numId w:val="53"/>
        </w:numPr>
        <w:overflowPunct/>
        <w:autoSpaceDE/>
        <w:autoSpaceDN/>
        <w:adjustRightInd/>
        <w:spacing w:after="0"/>
        <w:contextualSpacing w:val="0"/>
      </w:pPr>
      <w:r w:rsidRPr="00936A1E">
        <w:t>Note: PDCCH-only with cross-slot scheduling scaling is also applicable</w:t>
      </w:r>
    </w:p>
    <w:p w:rsidR="003B013A" w:rsidRPr="00936A1E" w:rsidRDefault="003B013A" w:rsidP="003B013A">
      <w:pPr>
        <w:pStyle w:val="af5"/>
        <w:numPr>
          <w:ilvl w:val="1"/>
          <w:numId w:val="53"/>
        </w:numPr>
        <w:overflowPunct/>
        <w:autoSpaceDE/>
        <w:autoSpaceDN/>
        <w:adjustRightInd/>
        <w:spacing w:after="0"/>
        <w:contextualSpacing w:val="0"/>
      </w:pPr>
      <w:r w:rsidRPr="00936A1E">
        <w:t xml:space="preserve">Note: it is observed via evaluations (where 0dBm PUCCH </w:t>
      </w:r>
      <w:proofErr w:type="spellStart"/>
      <w:r w:rsidR="00C24010">
        <w:t>T</w:t>
      </w:r>
      <w:r w:rsidRPr="00936A1E">
        <w:t>x</w:t>
      </w:r>
      <w:proofErr w:type="spellEnd"/>
      <w:r w:rsidRPr="00936A1E">
        <w:t xml:space="preserve"> power is assumed) that the difference is not significant </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“PDCCH+PDSCH” concurrent in the same slot as “SSB or CSI-RS processing”, assume “PDCCH+PDSCH” power</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“PDSCH only” concurrent in the same slot as “SSB or CSI-RS processing”, assume “PDSCH only” power</w:t>
      </w:r>
    </w:p>
    <w:p w:rsidR="003B013A" w:rsidRPr="00936A1E" w:rsidRDefault="003B013A" w:rsidP="003B013A">
      <w:pPr>
        <w:pStyle w:val="af5"/>
        <w:numPr>
          <w:ilvl w:val="0"/>
          <w:numId w:val="53"/>
        </w:numPr>
        <w:overflowPunct/>
        <w:autoSpaceDE/>
        <w:autoSpaceDN/>
        <w:adjustRightInd/>
        <w:spacing w:after="0" w:line="259" w:lineRule="auto"/>
      </w:pPr>
      <w:r w:rsidRPr="00936A1E">
        <w:t>For “PDCCH-only” and “SSB or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0"/>
          <w:numId w:val="53"/>
        </w:numPr>
        <w:overflowPunct/>
        <w:autoSpaceDE/>
        <w:autoSpaceDN/>
        <w:adjustRightInd/>
        <w:spacing w:after="0" w:line="259" w:lineRule="auto"/>
      </w:pPr>
      <w:r w:rsidRPr="00936A1E">
        <w:t>For “SSB processing” and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1"/>
          <w:numId w:val="53"/>
        </w:numPr>
        <w:overflowPunct/>
        <w:autoSpaceDE/>
        <w:autoSpaceDN/>
        <w:adjustRightInd/>
        <w:spacing w:after="0"/>
        <w:contextualSpacing w:val="0"/>
      </w:pPr>
      <w:r w:rsidRPr="00936A1E">
        <w:t>2-SSB within a slot is assumed</w:t>
      </w:r>
    </w:p>
    <w:p w:rsidR="003B013A" w:rsidRDefault="003B013A" w:rsidP="003B013A">
      <w:pPr>
        <w:pStyle w:val="af5"/>
        <w:rPr>
          <w:sz w:val="24"/>
        </w:rPr>
      </w:pPr>
    </w:p>
    <w:p w:rsidR="001419AD" w:rsidRDefault="001419AD" w:rsidP="00B61139"/>
    <w:p w:rsidR="001419AD" w:rsidRPr="001D15E4" w:rsidRDefault="001419AD" w:rsidP="001419AD">
      <w:pPr>
        <w:pStyle w:val="3"/>
        <w:numPr>
          <w:ilvl w:val="2"/>
          <w:numId w:val="36"/>
        </w:numPr>
        <w:rPr>
          <w:lang w:val="en-US"/>
        </w:rPr>
      </w:pPr>
      <w:bookmarkStart w:id="130" w:name="_Ref65869"/>
      <w:bookmarkStart w:id="131" w:name="_Toc3277513"/>
      <w:r>
        <w:rPr>
          <w:lang w:val="en-US"/>
        </w:rPr>
        <w:lastRenderedPageBreak/>
        <w:t xml:space="preserve">UE power consumption </w:t>
      </w:r>
      <w:r w:rsidR="00DA0D33">
        <w:rPr>
          <w:lang w:val="en-US"/>
        </w:rPr>
        <w:t>model</w:t>
      </w:r>
      <w:r>
        <w:rPr>
          <w:lang w:val="en-US"/>
        </w:rPr>
        <w:t xml:space="preserve"> for RRM measurements</w:t>
      </w:r>
      <w:bookmarkEnd w:id="130"/>
      <w:bookmarkEnd w:id="131"/>
    </w:p>
    <w:p w:rsidR="001419AD" w:rsidRPr="001419AD" w:rsidRDefault="001419AD" w:rsidP="00B61139">
      <w:pPr>
        <w:rPr>
          <w:lang w:val="en-US"/>
        </w:rPr>
      </w:pPr>
    </w:p>
    <w:p w:rsidR="00171AE5" w:rsidRDefault="00171AE5" w:rsidP="00B61139"/>
    <w:p w:rsidR="00171AE5" w:rsidRPr="004E09A7" w:rsidRDefault="00E5423E" w:rsidP="00171AE5">
      <w:pPr>
        <w:rPr>
          <w:b/>
          <w:sz w:val="24"/>
          <w:szCs w:val="24"/>
        </w:rPr>
      </w:pPr>
      <w:r w:rsidRPr="00E5423E">
        <w:rPr>
          <w:b/>
          <w:sz w:val="24"/>
          <w:szCs w:val="24"/>
        </w:rPr>
        <w:t xml:space="preserve">Reference configuration and assumptions for RRM measurements:  </w:t>
      </w:r>
    </w:p>
    <w:p w:rsidR="00E5423E" w:rsidRDefault="00171AE5" w:rsidP="00E5423E">
      <w:pPr>
        <w:pStyle w:val="af5"/>
        <w:numPr>
          <w:ilvl w:val="0"/>
          <w:numId w:val="42"/>
        </w:numPr>
        <w:spacing w:after="0"/>
      </w:pPr>
      <w:r>
        <w:t>SSB period</w:t>
      </w:r>
      <w:r w:rsidR="00DA0D33">
        <w:t xml:space="preserve">icity is 20msec </w:t>
      </w:r>
    </w:p>
    <w:p w:rsidR="00E5423E" w:rsidRDefault="00DA0D33" w:rsidP="00E5423E">
      <w:pPr>
        <w:pStyle w:val="af5"/>
        <w:numPr>
          <w:ilvl w:val="1"/>
          <w:numId w:val="42"/>
        </w:numPr>
        <w:spacing w:after="0"/>
      </w:pPr>
      <w:r>
        <w:t>2 SSBs per</w:t>
      </w:r>
      <w:r w:rsidR="00171AE5">
        <w:t xml:space="preserve"> slot are measured </w:t>
      </w:r>
    </w:p>
    <w:p w:rsidR="00E5423E" w:rsidRDefault="00171AE5" w:rsidP="00E5423E">
      <w:pPr>
        <w:pStyle w:val="af5"/>
        <w:numPr>
          <w:ilvl w:val="0"/>
          <w:numId w:val="42"/>
        </w:numPr>
        <w:spacing w:after="0"/>
      </w:pPr>
      <w:r>
        <w:t>S</w:t>
      </w:r>
      <w:r w:rsidR="00DA0D33">
        <w:t xml:space="preserve">MTC periodicity is 20msec </w:t>
      </w:r>
    </w:p>
    <w:p w:rsidR="00E5423E" w:rsidRDefault="00DA0D33" w:rsidP="00E5423E">
      <w:pPr>
        <w:pStyle w:val="af5"/>
        <w:numPr>
          <w:ilvl w:val="0"/>
          <w:numId w:val="42"/>
        </w:numPr>
        <w:spacing w:after="0"/>
      </w:pPr>
      <w:r>
        <w:t>For inter-band</w:t>
      </w:r>
    </w:p>
    <w:p w:rsidR="00E5423E" w:rsidRDefault="00DA0D33" w:rsidP="00E5423E">
      <w:pPr>
        <w:pStyle w:val="af5"/>
        <w:numPr>
          <w:ilvl w:val="1"/>
          <w:numId w:val="42"/>
        </w:numPr>
        <w:spacing w:after="0"/>
      </w:pPr>
      <w:r>
        <w:t>U</w:t>
      </w:r>
      <w:r w:rsidR="00171AE5">
        <w:t xml:space="preserve">p to 2 frequency layers and </w:t>
      </w:r>
    </w:p>
    <w:p w:rsidR="00E5423E" w:rsidRDefault="00DA0D33" w:rsidP="00E5423E">
      <w:pPr>
        <w:pStyle w:val="af5"/>
        <w:numPr>
          <w:ilvl w:val="1"/>
          <w:numId w:val="42"/>
        </w:numPr>
        <w:spacing w:after="0"/>
      </w:pPr>
      <w:r>
        <w:t>G</w:t>
      </w:r>
      <w:r w:rsidR="00171AE5">
        <w:t>ap pattern ID = 0 defined in TS 38.133 (i.e., measurement gap length of 6msec and measurement gap periodicity of 40msec)</w:t>
      </w:r>
    </w:p>
    <w:p w:rsidR="00D33D0F" w:rsidRDefault="00D33D0F" w:rsidP="00D33D0F">
      <w:pPr>
        <w:spacing w:after="0"/>
      </w:pPr>
    </w:p>
    <w:p w:rsidR="00D33D0F" w:rsidRDefault="00D33D0F" w:rsidP="00D33D0F">
      <w:pPr>
        <w:ind w:firstLine="284"/>
      </w:pPr>
      <w:r w:rsidRPr="00F327B9">
        <w:t>Use the following as a reference for RRM power evaluation:</w:t>
      </w:r>
    </w:p>
    <w:p w:rsidR="00D33D0F" w:rsidRDefault="00D33D0F" w:rsidP="00D33D0F">
      <w:pPr>
        <w:pStyle w:val="af5"/>
        <w:numPr>
          <w:ilvl w:val="0"/>
          <w:numId w:val="57"/>
        </w:numPr>
        <w:spacing w:after="0"/>
      </w:pPr>
      <w:r w:rsidRPr="00F327B9">
        <w:t xml:space="preserve">Assume SMTC window duration of 2ms (corresponding to </w:t>
      </w:r>
      <w:proofErr w:type="gramStart"/>
      <w:r w:rsidRPr="00F327B9">
        <w:t>30kHz</w:t>
      </w:r>
      <w:proofErr w:type="gramEnd"/>
      <w:r w:rsidRPr="00F327B9">
        <w:t xml:space="preserve"> SCS) for synchronised FR1 scenario.</w:t>
      </w:r>
    </w:p>
    <w:p w:rsidR="00D33D0F" w:rsidRPr="00E2477A" w:rsidRDefault="00D33D0F" w:rsidP="00D33D0F">
      <w:pPr>
        <w:pStyle w:val="af5"/>
        <w:numPr>
          <w:ilvl w:val="0"/>
          <w:numId w:val="57"/>
        </w:numPr>
        <w:spacing w:after="0"/>
      </w:pPr>
      <w:r w:rsidRPr="00F327B9">
        <w:t xml:space="preserve">Assume SMTC window duration of 5ms  </w:t>
      </w:r>
      <w:r>
        <w:t>for all other cases</w:t>
      </w:r>
    </w:p>
    <w:p w:rsidR="00D33D0F" w:rsidRDefault="00D33D0F" w:rsidP="00D33D0F">
      <w:pPr>
        <w:pStyle w:val="af5"/>
        <w:numPr>
          <w:ilvl w:val="0"/>
          <w:numId w:val="57"/>
        </w:numPr>
        <w:spacing w:after="0"/>
      </w:pPr>
      <w:r w:rsidRPr="00F327B9">
        <w:t>Note: other values are not precluded</w:t>
      </w:r>
    </w:p>
    <w:p w:rsidR="00D33D0F" w:rsidRDefault="00D33D0F" w:rsidP="00D33D0F"/>
    <w:p w:rsidR="00D33D0F" w:rsidRDefault="00D33D0F" w:rsidP="00D33D0F">
      <w:pPr>
        <w:spacing w:after="0"/>
      </w:pPr>
    </w:p>
    <w:p w:rsidR="00171AE5" w:rsidRDefault="00171AE5" w:rsidP="00171AE5"/>
    <w:p w:rsidR="00312D22" w:rsidRDefault="00E5423E" w:rsidP="00312D22">
      <w:pPr>
        <w:pStyle w:val="4"/>
        <w:numPr>
          <w:ilvl w:val="3"/>
          <w:numId w:val="36"/>
        </w:numPr>
      </w:pPr>
      <w:bookmarkStart w:id="132" w:name="_Toc3277514"/>
      <w:bookmarkStart w:id="133" w:name="_Hlk527471708"/>
      <w:r w:rsidRPr="00E5423E">
        <w:t>For intra-frequency measurements:</w:t>
      </w:r>
      <w:bookmarkEnd w:id="132"/>
    </w:p>
    <w:tbl>
      <w:tblPr>
        <w:tblW w:w="0" w:type="auto"/>
        <w:tblCellMar>
          <w:left w:w="0" w:type="dxa"/>
          <w:right w:w="0" w:type="dxa"/>
        </w:tblCellMar>
        <w:tblLook w:val="04A0"/>
      </w:tblPr>
      <w:tblGrid>
        <w:gridCol w:w="2555"/>
        <w:gridCol w:w="1654"/>
        <w:gridCol w:w="1844"/>
        <w:gridCol w:w="1960"/>
        <w:gridCol w:w="1844"/>
      </w:tblGrid>
      <w:tr w:rsidR="00171AE5" w:rsidTr="001D15E4">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rPr>
                <w:b/>
                <w:bCs/>
                <w:lang w:eastAsia="zh-CN"/>
              </w:rPr>
            </w:pPr>
            <w:r>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Asynchronous case</w:t>
            </w:r>
          </w:p>
        </w:tc>
      </w:tr>
      <w:tr w:rsidR="00171AE5" w:rsidTr="001D15E4">
        <w:tc>
          <w:tcPr>
            <w:tcW w:w="0" w:type="auto"/>
            <w:vMerge/>
            <w:tcBorders>
              <w:top w:val="single" w:sz="8" w:space="0" w:color="auto"/>
              <w:left w:val="single" w:sz="8" w:space="0" w:color="auto"/>
              <w:bottom w:val="single" w:sz="8" w:space="0" w:color="auto"/>
              <w:right w:val="single" w:sz="8" w:space="0" w:color="auto"/>
            </w:tcBorders>
            <w:vAlign w:val="center"/>
            <w:hideMark/>
          </w:tcPr>
          <w:p w:rsidR="00171AE5" w:rsidRDefault="00171AE5" w:rsidP="001D15E4">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94581E" w:rsidP="001D15E4">
            <w:pPr>
              <w:spacing w:before="120" w:line="280" w:lineRule="atLeast"/>
              <w:jc w:val="both"/>
              <w:rPr>
                <w:lang w:eastAsia="zh-CN"/>
              </w:rPr>
            </w:pPr>
            <w:r>
              <w:rPr>
                <w:lang w:eastAsia="zh-CN"/>
              </w:rPr>
              <w:t>225</w:t>
            </w:r>
            <w:r w:rsidR="00E93D1B">
              <w:rPr>
                <w:lang w:eastAsia="zh-CN"/>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94581E">
            <w:pPr>
              <w:spacing w:before="120" w:line="280" w:lineRule="atLeast"/>
              <w:jc w:val="both"/>
              <w:rPr>
                <w:lang w:eastAsia="zh-CN"/>
              </w:rPr>
            </w:pPr>
            <w:r>
              <w:rPr>
                <w:lang w:eastAsia="zh-CN"/>
              </w:rPr>
              <w:t>285</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BE5F62" w:rsidRDefault="0094581E">
            <w:pPr>
              <w:spacing w:before="120" w:line="280" w:lineRule="atLeast"/>
              <w:jc w:val="both"/>
              <w:rPr>
                <w:noProof/>
                <w:sz w:val="22"/>
                <w:lang w:eastAsia="zh-CN"/>
              </w:rPr>
            </w:pPr>
            <w:r>
              <w:rPr>
                <w:lang w:eastAsia="zh-CN"/>
              </w:rPr>
              <w:t>195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BE5F62" w:rsidRDefault="0094581E">
            <w:pPr>
              <w:keepNext/>
              <w:spacing w:before="120" w:line="280" w:lineRule="atLeast"/>
              <w:jc w:val="both"/>
              <w:rPr>
                <w:noProof/>
                <w:sz w:val="22"/>
                <w:lang w:eastAsia="zh-CN"/>
              </w:rPr>
            </w:pPr>
            <w:r>
              <w:rPr>
                <w:noProof/>
                <w:sz w:val="22"/>
                <w:lang w:eastAsia="zh-CN"/>
              </w:rPr>
              <w:t>255</w:t>
            </w:r>
          </w:p>
        </w:tc>
      </w:tr>
    </w:tbl>
    <w:p w:rsidR="00E5423E" w:rsidRDefault="00C70C95" w:rsidP="00E5423E">
      <w:pPr>
        <w:pStyle w:val="ab"/>
        <w:jc w:val="center"/>
        <w:rPr>
          <w:noProof/>
        </w:rPr>
      </w:pPr>
      <w:r>
        <w:t xml:space="preserve">Table </w:t>
      </w:r>
      <w:r w:rsidR="00626E2C">
        <w:rPr>
          <w:noProof/>
        </w:rPr>
        <w:fldChar w:fldCharType="begin"/>
      </w:r>
      <w:r w:rsidR="000B31B6">
        <w:rPr>
          <w:noProof/>
        </w:rPr>
        <w:instrText xml:space="preserve"> SEQ Table \* ARABIC </w:instrText>
      </w:r>
      <w:r w:rsidR="00626E2C">
        <w:rPr>
          <w:noProof/>
        </w:rPr>
        <w:fldChar w:fldCharType="separate"/>
      </w:r>
      <w:r w:rsidR="0098133C">
        <w:rPr>
          <w:noProof/>
        </w:rPr>
        <w:t>22</w:t>
      </w:r>
      <w:r w:rsidR="00626E2C">
        <w:rPr>
          <w:noProof/>
        </w:rPr>
        <w:fldChar w:fldCharType="end"/>
      </w:r>
      <w:r>
        <w:rPr>
          <w:noProof/>
        </w:rPr>
        <w:t>: UE power consumption for the RRM measurements</w:t>
      </w:r>
    </w:p>
    <w:p w:rsidR="00C70C95" w:rsidRPr="00C70C95" w:rsidRDefault="00C70C95"/>
    <w:p w:rsidR="00E5423E" w:rsidRDefault="00171AE5" w:rsidP="00E5423E">
      <w:pPr>
        <w:pStyle w:val="af5"/>
        <w:numPr>
          <w:ilvl w:val="0"/>
          <w:numId w:val="43"/>
        </w:numPr>
      </w:pPr>
      <w:r>
        <w:t>All above values are slot-averaged power (</w:t>
      </w:r>
      <w:r w:rsidR="00E5423E" w:rsidRPr="00E5423E">
        <w:rPr>
          <w:i/>
        </w:rPr>
        <w:t>P</w:t>
      </w:r>
      <w:r w:rsidR="00E5423E" w:rsidRPr="00E5423E">
        <w:rPr>
          <w:i/>
          <w:vertAlign w:val="subscript"/>
        </w:rPr>
        <w:t>fr1</w:t>
      </w:r>
      <w:r>
        <w:t xml:space="preserve"> or </w:t>
      </w:r>
      <w:r w:rsidR="00E5423E" w:rsidRPr="00E5423E">
        <w:rPr>
          <w:i/>
        </w:rPr>
        <w:t>P</w:t>
      </w:r>
      <w:r w:rsidR="00E5423E" w:rsidRPr="00E5423E">
        <w:rPr>
          <w:i/>
          <w:vertAlign w:val="subscript"/>
        </w:rPr>
        <w:t>fr2</w:t>
      </w:r>
      <w:r>
        <w:t xml:space="preserve"> for FR1 or FR2 respectively).</w:t>
      </w:r>
    </w:p>
    <w:p w:rsidR="00E5423E" w:rsidRDefault="00171AE5" w:rsidP="00E5423E">
      <w:pPr>
        <w:pStyle w:val="af5"/>
        <w:numPr>
          <w:ilvl w:val="0"/>
          <w:numId w:val="43"/>
        </w:numPr>
      </w:pPr>
      <w:r>
        <w:t>Synchronous case means actual SSB tran</w:t>
      </w:r>
      <w:r w:rsidR="008A347A">
        <w:t>s</w:t>
      </w:r>
      <w:r>
        <w:t xml:space="preserve">missions from cells are time-aligned e.g., timing of </w:t>
      </w:r>
      <w:proofErr w:type="spellStart"/>
      <w:r>
        <w:t>SSB</w:t>
      </w:r>
      <w:r w:rsidRPr="008A347A">
        <w:rPr>
          <w:vertAlign w:val="subscript"/>
        </w:rPr>
        <w:t>i</w:t>
      </w:r>
      <w:proofErr w:type="spellEnd"/>
      <w:r>
        <w:t xml:space="preserve"> from cell</w:t>
      </w:r>
      <w:r w:rsidRPr="008A347A">
        <w:rPr>
          <w:vertAlign w:val="subscript"/>
        </w:rPr>
        <w:t>i</w:t>
      </w:r>
      <w:r>
        <w:t xml:space="preserve"> is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r>
        <w:t>.</w:t>
      </w:r>
    </w:p>
    <w:p w:rsidR="00E5423E" w:rsidRDefault="00171AE5" w:rsidP="00E5423E">
      <w:pPr>
        <w:pStyle w:val="af5"/>
        <w:numPr>
          <w:ilvl w:val="0"/>
          <w:numId w:val="43"/>
        </w:numPr>
      </w:pPr>
      <w:r>
        <w:t xml:space="preserve">Asynchronous case means actual SSB transmissions from cells are not time-aligned e.g., timing of </w:t>
      </w:r>
      <w:proofErr w:type="spellStart"/>
      <w:r>
        <w:t>SSB</w:t>
      </w:r>
      <w:r w:rsidRPr="008A347A">
        <w:rPr>
          <w:vertAlign w:val="subscript"/>
        </w:rPr>
        <w:t>i</w:t>
      </w:r>
      <w:proofErr w:type="spellEnd"/>
      <w:r>
        <w:t xml:space="preserve"> from cell</w:t>
      </w:r>
      <w:r w:rsidR="00312D22" w:rsidRPr="00312D22">
        <w:rPr>
          <w:vertAlign w:val="subscript"/>
        </w:rPr>
        <w:t>i</w:t>
      </w:r>
      <w:r>
        <w:t xml:space="preserve"> is not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p>
    <w:p w:rsidR="0094581E" w:rsidRPr="00866C00" w:rsidRDefault="0094581E" w:rsidP="0094581E">
      <w:pPr>
        <w:pStyle w:val="3GPPAgreements"/>
        <w:numPr>
          <w:ilvl w:val="0"/>
          <w:numId w:val="43"/>
        </w:numPr>
        <w:rPr>
          <w:sz w:val="20"/>
        </w:rPr>
      </w:pPr>
      <w:r>
        <w:rPr>
          <w:sz w:val="20"/>
          <w:lang w:val="en-GB"/>
        </w:rPr>
        <w:t>T</w:t>
      </w:r>
      <w:r w:rsidRPr="00866C00">
        <w:rPr>
          <w:sz w:val="20"/>
          <w:lang w:val="en-GB"/>
        </w:rPr>
        <w:t xml:space="preserve">he following </w:t>
      </w:r>
      <w:r w:rsidRPr="00866C00">
        <w:rPr>
          <w:sz w:val="20"/>
        </w:rPr>
        <w:t>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3321"/>
      </w:tblGrid>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FR2</w:t>
            </w:r>
          </w:p>
        </w:tc>
      </w:tr>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lang w:eastAsia="zh-CN"/>
              </w:rPr>
            </w:pPr>
            <w:proofErr w:type="spellStart"/>
            <w:r w:rsidRPr="00AA028E">
              <w:rPr>
                <w:lang w:eastAsia="zh-CN"/>
              </w:rPr>
              <w:t>Nmax</w:t>
            </w:r>
            <w:proofErr w:type="spellEnd"/>
            <w:r w:rsidRPr="00AA028E">
              <w:rPr>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Default="0094581E" w:rsidP="00312D22">
            <w:pPr>
              <w:keepNext/>
              <w:rPr>
                <w:lang w:eastAsia="zh-CN"/>
              </w:rPr>
            </w:pPr>
            <w:proofErr w:type="spellStart"/>
            <w:r w:rsidRPr="00AA028E">
              <w:rPr>
                <w:lang w:eastAsia="zh-CN"/>
              </w:rPr>
              <w:t>Nmax</w:t>
            </w:r>
            <w:proofErr w:type="spellEnd"/>
            <w:r w:rsidRPr="00AA028E">
              <w:rPr>
                <w:lang w:eastAsia="zh-CN"/>
              </w:rPr>
              <w:t xml:space="preserve"> = 9</w:t>
            </w:r>
          </w:p>
        </w:tc>
      </w:tr>
    </w:tbl>
    <w:p w:rsidR="00312D22" w:rsidRDefault="0090206A" w:rsidP="00312D22">
      <w:pPr>
        <w:pStyle w:val="ab"/>
        <w:jc w:val="center"/>
      </w:pPr>
      <w:r>
        <w:t xml:space="preserve">Table </w:t>
      </w:r>
      <w:r w:rsidR="00626E2C">
        <w:fldChar w:fldCharType="begin"/>
      </w:r>
      <w:r>
        <w:instrText xml:space="preserve"> SEQ Table \* ARABIC </w:instrText>
      </w:r>
      <w:r w:rsidR="00626E2C">
        <w:fldChar w:fldCharType="separate"/>
      </w:r>
      <w:r w:rsidR="0098133C">
        <w:rPr>
          <w:noProof/>
        </w:rPr>
        <w:t>23</w:t>
      </w:r>
      <w:r w:rsidR="00626E2C">
        <w:fldChar w:fldCharType="end"/>
      </w:r>
      <w:r>
        <w:rPr>
          <w:noProof/>
        </w:rPr>
        <w:t>:  Maximun numer of cells for intra-frequency measurements</w:t>
      </w:r>
    </w:p>
    <w:p w:rsidR="003B013A" w:rsidRPr="00CA0E31" w:rsidRDefault="003B013A" w:rsidP="003B013A">
      <w:pPr>
        <w:outlineLvl w:val="0"/>
      </w:pPr>
      <w:r w:rsidRPr="00CA0E31">
        <w:rPr>
          <w:u w:val="single"/>
        </w:rPr>
        <w:t>For combined measurement and search</w:t>
      </w:r>
      <w:r w:rsidRPr="00CA0E31">
        <w:t>:</w:t>
      </w:r>
    </w:p>
    <w:p w:rsidR="003B013A" w:rsidRPr="00CA0E31" w:rsidRDefault="003B013A" w:rsidP="003B013A">
      <w:r w:rsidRPr="00CA0E31">
        <w:rPr>
          <w:rFonts w:hint="eastAsia"/>
        </w:rPr>
        <w:t>To obtain combined neighbor</w:t>
      </w:r>
      <w:r w:rsidR="006E6461">
        <w:t>ing</w:t>
      </w:r>
      <w:r w:rsidRPr="00CA0E31">
        <w:rPr>
          <w:rFonts w:hint="eastAsia"/>
        </w:rPr>
        <w:t xml:space="preserve"> cell measurement and search power, add the difference between full </w:t>
      </w:r>
      <w:r w:rsidRPr="00CA0E31">
        <w:t>neighbor</w:t>
      </w:r>
      <w:r w:rsidR="006E6461">
        <w:t>ing</w:t>
      </w:r>
      <w:r w:rsidRPr="00CA0E31">
        <w:t xml:space="preserve"> cell </w:t>
      </w:r>
      <w:r w:rsidRPr="00CA0E31">
        <w:rPr>
          <w:rFonts w:hint="eastAsia"/>
        </w:rPr>
        <w:t xml:space="preserve">search </w:t>
      </w:r>
      <w:r w:rsidRPr="00CA0E31">
        <w:t xml:space="preserve">state </w:t>
      </w:r>
      <w:r w:rsidRPr="00CA0E31">
        <w:rPr>
          <w:rFonts w:hint="eastAsia"/>
        </w:rPr>
        <w:t xml:space="preserve">power and </w:t>
      </w:r>
      <w:r w:rsidRPr="00CA0E31">
        <w:t xml:space="preserve">SSB/CSI-RS proc. state </w:t>
      </w:r>
      <w:r w:rsidRPr="00CA0E31">
        <w:rPr>
          <w:rFonts w:hint="eastAsia"/>
        </w:rPr>
        <w:t>power to the neighbor</w:t>
      </w:r>
      <w:r w:rsidR="006E6461">
        <w:t>ing</w:t>
      </w:r>
      <w:r w:rsidRPr="00CA0E31">
        <w:rPr>
          <w:rFonts w:hint="eastAsia"/>
        </w:rPr>
        <w:t xml:space="preserve"> cell measurement power, as shown below:</w:t>
      </w:r>
    </w:p>
    <w:tbl>
      <w:tblPr>
        <w:tblW w:w="0" w:type="auto"/>
        <w:tblCellMar>
          <w:left w:w="0" w:type="dxa"/>
          <w:right w:w="0" w:type="dxa"/>
        </w:tblCellMar>
        <w:tblLook w:val="04A0"/>
      </w:tblPr>
      <w:tblGrid>
        <w:gridCol w:w="2555"/>
        <w:gridCol w:w="1654"/>
        <w:gridCol w:w="1844"/>
        <w:gridCol w:w="1960"/>
        <w:gridCol w:w="1844"/>
      </w:tblGrid>
      <w:tr w:rsidR="003B013A" w:rsidRPr="00CA0E31" w:rsidTr="00C24010">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rPr>
                <w:b/>
                <w:bCs/>
                <w:lang w:eastAsia="zh-CN"/>
              </w:rPr>
            </w:pPr>
            <w:r w:rsidRPr="00CA0E31">
              <w:rPr>
                <w:b/>
                <w:bCs/>
                <w:lang w:eastAsia="zh-CN"/>
              </w:rPr>
              <w:t xml:space="preserve">N: Number of cells for </w:t>
            </w:r>
            <w:r w:rsidRPr="00CA0E31">
              <w:rPr>
                <w:b/>
                <w:bCs/>
                <w:lang w:eastAsia="zh-CN"/>
              </w:rPr>
              <w:lastRenderedPageBreak/>
              <w:t>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lastRenderedPageBreak/>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Asynchronous case</w:t>
            </w:r>
          </w:p>
        </w:tc>
      </w:tr>
      <w:tr w:rsidR="003B013A" w:rsidRPr="00CA0E31" w:rsidTr="00C24010">
        <w:tc>
          <w:tcPr>
            <w:tcW w:w="0" w:type="auto"/>
            <w:vMerge/>
            <w:tcBorders>
              <w:top w:val="single" w:sz="8" w:space="0" w:color="auto"/>
              <w:left w:val="single" w:sz="8" w:space="0" w:color="auto"/>
              <w:bottom w:val="single" w:sz="8" w:space="0" w:color="auto"/>
              <w:right w:val="single" w:sz="8" w:space="0" w:color="auto"/>
            </w:tcBorders>
            <w:vAlign w:val="center"/>
            <w:hideMark/>
          </w:tcPr>
          <w:p w:rsidR="003B013A" w:rsidRPr="00CA0E31" w:rsidRDefault="003B013A" w:rsidP="00C24010">
            <w:pPr>
              <w:rPr>
                <w:rFonts w:ascii="Calibri" w:eastAsia="Calibri" w:hAnsi="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r>
      <w:tr w:rsidR="003B013A" w:rsidRPr="00CA0E31" w:rsidTr="00C24010">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lastRenderedPageBreak/>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380</w:t>
            </w:r>
          </w:p>
        </w:tc>
      </w:tr>
      <w:tr w:rsidR="003B013A" w:rsidRPr="00CA0E31" w:rsidTr="00C24010">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keepNext/>
              <w:spacing w:before="120" w:line="280" w:lineRule="atLeast"/>
              <w:jc w:val="both"/>
              <w:rPr>
                <w:rFonts w:ascii="Arial" w:hAnsi="Arial"/>
                <w:sz w:val="36"/>
                <w:lang w:eastAsia="zh-CN"/>
              </w:rPr>
            </w:pPr>
            <w:r w:rsidRPr="00CA0E31">
              <w:rPr>
                <w:lang w:eastAsia="zh-CN"/>
              </w:rPr>
              <w:t>350</w:t>
            </w:r>
          </w:p>
        </w:tc>
      </w:tr>
    </w:tbl>
    <w:p w:rsidR="00312D22" w:rsidRDefault="0090206A" w:rsidP="00312D22">
      <w:pPr>
        <w:pStyle w:val="ab"/>
        <w:jc w:val="center"/>
      </w:pPr>
      <w:r>
        <w:t xml:space="preserve">Table </w:t>
      </w:r>
      <w:r w:rsidR="00626E2C">
        <w:fldChar w:fldCharType="begin"/>
      </w:r>
      <w:r>
        <w:instrText xml:space="preserve"> SEQ Table \* ARABIC </w:instrText>
      </w:r>
      <w:r w:rsidR="00626E2C">
        <w:fldChar w:fldCharType="separate"/>
      </w:r>
      <w:r w:rsidR="0098133C">
        <w:rPr>
          <w:noProof/>
        </w:rPr>
        <w:t>24</w:t>
      </w:r>
      <w:r w:rsidR="00626E2C">
        <w:fldChar w:fldCharType="end"/>
      </w:r>
      <w:r>
        <w:t>:</w:t>
      </w:r>
      <w:r w:rsidR="00033F0B">
        <w:t xml:space="preserve"> UE power consumption of the </w:t>
      </w:r>
      <w:r>
        <w:t xml:space="preserve">combined </w:t>
      </w:r>
      <w:proofErr w:type="spellStart"/>
      <w:r>
        <w:t>neighbor</w:t>
      </w:r>
      <w:proofErr w:type="spellEnd"/>
      <w:r>
        <w:t xml:space="preserve"> cell measurements and cell search</w:t>
      </w:r>
    </w:p>
    <w:p w:rsidR="00171AE5" w:rsidRDefault="00171AE5" w:rsidP="00171AE5">
      <w:pPr>
        <w:spacing w:after="0"/>
      </w:pPr>
    </w:p>
    <w:p w:rsidR="00312D22" w:rsidRDefault="00434F3A" w:rsidP="00312D22">
      <w:pPr>
        <w:pStyle w:val="4"/>
        <w:numPr>
          <w:ilvl w:val="3"/>
          <w:numId w:val="36"/>
        </w:numPr>
      </w:pPr>
      <w:bookmarkStart w:id="134" w:name="_Toc3277515"/>
      <w:r>
        <w:t>For inter-frequency measurement</w:t>
      </w:r>
      <w:bookmarkEnd w:id="134"/>
    </w:p>
    <w:p w:rsidR="00434F3A" w:rsidRDefault="00434F3A" w:rsidP="00171AE5">
      <w:pPr>
        <w:rPr>
          <w:b/>
          <w:u w:val="single"/>
        </w:rPr>
      </w:pPr>
    </w:p>
    <w:p w:rsidR="00171AE5" w:rsidRPr="004E09A7" w:rsidRDefault="00434F3A" w:rsidP="00171AE5">
      <w:pPr>
        <w:rPr>
          <w:b/>
        </w:rPr>
      </w:pPr>
      <w:r>
        <w:t xml:space="preserve"> The</w:t>
      </w:r>
      <w:r w:rsidR="00312D22" w:rsidRPr="00312D22">
        <w:t xml:space="preserve"> inter-frequency measurement </w:t>
      </w:r>
      <w:r>
        <w:t xml:space="preserve">is represented </w:t>
      </w:r>
      <w:r w:rsidR="00312D22" w:rsidRPr="00312D22">
        <w:t>as function of the number of frequency layers</w:t>
      </w:r>
      <w:r w:rsidR="00E5423E" w:rsidRPr="00E5423E">
        <w:rPr>
          <w:b/>
        </w:rPr>
        <w:t>:</w:t>
      </w:r>
    </w:p>
    <w:p w:rsidR="00E5423E" w:rsidRDefault="00171AE5" w:rsidP="00E5423E">
      <w:pPr>
        <w:ind w:left="284"/>
      </w:pPr>
      <w:r>
        <w:t xml:space="preserve">UE needs to monitor </w:t>
      </w:r>
      <w:proofErr w:type="spellStart"/>
      <w:proofErr w:type="gramStart"/>
      <w:r w:rsidR="00E5423E" w:rsidRPr="00E5423E">
        <w:rPr>
          <w:i/>
        </w:rPr>
        <w:t>Nf</w:t>
      </w:r>
      <w:proofErr w:type="spellEnd"/>
      <w:proofErr w:type="gramEnd"/>
      <w:r>
        <w:t xml:space="preserve"> frequency layers within a measurement gap.</w:t>
      </w:r>
    </w:p>
    <w:p w:rsidR="00E5423E" w:rsidRDefault="00171AE5" w:rsidP="00E5423E">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rsidR="00E5423E" w:rsidRDefault="00171AE5" w:rsidP="00E5423E">
      <w:pPr>
        <w:ind w:left="284"/>
      </w:pPr>
      <w:r>
        <w:t xml:space="preserve">Where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Ei</w:t>
      </w:r>
      <w:proofErr w:type="spellEnd"/>
      <w:r w:rsidR="00171AE5">
        <w:t xml:space="preserve"> is either P</w:t>
      </w:r>
      <w:r w:rsidRPr="00E5423E">
        <w:rPr>
          <w:vertAlign w:val="subscript"/>
        </w:rPr>
        <w:t>fr1</w:t>
      </w:r>
      <w:r w:rsidR="00171AE5">
        <w:t>*Ns (for FR1) or P</w:t>
      </w:r>
      <w:r w:rsidRPr="00E5423E">
        <w:rPr>
          <w:vertAlign w:val="subscript"/>
        </w:rPr>
        <w:t>fr2</w:t>
      </w:r>
      <w:r w:rsidR="00171AE5">
        <w:t xml:space="preserve">*Ns (for FR2) for each frequency layer </w:t>
      </w:r>
      <w:proofErr w:type="spellStart"/>
      <w:r w:rsidR="00171AE5" w:rsidRPr="00A11A01">
        <w:rPr>
          <w:i/>
        </w:rPr>
        <w:t>i</w:t>
      </w:r>
      <w:proofErr w:type="spellEnd"/>
    </w:p>
    <w:p w:rsidR="00E5423E" w:rsidRDefault="00E5423E" w:rsidP="00E5423E">
      <w:pPr>
        <w:pStyle w:val="af5"/>
        <w:numPr>
          <w:ilvl w:val="1"/>
          <w:numId w:val="32"/>
        </w:numPr>
        <w:overflowPunct/>
        <w:autoSpaceDE/>
        <w:autoSpaceDN/>
        <w:adjustRightInd/>
        <w:spacing w:after="0"/>
        <w:ind w:left="1724"/>
        <w:contextualSpacing w:val="0"/>
      </w:pPr>
      <w:r w:rsidRPr="00E5423E">
        <w:rPr>
          <w:i/>
        </w:rPr>
        <w:t>Ns</w:t>
      </w:r>
      <w:r w:rsidR="00171AE5" w:rsidRPr="00D87674">
        <w:t xml:space="preserve"> is the number of slot over which measurements </w:t>
      </w:r>
      <w:r w:rsidR="00171AE5">
        <w:t xml:space="preserve">(for each frequency layer </w:t>
      </w:r>
      <w:proofErr w:type="spellStart"/>
      <w:r w:rsidR="00171AE5" w:rsidRPr="00A11A01">
        <w:rPr>
          <w:i/>
        </w:rPr>
        <w:t>i</w:t>
      </w:r>
      <w:proofErr w:type="spellEnd"/>
      <w:r w:rsidR="00171AE5">
        <w:t xml:space="preserve">) </w:t>
      </w:r>
      <w:r w:rsidR="00171AE5" w:rsidRPr="00D87674">
        <w:t>are carried out</w:t>
      </w:r>
      <w:r w:rsidR="00171AE5">
        <w:t xml:space="preserv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Nf</w:t>
      </w:r>
      <w:proofErr w:type="spellEnd"/>
      <w:r w:rsidR="00171AE5">
        <w:t xml:space="preserve"> is the number of frequency layers measured</w:t>
      </w:r>
    </w:p>
    <w:p w:rsidR="00E5423E" w:rsidRDefault="00E5423E" w:rsidP="00E5423E">
      <w:pPr>
        <w:pStyle w:val="af5"/>
        <w:numPr>
          <w:ilvl w:val="0"/>
          <w:numId w:val="32"/>
        </w:numPr>
        <w:overflowPunct/>
        <w:autoSpaceDE/>
        <w:autoSpaceDN/>
        <w:adjustRightInd/>
        <w:spacing w:after="0"/>
        <w:ind w:left="1004"/>
        <w:contextualSpacing w:val="0"/>
      </w:pPr>
      <w:r w:rsidRPr="00E5423E">
        <w:rPr>
          <w:i/>
        </w:rPr>
        <w:t xml:space="preserve">Et = Pt * </w:t>
      </w:r>
      <w:proofErr w:type="spellStart"/>
      <w:r w:rsidRPr="00E5423E">
        <w:rPr>
          <w:i/>
        </w:rPr>
        <w:t>Tt</w:t>
      </w:r>
      <w:proofErr w:type="spellEnd"/>
      <w:r w:rsidR="00171AE5">
        <w:t xml:space="preserve">, where </w:t>
      </w:r>
    </w:p>
    <w:p w:rsidR="00E5423E" w:rsidRDefault="00E5423E" w:rsidP="00E5423E">
      <w:pPr>
        <w:pStyle w:val="af5"/>
        <w:numPr>
          <w:ilvl w:val="1"/>
          <w:numId w:val="32"/>
        </w:numPr>
        <w:overflowPunct/>
        <w:autoSpaceDE/>
        <w:autoSpaceDN/>
        <w:adjustRightInd/>
        <w:spacing w:after="0"/>
        <w:ind w:left="1724"/>
        <w:contextualSpacing w:val="0"/>
      </w:pPr>
      <w:r w:rsidRPr="00E5423E">
        <w:rPr>
          <w:i/>
        </w:rPr>
        <w:t>Pt</w:t>
      </w:r>
      <w:r w:rsidR="00171AE5">
        <w:t xml:space="preserve"> is the </w:t>
      </w:r>
      <w:r w:rsidR="005E31BB">
        <w:t xml:space="preserve">switching power consumption </w:t>
      </w:r>
    </w:p>
    <w:p w:rsidR="00E5423E" w:rsidRDefault="00171AE5" w:rsidP="00E5423E">
      <w:pPr>
        <w:pStyle w:val="af5"/>
        <w:numPr>
          <w:ilvl w:val="2"/>
          <w:numId w:val="28"/>
        </w:numPr>
        <w:overflowPunct/>
        <w:autoSpaceDE/>
        <w:autoSpaceDN/>
        <w:adjustRightInd/>
        <w:spacing w:after="0"/>
        <w:contextualSpacing w:val="0"/>
      </w:pPr>
      <w:r>
        <w:t>Assume micro</w:t>
      </w:r>
      <w:r w:rsidR="008A347A">
        <w:t xml:space="preserve"> </w:t>
      </w:r>
      <w:r>
        <w:t>sleep power for Pt</w:t>
      </w:r>
    </w:p>
    <w:p w:rsidR="00E5423E" w:rsidRDefault="005E31BB" w:rsidP="00E5423E">
      <w:pPr>
        <w:pStyle w:val="af5"/>
        <w:numPr>
          <w:ilvl w:val="1"/>
          <w:numId w:val="28"/>
        </w:numPr>
        <w:overflowPunct/>
        <w:autoSpaceDE/>
        <w:autoSpaceDN/>
        <w:adjustRightInd/>
        <w:spacing w:after="0"/>
        <w:ind w:left="1724"/>
        <w:contextualSpacing w:val="0"/>
      </w:pPr>
      <w:proofErr w:type="spellStart"/>
      <w:r>
        <w:t>Tt</w:t>
      </w:r>
      <w:proofErr w:type="spellEnd"/>
      <w:r>
        <w:t xml:space="preserve"> is 0.5ms for FR1 and 0.25ms for FR2 (from RAN4)</w:t>
      </w:r>
    </w:p>
    <w:p w:rsidR="00E5423E" w:rsidRDefault="00E5423E" w:rsidP="00E5423E">
      <w:pPr>
        <w:ind w:left="284"/>
      </w:pPr>
    </w:p>
    <w:p w:rsidR="00E5423E" w:rsidRDefault="005E31BB" w:rsidP="00E5423E">
      <w:pPr>
        <w:ind w:left="284"/>
      </w:pPr>
      <w:r>
        <w:t>I</w:t>
      </w:r>
      <w:r w:rsidR="00171AE5">
        <w:t xml:space="preserve">t can be simplified to the following if </w:t>
      </w:r>
      <w:proofErr w:type="spellStart"/>
      <w:r w:rsidR="00171AE5">
        <w:t>Ei</w:t>
      </w:r>
      <w:proofErr w:type="spellEnd"/>
      <w:r w:rsidR="00171AE5">
        <w:t xml:space="preserve"> is same across frequency layers (i.e. </w:t>
      </w:r>
      <w:proofErr w:type="spellStart"/>
      <w:r w:rsidR="00E5423E" w:rsidRPr="00E5423E">
        <w:rPr>
          <w:i/>
        </w:rPr>
        <w:t>Ei</w:t>
      </w:r>
      <w:proofErr w:type="spellEnd"/>
      <w:r w:rsidR="00E5423E" w:rsidRPr="00E5423E">
        <w:rPr>
          <w:i/>
        </w:rPr>
        <w:t xml:space="preserve"> = E</w:t>
      </w:r>
      <w:r w:rsidR="00171AE5">
        <w:t xml:space="preserve"> for all </w:t>
      </w:r>
      <w:proofErr w:type="spellStart"/>
      <w:r w:rsidR="00171AE5">
        <w:t>i</w:t>
      </w:r>
      <w:proofErr w:type="spellEnd"/>
      <w:r w:rsidR="00171AE5">
        <w:t>).</w:t>
      </w:r>
    </w:p>
    <w:p w:rsidR="00E5423E" w:rsidRPr="00E5423E" w:rsidRDefault="00E5423E" w:rsidP="00E5423E">
      <w:pPr>
        <w:ind w:left="284"/>
        <w:jc w:val="center"/>
        <w:rPr>
          <w:i/>
        </w:rPr>
      </w:pPr>
      <w:r w:rsidRPr="00E5423E">
        <w:rPr>
          <w:i/>
        </w:rPr>
        <w:t>E3 = E*</w:t>
      </w:r>
      <w:proofErr w:type="spellStart"/>
      <w:proofErr w:type="gramStart"/>
      <w:r w:rsidRPr="00E5423E">
        <w:rPr>
          <w:i/>
        </w:rPr>
        <w:t>Nf</w:t>
      </w:r>
      <w:proofErr w:type="spellEnd"/>
      <w:proofErr w:type="gramEnd"/>
      <w:r w:rsidRPr="00E5423E">
        <w:rPr>
          <w:i/>
        </w:rPr>
        <w:t xml:space="preserve"> + Et*(Nf+1)</w:t>
      </w:r>
    </w:p>
    <w:p w:rsidR="00E5423E" w:rsidRDefault="00E5423E" w:rsidP="00E5423E">
      <w:pPr>
        <w:ind w:left="284"/>
      </w:pPr>
    </w:p>
    <w:p w:rsidR="00E5423E" w:rsidRDefault="00171AE5" w:rsidP="00E5423E">
      <w:pPr>
        <w:ind w:left="284"/>
      </w:pPr>
      <w:r>
        <w:t>Note: RAN4 requirement assumes only one frequency layer per measurement gap.</w:t>
      </w:r>
    </w:p>
    <w:p w:rsidR="00171AE5" w:rsidRDefault="00171AE5" w:rsidP="00171AE5">
      <w:pPr>
        <w:rPr>
          <w:u w:val="single"/>
        </w:rPr>
      </w:pPr>
    </w:p>
    <w:p w:rsidR="00171AE5" w:rsidRPr="004E09A7" w:rsidRDefault="00C70C95" w:rsidP="00171AE5">
      <w:pPr>
        <w:rPr>
          <w:b/>
        </w:rPr>
      </w:pPr>
      <w:r>
        <w:rPr>
          <w:b/>
          <w:u w:val="single"/>
        </w:rPr>
        <w:t xml:space="preserve">For full neighboring </w:t>
      </w:r>
      <w:r w:rsidR="00E5423E" w:rsidRPr="00E5423E">
        <w:rPr>
          <w:b/>
          <w:u w:val="single"/>
        </w:rPr>
        <w:t>cell search</w:t>
      </w:r>
      <w:r w:rsidR="00E5423E" w:rsidRPr="00E5423E">
        <w:rPr>
          <w:b/>
        </w:rPr>
        <w:t>:</w:t>
      </w:r>
    </w:p>
    <w:p w:rsidR="00E5423E" w:rsidRDefault="00171AE5" w:rsidP="00E5423E">
      <w:pPr>
        <w:ind w:left="284"/>
      </w:pPr>
      <w:r>
        <w:t xml:space="preserve">The baseline </w:t>
      </w:r>
      <w:proofErr w:type="spellStart"/>
      <w:r>
        <w:t>neighbor</w:t>
      </w:r>
      <w:proofErr w:type="spellEnd"/>
      <w:r>
        <w:t xml:space="preserve"> cell search power is independent of the number of cells on the first order and can be approximated as:</w:t>
      </w:r>
    </w:p>
    <w:tbl>
      <w:tblPr>
        <w:tblStyle w:val="af6"/>
        <w:tblW w:w="0" w:type="auto"/>
        <w:jc w:val="center"/>
        <w:tblLook w:val="04A0"/>
      </w:tblPr>
      <w:tblGrid>
        <w:gridCol w:w="3321"/>
        <w:gridCol w:w="3321"/>
      </w:tblGrid>
      <w:tr w:rsidR="00171AE5" w:rsidTr="005E31BB">
        <w:trPr>
          <w:jc w:val="center"/>
        </w:trPr>
        <w:tc>
          <w:tcPr>
            <w:tcW w:w="3321" w:type="dxa"/>
          </w:tcPr>
          <w:p w:rsidR="00171AE5" w:rsidRPr="004A3BA7" w:rsidRDefault="00171AE5" w:rsidP="001D15E4">
            <w:pPr>
              <w:rPr>
                <w:b/>
              </w:rPr>
            </w:pPr>
            <w:r w:rsidRPr="004A3BA7">
              <w:rPr>
                <w:b/>
              </w:rPr>
              <w:t>FR1</w:t>
            </w:r>
          </w:p>
        </w:tc>
        <w:tc>
          <w:tcPr>
            <w:tcW w:w="3321" w:type="dxa"/>
          </w:tcPr>
          <w:p w:rsidR="00171AE5" w:rsidRPr="004A3BA7" w:rsidRDefault="00171AE5" w:rsidP="001D15E4">
            <w:pPr>
              <w:rPr>
                <w:b/>
              </w:rPr>
            </w:pPr>
            <w:r w:rsidRPr="004A3BA7">
              <w:rPr>
                <w:b/>
              </w:rPr>
              <w:t>FR2</w:t>
            </w:r>
          </w:p>
        </w:tc>
      </w:tr>
      <w:tr w:rsidR="00171AE5" w:rsidTr="005E31BB">
        <w:trPr>
          <w:jc w:val="center"/>
        </w:trPr>
        <w:tc>
          <w:tcPr>
            <w:tcW w:w="3321" w:type="dxa"/>
          </w:tcPr>
          <w:p w:rsidR="00171AE5" w:rsidRDefault="003B013A" w:rsidP="001D15E4">
            <w:r>
              <w:t xml:space="preserve"> 150</w:t>
            </w:r>
          </w:p>
        </w:tc>
        <w:tc>
          <w:tcPr>
            <w:tcW w:w="3321" w:type="dxa"/>
          </w:tcPr>
          <w:p w:rsidR="00BE5F62" w:rsidRDefault="003B013A">
            <w:pPr>
              <w:keepNext/>
              <w:rPr>
                <w:rFonts w:ascii="Times New Roman" w:eastAsia="Malgun Gothic" w:hAnsi="Times New Roman"/>
              </w:rPr>
            </w:pPr>
            <w:r>
              <w:t>270</w:t>
            </w:r>
          </w:p>
        </w:tc>
      </w:tr>
    </w:tbl>
    <w:p w:rsidR="00E5423E" w:rsidRDefault="00C70C95" w:rsidP="00E5423E">
      <w:pPr>
        <w:pStyle w:val="ab"/>
        <w:jc w:val="center"/>
      </w:pPr>
      <w:r>
        <w:t xml:space="preserve">Table </w:t>
      </w:r>
      <w:r w:rsidR="00033F0B">
        <w:t>8</w:t>
      </w:r>
      <w:r>
        <w:rPr>
          <w:noProof/>
        </w:rPr>
        <w:t>: UE power consumption of neighboring cell search</w:t>
      </w:r>
    </w:p>
    <w:p w:rsidR="00E5423E" w:rsidRDefault="00171AE5" w:rsidP="00E5423E">
      <w:pPr>
        <w:pStyle w:val="af5"/>
        <w:numPr>
          <w:ilvl w:val="0"/>
          <w:numId w:val="48"/>
        </w:numPr>
      </w:pPr>
      <w:r>
        <w:t>It is expressed as the power averaged over a slot during which search is performed.</w:t>
      </w:r>
      <w:bookmarkEnd w:id="133"/>
    </w:p>
    <w:p w:rsidR="00312D22" w:rsidRDefault="00312D22" w:rsidP="00312D22">
      <w:pPr>
        <w:ind w:firstLine="284"/>
      </w:pPr>
    </w:p>
    <w:p w:rsidR="00B61139" w:rsidRPr="00B61139" w:rsidRDefault="00B61139" w:rsidP="00B61139"/>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1"/>
          <w:numId w:val="30"/>
        </w:numPr>
        <w:overflowPunct/>
        <w:autoSpaceDE/>
        <w:autoSpaceDN/>
        <w:adjustRightInd/>
        <w:spacing w:before="180"/>
        <w:contextualSpacing w:val="0"/>
        <w:outlineLvl w:val="1"/>
        <w:rPr>
          <w:rFonts w:ascii="Arial" w:eastAsia="Malgun Gothic" w:hAnsi="Arial"/>
          <w:vanish/>
          <w:sz w:val="32"/>
        </w:rPr>
      </w:pPr>
    </w:p>
    <w:p w:rsidR="00FE472D" w:rsidRPr="00FE472D" w:rsidRDefault="00FE472D" w:rsidP="00171AE5">
      <w:pPr>
        <w:pStyle w:val="2"/>
        <w:numPr>
          <w:ilvl w:val="1"/>
          <w:numId w:val="30"/>
        </w:numPr>
      </w:pPr>
      <w:bookmarkStart w:id="135" w:name="_Toc3277516"/>
      <w:r>
        <w:t>Simulation Assumptions</w:t>
      </w:r>
      <w:bookmarkEnd w:id="135"/>
    </w:p>
    <w:p w:rsidR="00B61139" w:rsidRDefault="00B61139" w:rsidP="00B61139">
      <w:bookmarkStart w:id="136" w:name="historyclause"/>
    </w:p>
    <w:p w:rsidR="00EC6F01" w:rsidRPr="004E09A7" w:rsidRDefault="00E5423E" w:rsidP="00B61139">
      <w:pPr>
        <w:rPr>
          <w:b/>
          <w:sz w:val="24"/>
          <w:szCs w:val="24"/>
        </w:rPr>
      </w:pPr>
      <w:r w:rsidRPr="00E5423E">
        <w:rPr>
          <w:b/>
          <w:sz w:val="24"/>
          <w:szCs w:val="24"/>
        </w:rPr>
        <w:t>Deployment scenarios</w:t>
      </w:r>
    </w:p>
    <w:p w:rsidR="00EC6F01" w:rsidRDefault="00EC6F01" w:rsidP="00B61139">
      <w:pPr>
        <w:numPr>
          <w:ilvl w:val="0"/>
          <w:numId w:val="12"/>
        </w:numPr>
        <w:spacing w:after="0"/>
      </w:pPr>
      <w:r>
        <w:t xml:space="preserve">Dense urban  </w:t>
      </w:r>
    </w:p>
    <w:p w:rsidR="00E5423E" w:rsidRDefault="00EC6F01" w:rsidP="00E5423E">
      <w:pPr>
        <w:numPr>
          <w:ilvl w:val="1"/>
          <w:numId w:val="12"/>
        </w:numPr>
        <w:spacing w:after="0"/>
      </w:pPr>
      <w:r>
        <w:t>Single layer</w:t>
      </w:r>
    </w:p>
    <w:p w:rsidR="00E5423E" w:rsidRDefault="00EC6F01" w:rsidP="00E5423E">
      <w:pPr>
        <w:numPr>
          <w:ilvl w:val="1"/>
          <w:numId w:val="12"/>
        </w:numPr>
        <w:spacing w:after="0"/>
      </w:pPr>
      <w:r>
        <w:t>Additional deployment scenarios to be considered</w:t>
      </w:r>
    </w:p>
    <w:p w:rsidR="00E5423E" w:rsidRDefault="00B61139" w:rsidP="00E5423E">
      <w:pPr>
        <w:numPr>
          <w:ilvl w:val="2"/>
          <w:numId w:val="12"/>
        </w:numPr>
        <w:spacing w:after="0"/>
      </w:pPr>
      <w:r w:rsidRPr="00A81300">
        <w:t>Indoor hots</w:t>
      </w:r>
      <w:r w:rsidR="00EC6F01">
        <w:t>pot</w:t>
      </w:r>
    </w:p>
    <w:p w:rsidR="00E5423E" w:rsidRDefault="00EC6F01" w:rsidP="00E5423E">
      <w:pPr>
        <w:numPr>
          <w:ilvl w:val="2"/>
          <w:numId w:val="12"/>
        </w:numPr>
        <w:spacing w:after="0"/>
      </w:pPr>
      <w:r>
        <w:t xml:space="preserve"> R</w:t>
      </w:r>
      <w:r w:rsidR="00B61139" w:rsidRPr="00A81300">
        <w:t>ural macro</w:t>
      </w:r>
    </w:p>
    <w:p w:rsidR="00B61139" w:rsidRPr="00A81300" w:rsidRDefault="00B61139" w:rsidP="00B61139">
      <w:pPr>
        <w:numPr>
          <w:ilvl w:val="1"/>
          <w:numId w:val="12"/>
        </w:numPr>
        <w:spacing w:after="0"/>
      </w:pPr>
      <w:r w:rsidRPr="00A81300">
        <w:t>Note: For RRM measurement evaluation, UE power consumption contributed by inter-frequency and/or inter-RAT measurement can be considered.</w:t>
      </w:r>
    </w:p>
    <w:p w:rsidR="00B61139" w:rsidRDefault="00B61139" w:rsidP="00B61139"/>
    <w:p w:rsidR="00B61139" w:rsidRPr="004E09A7" w:rsidRDefault="00E5423E" w:rsidP="00B61139">
      <w:pPr>
        <w:rPr>
          <w:b/>
          <w:sz w:val="24"/>
          <w:szCs w:val="24"/>
        </w:rPr>
      </w:pPr>
      <w:r w:rsidRPr="00E5423E">
        <w:rPr>
          <w:b/>
          <w:sz w:val="24"/>
          <w:szCs w:val="24"/>
        </w:rPr>
        <w:t>Performance metrics</w:t>
      </w:r>
    </w:p>
    <w:p w:rsidR="00B61139" w:rsidRPr="005362A2" w:rsidRDefault="00EC6F01" w:rsidP="00B61139">
      <w:pPr>
        <w:pStyle w:val="af5"/>
        <w:numPr>
          <w:ilvl w:val="0"/>
          <w:numId w:val="15"/>
        </w:numPr>
        <w:overflowPunct/>
        <w:autoSpaceDE/>
        <w:autoSpaceDN/>
        <w:adjustRightInd/>
        <w:spacing w:after="0"/>
        <w:contextualSpacing w:val="0"/>
      </w:pPr>
      <w:r>
        <w:t>UE power saving gain - p</w:t>
      </w:r>
      <w:r w:rsidR="00B61139" w:rsidRPr="005362A2">
        <w:t>ercentage</w:t>
      </w:r>
      <w:r>
        <w:t xml:space="preserve"> of </w:t>
      </w:r>
      <w:r w:rsidR="00B61139" w:rsidRPr="005362A2">
        <w:t xml:space="preserve"> power consumption reduction</w:t>
      </w:r>
      <w:r>
        <w:t xml:space="preserve"> of the proposed power saving scheme</w:t>
      </w:r>
      <w:r w:rsidR="00B61139" w:rsidRPr="005362A2">
        <w:t xml:space="preserve"> from the base</w:t>
      </w:r>
      <w:r>
        <w:t>line scheme</w:t>
      </w:r>
    </w:p>
    <w:p w:rsidR="00B61139" w:rsidRDefault="00B61139" w:rsidP="00B61139">
      <w:pPr>
        <w:pStyle w:val="af5"/>
        <w:numPr>
          <w:ilvl w:val="1"/>
          <w:numId w:val="15"/>
        </w:numPr>
        <w:overflowPunct/>
        <w:autoSpaceDE/>
        <w:autoSpaceDN/>
        <w:adjustRightInd/>
        <w:spacing w:after="0"/>
        <w:contextualSpacing w:val="0"/>
      </w:pPr>
      <w:r w:rsidRPr="005362A2">
        <w:t xml:space="preserve">FFS: For the case multiple applications are evaluated, whether power consumption is the overall </w:t>
      </w:r>
      <w:proofErr w:type="spellStart"/>
      <w:r w:rsidRPr="005362A2">
        <w:t>DoU</w:t>
      </w:r>
      <w:proofErr w:type="spellEnd"/>
      <w:r w:rsidRPr="005362A2">
        <w:t xml:space="preserve"> power across the applications</w:t>
      </w:r>
    </w:p>
    <w:p w:rsidR="00E5423E" w:rsidRDefault="00E5423E" w:rsidP="00E5423E">
      <w:pPr>
        <w:pStyle w:val="af5"/>
        <w:overflowPunct/>
        <w:autoSpaceDE/>
        <w:autoSpaceDN/>
        <w:adjustRightInd/>
        <w:spacing w:after="0"/>
        <w:ind w:left="1440"/>
        <w:contextualSpacing w:val="0"/>
      </w:pPr>
    </w:p>
    <w:p w:rsidR="00EC6F01" w:rsidRDefault="00EC6F01" w:rsidP="00B61139">
      <w:pPr>
        <w:pStyle w:val="af5"/>
        <w:numPr>
          <w:ilvl w:val="0"/>
          <w:numId w:val="15"/>
        </w:numPr>
        <w:overflowPunct/>
        <w:autoSpaceDE/>
        <w:autoSpaceDN/>
        <w:adjustRightInd/>
        <w:spacing w:after="0"/>
        <w:contextualSpacing w:val="0"/>
      </w:pPr>
      <w:r>
        <w:t>System performance</w:t>
      </w:r>
    </w:p>
    <w:p w:rsidR="00E5423E" w:rsidRDefault="00EC6F01" w:rsidP="00E5423E">
      <w:pPr>
        <w:pStyle w:val="af5"/>
        <w:numPr>
          <w:ilvl w:val="1"/>
          <w:numId w:val="15"/>
        </w:numPr>
        <w:overflowPunct/>
        <w:autoSpaceDE/>
        <w:autoSpaceDN/>
        <w:adjustRightInd/>
        <w:spacing w:after="0"/>
        <w:contextualSpacing w:val="0"/>
      </w:pPr>
      <w:r>
        <w:t xml:space="preserve">Latency </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S</w:t>
      </w:r>
      <w:r w:rsidR="00B61139" w:rsidRPr="005362A2">
        <w:t>cheduling delay,</w:t>
      </w:r>
    </w:p>
    <w:p w:rsidR="00E5423E" w:rsidRDefault="00EC6F01" w:rsidP="00E5423E">
      <w:pPr>
        <w:pStyle w:val="af5"/>
        <w:numPr>
          <w:ilvl w:val="1"/>
          <w:numId w:val="15"/>
        </w:numPr>
        <w:overflowPunct/>
        <w:autoSpaceDE/>
        <w:autoSpaceDN/>
        <w:adjustRightInd/>
        <w:spacing w:after="0"/>
        <w:contextualSpacing w:val="0"/>
      </w:pPr>
      <w:r>
        <w:t xml:space="preserve"> U</w:t>
      </w:r>
      <w:r w:rsidR="00B61139" w:rsidRPr="005362A2">
        <w:t xml:space="preserve">ser throughput, </w:t>
      </w:r>
    </w:p>
    <w:p w:rsidR="00E5423E" w:rsidRDefault="00EC6F01" w:rsidP="00E5423E">
      <w:pPr>
        <w:pStyle w:val="af5"/>
        <w:numPr>
          <w:ilvl w:val="2"/>
          <w:numId w:val="15"/>
        </w:numPr>
        <w:overflowPunct/>
        <w:autoSpaceDE/>
        <w:autoSpaceDN/>
        <w:adjustRightInd/>
        <w:spacing w:after="0"/>
        <w:contextualSpacing w:val="0"/>
      </w:pPr>
      <w:r>
        <w:t>S</w:t>
      </w:r>
      <w:r w:rsidR="00B61139" w:rsidRPr="005362A2">
        <w:t>ystem throughput and/or resource utilization/overhead (if applicable) should be reported as the result of the evaluation, in addition to power saving gain.</w:t>
      </w:r>
    </w:p>
    <w:p w:rsidR="00E5423E" w:rsidRDefault="00E5423E" w:rsidP="00E5423E">
      <w:pPr>
        <w:pStyle w:val="af5"/>
        <w:overflowPunct/>
        <w:autoSpaceDE/>
        <w:autoSpaceDN/>
        <w:adjustRightInd/>
        <w:spacing w:after="0"/>
        <w:ind w:left="2160"/>
        <w:contextualSpacing w:val="0"/>
      </w:pPr>
    </w:p>
    <w:p w:rsidR="00EC6F01" w:rsidRDefault="00B61139" w:rsidP="00B61139">
      <w:pPr>
        <w:pStyle w:val="af5"/>
        <w:numPr>
          <w:ilvl w:val="0"/>
          <w:numId w:val="15"/>
        </w:numPr>
        <w:overflowPunct/>
        <w:autoSpaceDE/>
        <w:autoSpaceDN/>
        <w:adjustRightInd/>
        <w:spacing w:after="0"/>
        <w:contextualSpacing w:val="0"/>
      </w:pPr>
      <w:r w:rsidRPr="005362A2">
        <w:t xml:space="preserve">If a new signal/channel is introduced, </w:t>
      </w:r>
      <w:r w:rsidR="00EC6F01">
        <w:t>the performance metrics include</w:t>
      </w:r>
    </w:p>
    <w:p w:rsidR="00E5423E" w:rsidRDefault="00EC6F01" w:rsidP="00E5423E">
      <w:pPr>
        <w:pStyle w:val="af5"/>
        <w:numPr>
          <w:ilvl w:val="1"/>
          <w:numId w:val="15"/>
        </w:numPr>
        <w:overflowPunct/>
        <w:autoSpaceDE/>
        <w:autoSpaceDN/>
        <w:adjustRightInd/>
        <w:spacing w:after="0"/>
        <w:contextualSpacing w:val="0"/>
      </w:pPr>
      <w:r>
        <w:t>Performance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Complexity</w:t>
      </w:r>
    </w:p>
    <w:p w:rsidR="00E5423E" w:rsidRDefault="00EC6F01" w:rsidP="00E5423E">
      <w:pPr>
        <w:pStyle w:val="af5"/>
        <w:numPr>
          <w:ilvl w:val="1"/>
          <w:numId w:val="15"/>
        </w:numPr>
        <w:overflowPunct/>
        <w:autoSpaceDE/>
        <w:autoSpaceDN/>
        <w:adjustRightInd/>
        <w:spacing w:after="0"/>
        <w:contextualSpacing w:val="0"/>
      </w:pPr>
      <w:r>
        <w:t>O</w:t>
      </w:r>
      <w:r w:rsidR="00B61139" w:rsidRPr="005362A2">
        <w:t xml:space="preserve">verhead for reception of the signal/channel </w:t>
      </w:r>
    </w:p>
    <w:p w:rsidR="00E5423E" w:rsidRDefault="00E5423E" w:rsidP="00E5423E">
      <w:pPr>
        <w:pStyle w:val="af5"/>
        <w:overflowPunct/>
        <w:autoSpaceDE/>
        <w:autoSpaceDN/>
        <w:adjustRightInd/>
        <w:spacing w:after="0"/>
        <w:ind w:left="1440"/>
        <w:contextualSpacing w:val="0"/>
      </w:pPr>
    </w:p>
    <w:p w:rsidR="00EC6F01" w:rsidRDefault="00B61139">
      <w:pPr>
        <w:pStyle w:val="af5"/>
        <w:numPr>
          <w:ilvl w:val="0"/>
          <w:numId w:val="15"/>
        </w:numPr>
        <w:overflowPunct/>
        <w:autoSpaceDE/>
        <w:autoSpaceDN/>
        <w:adjustRightInd/>
        <w:spacing w:after="0"/>
        <w:contextualSpacing w:val="0"/>
      </w:pPr>
      <w:r w:rsidRPr="005362A2">
        <w:t xml:space="preserve">If the new signal is used for detection, </w:t>
      </w:r>
      <w:r w:rsidR="00EC6F01">
        <w:t xml:space="preserve"> the performance metrics include</w:t>
      </w:r>
    </w:p>
    <w:p w:rsidR="00E5423E" w:rsidRDefault="00EC6F01" w:rsidP="00E5423E">
      <w:pPr>
        <w:pStyle w:val="af5"/>
        <w:numPr>
          <w:ilvl w:val="1"/>
          <w:numId w:val="15"/>
        </w:numPr>
        <w:overflowPunct/>
        <w:autoSpaceDE/>
        <w:autoSpaceDN/>
        <w:adjustRightInd/>
        <w:spacing w:after="0"/>
        <w:contextualSpacing w:val="0"/>
      </w:pPr>
      <w:r>
        <w:t>False alarm rate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M</w:t>
      </w:r>
      <w:r w:rsidR="00B61139" w:rsidRPr="005362A2">
        <w:t>is</w:t>
      </w:r>
      <w:r w:rsidR="000C436C">
        <w:t>s</w:t>
      </w:r>
      <w:r>
        <w:t>-</w:t>
      </w:r>
      <w:r w:rsidR="00B61139" w:rsidRPr="005362A2">
        <w:t>de</w:t>
      </w:r>
      <w:r>
        <w:t>tection rate</w:t>
      </w:r>
    </w:p>
    <w:p w:rsidR="00E5423E" w:rsidRDefault="00E5423E" w:rsidP="00E5423E">
      <w:pPr>
        <w:spacing w:after="0"/>
      </w:pPr>
    </w:p>
    <w:p w:rsidR="00E5423E" w:rsidRDefault="00E5423E" w:rsidP="00E5423E">
      <w:pPr>
        <w:spacing w:after="0"/>
      </w:pPr>
    </w:p>
    <w:p w:rsidR="00E5423E" w:rsidRDefault="00B61139" w:rsidP="00E5423E">
      <w:pPr>
        <w:pStyle w:val="af5"/>
        <w:overflowPunct/>
        <w:autoSpaceDE/>
        <w:autoSpaceDN/>
        <w:adjustRightInd/>
        <w:spacing w:after="0"/>
        <w:ind w:left="1440"/>
        <w:contextualSpacing w:val="0"/>
      </w:pPr>
      <w:r w:rsidRPr="005362A2">
        <w:t>.</w:t>
      </w:r>
    </w:p>
    <w:p w:rsidR="00B61139" w:rsidRPr="004E09A7" w:rsidRDefault="004E09A7" w:rsidP="00B61139">
      <w:pPr>
        <w:rPr>
          <w:b/>
          <w:sz w:val="24"/>
          <w:szCs w:val="24"/>
        </w:rPr>
      </w:pPr>
      <w:r>
        <w:rPr>
          <w:b/>
          <w:sz w:val="24"/>
          <w:szCs w:val="24"/>
        </w:rPr>
        <w:t>Link level s</w:t>
      </w:r>
      <w:r w:rsidR="00E5423E" w:rsidRPr="00E5423E">
        <w:rPr>
          <w:b/>
          <w:sz w:val="24"/>
          <w:szCs w:val="24"/>
        </w:rPr>
        <w:t>imulation</w:t>
      </w:r>
      <w:r>
        <w:rPr>
          <w:b/>
          <w:sz w:val="24"/>
          <w:szCs w:val="24"/>
        </w:rPr>
        <w:t xml:space="preserve"> assumptions</w:t>
      </w:r>
      <w:r w:rsidR="00E5423E" w:rsidRPr="00E5423E">
        <w:rPr>
          <w:b/>
          <w:sz w:val="24"/>
          <w:szCs w:val="24"/>
        </w:rPr>
        <w:t xml:space="preserve">: </w:t>
      </w: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A1.5-1 in TR38.802</w:t>
      </w:r>
      <w:r w:rsidR="004E09A7">
        <w:t xml:space="preserve"> </w:t>
      </w:r>
      <w:r w:rsidR="00626E2C">
        <w:fldChar w:fldCharType="begin"/>
      </w:r>
      <w:r w:rsidR="004E09A7">
        <w:instrText xml:space="preserve"> REF _Ref528491698 \r \h </w:instrText>
      </w:r>
      <w:r w:rsidR="00626E2C">
        <w:fldChar w:fldCharType="separate"/>
      </w:r>
      <w:r w:rsidR="004E09A7">
        <w:t>[4]</w:t>
      </w:r>
      <w:r w:rsidR="00626E2C">
        <w:fldChar w:fldCharType="end"/>
      </w:r>
      <w:r w:rsidRPr="000325FD">
        <w:t xml:space="preserve"> should be the basis for link-level simulation evaluation.</w:t>
      </w:r>
    </w:p>
    <w:p w:rsidR="004E09A7" w:rsidRDefault="00B61139">
      <w:pPr>
        <w:pStyle w:val="af5"/>
        <w:numPr>
          <w:ilvl w:val="1"/>
          <w:numId w:val="17"/>
        </w:numPr>
        <w:overflowPunct/>
        <w:autoSpaceDE/>
        <w:autoSpaceDN/>
        <w:adjustRightInd/>
        <w:spacing w:after="0"/>
        <w:contextualSpacing w:val="0"/>
      </w:pPr>
      <w:r w:rsidRPr="000325FD">
        <w:t>Antenna configuration may use IMT</w:t>
      </w:r>
      <w:r w:rsidR="00695AEB">
        <w:t>-2020 as reference.  The evaluation results should also include the antenna configuration if it is</w:t>
      </w:r>
      <w:r w:rsidRPr="000325FD">
        <w:t xml:space="preserve"> different from the reference</w:t>
      </w:r>
      <w:r w:rsidR="00695AEB">
        <w:t xml:space="preserve"> antenna configuration, </w:t>
      </w:r>
    </w:p>
    <w:p w:rsidR="003B013A" w:rsidRPr="009F5CB3" w:rsidRDefault="003B013A" w:rsidP="003B013A">
      <w:pPr>
        <w:numPr>
          <w:ilvl w:val="0"/>
          <w:numId w:val="17"/>
        </w:numPr>
        <w:spacing w:after="0"/>
      </w:pPr>
      <w:r w:rsidRPr="009F5CB3">
        <w:rPr>
          <w:lang w:eastAsia="zh-CN"/>
        </w:rPr>
        <w:t>For LLS simulation on power saving signal detection performance, at least the following SINR values should be evaluated: -6dB, 3dB, 20dB.</w:t>
      </w:r>
    </w:p>
    <w:p w:rsidR="00312D22" w:rsidRDefault="00312D22" w:rsidP="00D33D0F">
      <w:pPr>
        <w:pStyle w:val="af5"/>
        <w:overflowPunct/>
        <w:autoSpaceDE/>
        <w:autoSpaceDN/>
        <w:adjustRightInd/>
        <w:spacing w:after="0"/>
        <w:contextualSpacing w:val="0"/>
      </w:pPr>
    </w:p>
    <w:p w:rsidR="00E5423E" w:rsidRDefault="00E5423E" w:rsidP="00E5423E">
      <w:pPr>
        <w:spacing w:after="0"/>
      </w:pPr>
    </w:p>
    <w:p w:rsidR="004E09A7" w:rsidRPr="004E09A7" w:rsidRDefault="004E09A7" w:rsidP="004E09A7">
      <w:pPr>
        <w:rPr>
          <w:b/>
          <w:sz w:val="24"/>
          <w:szCs w:val="24"/>
        </w:rPr>
      </w:pPr>
      <w:r>
        <w:rPr>
          <w:b/>
          <w:sz w:val="24"/>
          <w:szCs w:val="24"/>
        </w:rPr>
        <w:t>System l</w:t>
      </w:r>
      <w:r w:rsidRPr="004E09A7">
        <w:rPr>
          <w:b/>
          <w:sz w:val="24"/>
          <w:szCs w:val="24"/>
        </w:rPr>
        <w:t xml:space="preserve">evel </w:t>
      </w:r>
      <w:r>
        <w:rPr>
          <w:b/>
          <w:sz w:val="24"/>
          <w:szCs w:val="24"/>
        </w:rPr>
        <w:t>simulation assumptions</w:t>
      </w:r>
      <w:r w:rsidRPr="004E09A7">
        <w:rPr>
          <w:b/>
          <w:sz w:val="24"/>
          <w:szCs w:val="24"/>
        </w:rPr>
        <w:t xml:space="preserve">: </w:t>
      </w:r>
    </w:p>
    <w:p w:rsidR="00E5423E" w:rsidRDefault="00E5423E" w:rsidP="00E5423E">
      <w:pPr>
        <w:spacing w:after="0"/>
      </w:pP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A2.1-1 in TR38.802</w:t>
      </w:r>
      <w:r w:rsidR="00C70C95">
        <w:t xml:space="preserve"> </w:t>
      </w:r>
      <w:r w:rsidR="00626E2C">
        <w:fldChar w:fldCharType="begin"/>
      </w:r>
      <w:r w:rsidR="00C70C95">
        <w:instrText xml:space="preserve"> REF _Ref528491698 \r \h </w:instrText>
      </w:r>
      <w:r w:rsidR="00626E2C">
        <w:fldChar w:fldCharType="separate"/>
      </w:r>
      <w:r w:rsidR="00C70C95">
        <w:t>[4]</w:t>
      </w:r>
      <w:r w:rsidR="00626E2C">
        <w:fldChar w:fldCharType="end"/>
      </w:r>
      <w:r w:rsidRPr="000325FD">
        <w:t xml:space="preserve"> should be the basis for system-level simulation evaluation.</w:t>
      </w:r>
    </w:p>
    <w:p w:rsidR="00695AEB" w:rsidRDefault="00B61139" w:rsidP="00695AEB">
      <w:pPr>
        <w:pStyle w:val="af5"/>
        <w:numPr>
          <w:ilvl w:val="1"/>
          <w:numId w:val="17"/>
        </w:numPr>
        <w:overflowPunct/>
        <w:autoSpaceDE/>
        <w:autoSpaceDN/>
        <w:adjustRightInd/>
        <w:spacing w:after="0"/>
        <w:contextualSpacing w:val="0"/>
      </w:pPr>
      <w:r w:rsidRPr="000325FD">
        <w:t xml:space="preserve">Antenna configuration may use IMT-2020 as reference. </w:t>
      </w:r>
      <w:r w:rsidR="00695AEB">
        <w:t>The evaluation results should also include the antenna configuration if it is</w:t>
      </w:r>
      <w:r w:rsidR="00695AEB" w:rsidRPr="000325FD">
        <w:t xml:space="preserve"> different from the reference</w:t>
      </w:r>
      <w:r w:rsidR="00695AEB">
        <w:t xml:space="preserve"> antenna configuration, </w:t>
      </w:r>
    </w:p>
    <w:p w:rsidR="00695AEB" w:rsidRDefault="00695AEB" w:rsidP="00695AEB">
      <w:pPr>
        <w:spacing w:after="0"/>
      </w:pPr>
    </w:p>
    <w:p w:rsidR="004E09A7" w:rsidRPr="00DB158B" w:rsidRDefault="004E09A7" w:rsidP="004E09A7">
      <w:pPr>
        <w:pStyle w:val="af5"/>
        <w:numPr>
          <w:ilvl w:val="0"/>
          <w:numId w:val="25"/>
        </w:numPr>
        <w:overflowPunct/>
        <w:autoSpaceDE/>
        <w:autoSpaceDN/>
        <w:adjustRightInd/>
        <w:spacing w:after="0"/>
        <w:contextualSpacing w:val="0"/>
      </w:pPr>
      <w:r w:rsidRPr="00DB158B">
        <w:t>It is clarified that user throughput measured from system level simulation does not preclude user perceived throughput taking into account TCP slow start if applicable</w:t>
      </w:r>
    </w:p>
    <w:p w:rsidR="004E09A7" w:rsidRPr="00073148" w:rsidRDefault="004E09A7" w:rsidP="004E09A7">
      <w:pPr>
        <w:rPr>
          <w:b/>
          <w:lang w:val="en-US"/>
        </w:rPr>
      </w:pPr>
    </w:p>
    <w:p w:rsidR="004E09A7" w:rsidRPr="00073148" w:rsidRDefault="004E09A7" w:rsidP="004E09A7">
      <w:pPr>
        <w:pStyle w:val="af5"/>
        <w:numPr>
          <w:ilvl w:val="0"/>
          <w:numId w:val="26"/>
        </w:numPr>
        <w:overflowPunct/>
        <w:autoSpaceDE/>
        <w:autoSpaceDN/>
        <w:adjustRightInd/>
        <w:spacing w:after="0"/>
        <w:contextualSpacing w:val="0"/>
      </w:pPr>
      <w:r w:rsidRPr="00073148">
        <w:lastRenderedPageBreak/>
        <w:t>For system level impact evaluation, IMT-2020 simulation assumptions can be adopted.</w:t>
      </w:r>
    </w:p>
    <w:p w:rsidR="004E09A7" w:rsidRPr="000325FD" w:rsidRDefault="004E09A7" w:rsidP="004E09A7">
      <w:pPr>
        <w:pStyle w:val="af5"/>
        <w:numPr>
          <w:ilvl w:val="1"/>
          <w:numId w:val="17"/>
        </w:numPr>
        <w:overflowPunct/>
        <w:autoSpaceDE/>
        <w:autoSpaceDN/>
        <w:adjustRightInd/>
        <w:spacing w:after="0"/>
        <w:contextualSpacing w:val="0"/>
      </w:pPr>
      <w:r w:rsidRPr="00073148">
        <w:t xml:space="preserve">For system level simulation, whether to apply DRX depends on the particular power saving proposal being evaluated and the purpose of the simulation. </w:t>
      </w:r>
      <w:r w:rsidR="00695AEB">
        <w:t xml:space="preserve"> Whether</w:t>
      </w:r>
      <w:r w:rsidRPr="00073148">
        <w:t xml:space="preserve"> DRX is not applied in the simulation</w:t>
      </w:r>
      <w:r w:rsidR="00695AEB">
        <w:t xml:space="preserve"> should be identified along with the evaluation results </w:t>
      </w:r>
    </w:p>
    <w:p w:rsidR="00B61139" w:rsidRDefault="00B61139" w:rsidP="00B61139">
      <w:pPr>
        <w:rPr>
          <w:b/>
        </w:rPr>
      </w:pPr>
    </w:p>
    <w:p w:rsidR="003B013A" w:rsidRPr="00A9755E" w:rsidRDefault="003B013A" w:rsidP="003B013A">
      <w:pPr>
        <w:numPr>
          <w:ilvl w:val="0"/>
          <w:numId w:val="54"/>
        </w:numPr>
        <w:spacing w:after="0"/>
      </w:pPr>
      <w:r w:rsidRPr="00A9755E">
        <w:t>For reducing simulation time for system level simulation, scaling of the bandwidth and packet size of the traffic model can be considered (e.g. factor of 1/5). Companies to report the scale factor used, if any.</w:t>
      </w:r>
    </w:p>
    <w:p w:rsidR="000C436C" w:rsidRDefault="000C436C" w:rsidP="000C436C"/>
    <w:p w:rsidR="003B013A" w:rsidRPr="00F327B9" w:rsidRDefault="003B013A" w:rsidP="003B013A">
      <w:pPr>
        <w:numPr>
          <w:ilvl w:val="0"/>
          <w:numId w:val="54"/>
        </w:numPr>
        <w:spacing w:after="0"/>
      </w:pPr>
      <w:r w:rsidRPr="00F327B9">
        <w:t>For system level simulation, at least assume that the traffic model is FTP model 3 with 0.5Mbyte payload and mean inter-arrival time of 200 milliseconds</w:t>
      </w:r>
    </w:p>
    <w:p w:rsidR="003B013A" w:rsidRPr="00F327B9" w:rsidRDefault="003B013A" w:rsidP="003B013A">
      <w:pPr>
        <w:numPr>
          <w:ilvl w:val="1"/>
          <w:numId w:val="54"/>
        </w:numPr>
        <w:spacing w:after="0"/>
      </w:pPr>
      <w:r w:rsidRPr="00F327B9">
        <w:t xml:space="preserve">The mean inter-arrival time can be adjusted to achieve different cell loading scenarios. </w:t>
      </w:r>
    </w:p>
    <w:p w:rsidR="003B013A" w:rsidRPr="00F327B9" w:rsidRDefault="003B013A" w:rsidP="003B013A">
      <w:pPr>
        <w:numPr>
          <w:ilvl w:val="1"/>
          <w:numId w:val="54"/>
        </w:numPr>
        <w:spacing w:after="0"/>
      </w:pPr>
      <w:r w:rsidRPr="00F327B9">
        <w:t>Note: Other variations including different traffic models are not precluded</w:t>
      </w:r>
    </w:p>
    <w:p w:rsidR="003B013A" w:rsidRPr="00F327B9" w:rsidRDefault="003B013A" w:rsidP="003B013A">
      <w:pPr>
        <w:numPr>
          <w:ilvl w:val="0"/>
          <w:numId w:val="54"/>
        </w:numPr>
        <w:spacing w:after="0"/>
      </w:pPr>
      <w:r w:rsidRPr="00F327B9">
        <w:t>The same traffic model settings should be used across all users.</w:t>
      </w:r>
    </w:p>
    <w:p w:rsidR="003B013A" w:rsidRDefault="003B013A" w:rsidP="000C436C"/>
    <w:p w:rsidR="004E09A7" w:rsidRPr="004E09A7" w:rsidRDefault="004E09A7" w:rsidP="000C436C">
      <w:pPr>
        <w:rPr>
          <w:b/>
          <w:sz w:val="24"/>
          <w:szCs w:val="24"/>
        </w:rPr>
      </w:pPr>
      <w:r>
        <w:rPr>
          <w:b/>
          <w:sz w:val="24"/>
          <w:szCs w:val="24"/>
        </w:rPr>
        <w:t>System Configurations:</w:t>
      </w:r>
    </w:p>
    <w:p w:rsidR="000C436C" w:rsidRDefault="000C436C" w:rsidP="00B61139">
      <w:pPr>
        <w:rPr>
          <w:b/>
        </w:rPr>
      </w:pPr>
    </w:p>
    <w:p w:rsidR="00E5423E" w:rsidRPr="00E5423E" w:rsidRDefault="004E09A7" w:rsidP="00E5423E">
      <w:pPr>
        <w:ind w:firstLine="284"/>
        <w:rPr>
          <w:b/>
        </w:rPr>
      </w:pPr>
      <w:r>
        <w:rPr>
          <w:b/>
        </w:rPr>
        <w:t>Reference DRX configurations</w:t>
      </w:r>
      <w:r w:rsidR="00E5423E" w:rsidRPr="00E5423E">
        <w:rPr>
          <w:b/>
        </w:rPr>
        <w:t>:</w:t>
      </w:r>
    </w:p>
    <w:p w:rsidR="00E5423E" w:rsidRDefault="00B61139" w:rsidP="00E5423E">
      <w:pPr>
        <w:pStyle w:val="af5"/>
        <w:numPr>
          <w:ilvl w:val="0"/>
          <w:numId w:val="47"/>
        </w:numPr>
        <w:spacing w:after="0"/>
      </w:pPr>
      <w:r w:rsidRPr="00A77DCC">
        <w:t xml:space="preserve">C-DRX cycle 320msec, inactivity timer {200, 80}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10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5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160msec, inactivity timer {100, 40}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8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4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40msec, inactivity timer {25, 10}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4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2 </w:t>
      </w:r>
      <w:proofErr w:type="spellStart"/>
      <w:r w:rsidRPr="00A77DCC">
        <w:t>msec</w:t>
      </w:r>
      <w:proofErr w:type="spellEnd"/>
      <w:r w:rsidRPr="00A77DCC">
        <w:t xml:space="preserve"> </w:t>
      </w:r>
    </w:p>
    <w:p w:rsidR="00E5423E" w:rsidRDefault="00173740" w:rsidP="00E5423E">
      <w:pPr>
        <w:pStyle w:val="af5"/>
        <w:numPr>
          <w:ilvl w:val="0"/>
          <w:numId w:val="47"/>
        </w:numPr>
        <w:spacing w:after="0"/>
      </w:pPr>
      <w:r>
        <w:t>I-</w:t>
      </w:r>
      <w:r w:rsidR="00B61139" w:rsidRPr="00A77DCC">
        <w:t>DRX cycle 1.28 sec</w:t>
      </w:r>
    </w:p>
    <w:p w:rsidR="00E5423E" w:rsidRDefault="00B61139" w:rsidP="00E5423E">
      <w:pPr>
        <w:pStyle w:val="af5"/>
        <w:numPr>
          <w:ilvl w:val="1"/>
          <w:numId w:val="47"/>
        </w:numPr>
        <w:spacing w:after="0"/>
      </w:pPr>
      <w:r w:rsidRPr="00A77DCC">
        <w:t>Group paging rate (for a PO): 10%</w:t>
      </w:r>
    </w:p>
    <w:p w:rsidR="00E5423E" w:rsidRDefault="00B61139" w:rsidP="00E5423E">
      <w:pPr>
        <w:pStyle w:val="af5"/>
        <w:numPr>
          <w:ilvl w:val="2"/>
          <w:numId w:val="47"/>
        </w:numPr>
        <w:spacing w:after="0"/>
      </w:pPr>
      <w:r w:rsidRPr="00A77DCC">
        <w:t>P-RNTI is detected but PDSCH decoding results in no match</w:t>
      </w:r>
    </w:p>
    <w:p w:rsidR="00E5423E" w:rsidRDefault="00B61139" w:rsidP="00E5423E">
      <w:pPr>
        <w:pStyle w:val="af5"/>
        <w:numPr>
          <w:ilvl w:val="2"/>
          <w:numId w:val="47"/>
        </w:numPr>
        <w:spacing w:after="0"/>
      </w:pPr>
      <w:r w:rsidRPr="00A77DCC">
        <w:t>Note: Statistics for the matching case may be further considered based on use case</w:t>
      </w:r>
    </w:p>
    <w:p w:rsidR="00E5423E" w:rsidRDefault="004E09A7" w:rsidP="00E5423E">
      <w:pPr>
        <w:pStyle w:val="af5"/>
        <w:numPr>
          <w:ilvl w:val="0"/>
          <w:numId w:val="47"/>
        </w:numPr>
      </w:pPr>
      <w:r>
        <w:t xml:space="preserve">Note: The selection </w:t>
      </w:r>
      <w:r w:rsidR="00B61139" w:rsidRPr="00A77DCC">
        <w:t>and report</w:t>
      </w:r>
      <w:r>
        <w:t>ing of</w:t>
      </w:r>
      <w:r w:rsidR="00B61139" w:rsidRPr="00A77DCC">
        <w:t xml:space="preserve"> the settings for short DRX cycle, short DRX cycle timer, </w:t>
      </w:r>
      <w:proofErr w:type="spellStart"/>
      <w:r w:rsidR="00B61139" w:rsidRPr="00A77DCC">
        <w:t>drx-RetransmissionTimerDL</w:t>
      </w:r>
      <w:proofErr w:type="spellEnd"/>
      <w:r w:rsidR="00B61139" w:rsidRPr="00A77DCC">
        <w:t xml:space="preserve">, </w:t>
      </w:r>
      <w:proofErr w:type="spellStart"/>
      <w:r w:rsidR="00B61139" w:rsidRPr="00A77DCC">
        <w:t>drx-RetransmissionTimerUL</w:t>
      </w:r>
      <w:proofErr w:type="spellEnd"/>
      <w:r w:rsidR="00B61139" w:rsidRPr="00A77DCC">
        <w:t xml:space="preserve">, </w:t>
      </w:r>
      <w:proofErr w:type="spellStart"/>
      <w:r w:rsidR="00B61139" w:rsidRPr="00A77DCC">
        <w:t>drx</w:t>
      </w:r>
      <w:proofErr w:type="spellEnd"/>
      <w:r w:rsidR="00B61139" w:rsidRPr="00A77DCC">
        <w:t>-HARQ-RTT-</w:t>
      </w:r>
      <w:proofErr w:type="spellStart"/>
      <w:r w:rsidR="00B61139" w:rsidRPr="00A77DCC">
        <w:t>Timer</w:t>
      </w:r>
      <w:r>
        <w:t>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rsidR="00E5423E" w:rsidRDefault="00E5423E" w:rsidP="00E5423E">
      <w:pPr>
        <w:spacing w:after="0"/>
        <w:rPr>
          <w:b/>
          <w:sz w:val="24"/>
          <w:szCs w:val="24"/>
        </w:rPr>
      </w:pPr>
    </w:p>
    <w:p w:rsidR="00E5423E" w:rsidRDefault="00E5423E" w:rsidP="00E5423E">
      <w:pPr>
        <w:spacing w:after="0"/>
        <w:rPr>
          <w:b/>
          <w:sz w:val="24"/>
          <w:szCs w:val="24"/>
        </w:rPr>
      </w:pPr>
    </w:p>
    <w:p w:rsidR="00C70C95" w:rsidRPr="00C70C95" w:rsidRDefault="00C70C95" w:rsidP="00C70C95">
      <w:pPr>
        <w:rPr>
          <w:b/>
          <w:sz w:val="24"/>
          <w:szCs w:val="24"/>
        </w:rPr>
      </w:pPr>
      <w:r>
        <w:rPr>
          <w:b/>
          <w:sz w:val="24"/>
          <w:szCs w:val="24"/>
        </w:rPr>
        <w:t>Traffic model used for the UE power saving scheme evaluation</w:t>
      </w:r>
    </w:p>
    <w:p w:rsidR="00E5423E" w:rsidRDefault="00E5423E" w:rsidP="00E5423E">
      <w:pPr>
        <w:spacing w:after="0"/>
      </w:pPr>
    </w:p>
    <w:p w:rsidR="00C70C95" w:rsidRDefault="00C70C95" w:rsidP="004E09A7">
      <w:pPr>
        <w:pStyle w:val="af5"/>
        <w:numPr>
          <w:ilvl w:val="0"/>
          <w:numId w:val="26"/>
        </w:numPr>
        <w:overflowPunct/>
        <w:autoSpaceDE/>
        <w:autoSpaceDN/>
        <w:adjustRightInd/>
        <w:spacing w:after="0"/>
        <w:contextualSpacing w:val="0"/>
      </w:pPr>
      <w:r>
        <w:t xml:space="preserve">Applications with the traffic model for the evaluation of the UE power saving scheme </w:t>
      </w:r>
    </w:p>
    <w:p w:rsidR="00E5423E" w:rsidRDefault="00C70C95" w:rsidP="00E5423E">
      <w:pPr>
        <w:pStyle w:val="af5"/>
        <w:numPr>
          <w:ilvl w:val="1"/>
          <w:numId w:val="26"/>
        </w:numPr>
        <w:overflowPunct/>
        <w:autoSpaceDE/>
        <w:autoSpaceDN/>
        <w:adjustRightInd/>
        <w:spacing w:after="0"/>
        <w:contextualSpacing w:val="0"/>
      </w:pPr>
      <w:r>
        <w:t>FTP</w:t>
      </w:r>
      <w:r w:rsidRPr="00C70C95">
        <w:t xml:space="preserve"> </w:t>
      </w:r>
      <w:r>
        <w:t xml:space="preserve">- </w:t>
      </w:r>
      <w:r w:rsidRPr="00EB530D">
        <w:t xml:space="preserve">FTP model 3 </w:t>
      </w:r>
    </w:p>
    <w:p w:rsidR="00E5423E" w:rsidRDefault="00C70C95" w:rsidP="00E5423E">
      <w:pPr>
        <w:pStyle w:val="af5"/>
        <w:numPr>
          <w:ilvl w:val="2"/>
          <w:numId w:val="26"/>
        </w:numPr>
        <w:overflowPunct/>
        <w:autoSpaceDE/>
        <w:autoSpaceDN/>
        <w:adjustRightInd/>
        <w:spacing w:after="0"/>
        <w:contextualSpacing w:val="0"/>
      </w:pPr>
      <w:r w:rsidRPr="00EB530D">
        <w:t>Other bursty traffic a</w:t>
      </w:r>
      <w:r>
        <w:t>rrival models can be considered</w:t>
      </w:r>
    </w:p>
    <w:p w:rsidR="00E5423E" w:rsidRDefault="00C70C95" w:rsidP="00E5423E">
      <w:pPr>
        <w:pStyle w:val="af5"/>
        <w:numPr>
          <w:ilvl w:val="1"/>
          <w:numId w:val="26"/>
        </w:numPr>
        <w:overflowPunct/>
        <w:autoSpaceDE/>
        <w:autoSpaceDN/>
        <w:adjustRightInd/>
        <w:spacing w:after="0"/>
        <w:contextualSpacing w:val="0"/>
      </w:pPr>
      <w:r>
        <w:t>Web-browsing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Video streaming</w:t>
      </w:r>
    </w:p>
    <w:p w:rsidR="00E5423E" w:rsidRDefault="00C70C95" w:rsidP="00E5423E">
      <w:pPr>
        <w:pStyle w:val="af5"/>
        <w:numPr>
          <w:ilvl w:val="1"/>
          <w:numId w:val="26"/>
        </w:numPr>
        <w:overflowPunct/>
        <w:autoSpaceDE/>
        <w:autoSpaceDN/>
        <w:adjustRightInd/>
        <w:spacing w:after="0"/>
        <w:contextualSpacing w:val="0"/>
      </w:pPr>
      <w:r>
        <w:t>I</w:t>
      </w:r>
      <w:r w:rsidR="004E09A7" w:rsidRPr="00EB530D">
        <w:t>nsta</w:t>
      </w:r>
      <w:r>
        <w:t>nt messaging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VoIP</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Gaming</w:t>
      </w:r>
    </w:p>
    <w:p w:rsidR="00E5423E" w:rsidRDefault="00C70C95" w:rsidP="00E5423E">
      <w:pPr>
        <w:pStyle w:val="af5"/>
        <w:numPr>
          <w:ilvl w:val="1"/>
          <w:numId w:val="26"/>
        </w:numPr>
        <w:overflowPunct/>
        <w:autoSpaceDE/>
        <w:autoSpaceDN/>
        <w:adjustRightInd/>
        <w:spacing w:after="0"/>
        <w:contextualSpacing w:val="0"/>
      </w:pPr>
      <w:r>
        <w:t>B</w:t>
      </w:r>
      <w:r w:rsidR="004E09A7" w:rsidRPr="00EB530D">
        <w:t xml:space="preserve">ackground app sync </w:t>
      </w:r>
    </w:p>
    <w:p w:rsidR="00B61139" w:rsidRDefault="00B61139" w:rsidP="00B61139">
      <w:pPr>
        <w:rPr>
          <w:b/>
        </w:rPr>
      </w:pPr>
    </w:p>
    <w:p w:rsidR="003B013A" w:rsidRPr="001B7341" w:rsidRDefault="003B013A" w:rsidP="003B013A">
      <w:r w:rsidRPr="001B7341">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3"/>
        <w:gridCol w:w="2873"/>
        <w:gridCol w:w="2988"/>
        <w:gridCol w:w="2513"/>
      </w:tblGrid>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 w:val="24"/>
                <w:szCs w:val="22"/>
              </w:rPr>
            </w:pPr>
            <w:r w:rsidRPr="00F4775B">
              <w:rPr>
                <w:szCs w:val="22"/>
              </w:rPr>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VoIP</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color w:val="000000"/>
              </w:rPr>
            </w:pPr>
            <w:r w:rsidRPr="001B7341">
              <w:t xml:space="preserve">As defined in </w:t>
            </w:r>
            <w:r w:rsidRPr="00F4775B">
              <w:rPr>
                <w:color w:val="000000"/>
              </w:rPr>
              <w:t>R1-070674.</w:t>
            </w:r>
          </w:p>
          <w:p w:rsidR="003B013A" w:rsidRPr="00F4775B" w:rsidRDefault="003B013A" w:rsidP="00C24010">
            <w:pPr>
              <w:spacing w:after="120"/>
              <w:contextualSpacing/>
              <w:rPr>
                <w:szCs w:val="22"/>
              </w:rPr>
            </w:pPr>
            <w:r w:rsidRPr="001B7341">
              <w:lastRenderedPageBreak/>
              <w:t>Assume max two packets bundled</w:t>
            </w:r>
            <w:r w:rsidRPr="00F4775B">
              <w:rPr>
                <w:szCs w:val="22"/>
              </w:rPr>
              <w:t>.</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lastRenderedPageBreak/>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B7341" w:rsidRDefault="003B013A" w:rsidP="00C24010">
            <w:pPr>
              <w:spacing w:after="120"/>
              <w:contextualSpacing/>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lastRenderedPageBreak/>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F4775B" w:rsidRDefault="003B013A" w:rsidP="00C24010">
            <w:pPr>
              <w:rPr>
                <w:rFonts w:eastAsia="Times New Roman"/>
                <w:sz w:val="24"/>
                <w:szCs w:val="22"/>
                <w:lang w:eastAsia="en-GB"/>
              </w:rPr>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160 ms</w:t>
            </w:r>
          </w:p>
          <w:p w:rsidR="003B013A" w:rsidRPr="00F4775B" w:rsidRDefault="003B013A" w:rsidP="00C24010">
            <w:pPr>
              <w:spacing w:after="120"/>
              <w:contextualSpacing/>
              <w:rPr>
                <w:szCs w:val="22"/>
              </w:rPr>
            </w:pPr>
            <w:r w:rsidRPr="00F4775B">
              <w:rPr>
                <w:szCs w:val="22"/>
              </w:rP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320 ms</w:t>
            </w:r>
          </w:p>
          <w:p w:rsidR="003B013A" w:rsidRPr="00F4775B" w:rsidRDefault="003B013A" w:rsidP="00C24010">
            <w:pPr>
              <w:spacing w:after="120"/>
              <w:contextualSpacing/>
              <w:rPr>
                <w:szCs w:val="22"/>
              </w:rPr>
            </w:pPr>
            <w:r w:rsidRPr="00F4775B">
              <w:rPr>
                <w:szCs w:val="22"/>
              </w:rPr>
              <w:t>Inactivity timer = 80 ms</w:t>
            </w:r>
          </w:p>
          <w:p w:rsidR="003B013A" w:rsidRPr="00F4775B" w:rsidRDefault="003B013A" w:rsidP="00C24010">
            <w:pPr>
              <w:spacing w:after="120"/>
              <w:contextualSpacing/>
              <w:rPr>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40 ms</w:t>
            </w:r>
          </w:p>
          <w:p w:rsidR="003B013A" w:rsidRPr="00F4775B" w:rsidRDefault="003B013A" w:rsidP="00C24010">
            <w:pPr>
              <w:spacing w:after="120"/>
              <w:contextualSpacing/>
              <w:rPr>
                <w:szCs w:val="22"/>
              </w:rPr>
            </w:pPr>
            <w:r w:rsidRPr="00F4775B">
              <w:rPr>
                <w:szCs w:val="22"/>
              </w:rPr>
              <w:t>Inactivity timer = 10 ms</w:t>
            </w:r>
          </w:p>
        </w:tc>
      </w:tr>
    </w:tbl>
    <w:p w:rsidR="003B013A" w:rsidRPr="001B7341" w:rsidRDefault="003B013A" w:rsidP="003B013A">
      <w:r w:rsidRPr="001B7341">
        <w:t xml:space="preserve">Note: </w:t>
      </w:r>
      <w:r>
        <w:t>F</w:t>
      </w:r>
      <w:r w:rsidRPr="001B7341">
        <w:t xml:space="preserve">or ON duration setting, following </w:t>
      </w:r>
      <w:r>
        <w:t>reference DRX configurations as previously agreed</w:t>
      </w:r>
      <w:r w:rsidRPr="001B7341">
        <w:t>.</w:t>
      </w:r>
    </w:p>
    <w:p w:rsidR="003B013A" w:rsidRDefault="003B013A" w:rsidP="003B013A"/>
    <w:p w:rsidR="00435A02" w:rsidRPr="00F327B9" w:rsidRDefault="00435A02" w:rsidP="00435A02">
      <w:pPr>
        <w:pStyle w:val="af5"/>
        <w:numPr>
          <w:ilvl w:val="0"/>
          <w:numId w:val="55"/>
        </w:numPr>
        <w:overflowPunct/>
        <w:autoSpaceDE/>
        <w:autoSpaceDN/>
        <w:adjustRightInd/>
        <w:spacing w:after="0"/>
        <w:contextualSpacing w:val="0"/>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rsidR="00435A02" w:rsidRPr="00F327B9" w:rsidRDefault="00435A02" w:rsidP="00435A02">
      <w:pPr>
        <w:pStyle w:val="af5"/>
        <w:numPr>
          <w:ilvl w:val="0"/>
          <w:numId w:val="55"/>
        </w:numPr>
        <w:overflowPunct/>
        <w:autoSpaceDE/>
        <w:autoSpaceDN/>
        <w:adjustRightInd/>
        <w:spacing w:after="0"/>
        <w:contextualSpacing w:val="0"/>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F327B9" w:rsidRDefault="00435A02" w:rsidP="00435A02">
      <w:pPr>
        <w:pStyle w:val="af5"/>
        <w:numPr>
          <w:ilvl w:val="0"/>
          <w:numId w:val="55"/>
        </w:numPr>
        <w:overflowPunct/>
        <w:autoSpaceDE/>
        <w:autoSpaceDN/>
        <w:adjustRightInd/>
        <w:spacing w:after="0"/>
        <w:contextualSpacing w:val="0"/>
      </w:pPr>
      <w:r w:rsidRPr="00F327B9">
        <w:t>Companies should report the assumptions made in the evaluation</w:t>
      </w:r>
    </w:p>
    <w:p w:rsidR="003B013A" w:rsidRDefault="003B013A" w:rsidP="00B61139">
      <w:pPr>
        <w:rPr>
          <w:b/>
        </w:rPr>
      </w:pPr>
    </w:p>
    <w:p w:rsidR="000C436C" w:rsidRPr="00C70C95" w:rsidRDefault="00E5423E" w:rsidP="00B61139">
      <w:pPr>
        <w:rPr>
          <w:b/>
          <w:sz w:val="24"/>
          <w:szCs w:val="24"/>
        </w:rPr>
      </w:pPr>
      <w:r w:rsidRPr="00E5423E">
        <w:rPr>
          <w:b/>
          <w:sz w:val="24"/>
          <w:szCs w:val="24"/>
        </w:rPr>
        <w:t>Evaluation methodology of the UE power saving schemes</w:t>
      </w:r>
      <w:r w:rsidR="00C70C95">
        <w:rPr>
          <w:b/>
          <w:sz w:val="24"/>
          <w:szCs w:val="24"/>
        </w:rPr>
        <w:t>:</w:t>
      </w:r>
    </w:p>
    <w:p w:rsidR="000C436C" w:rsidRPr="005362A2" w:rsidRDefault="000C436C" w:rsidP="000C436C">
      <w:pPr>
        <w:pStyle w:val="af5"/>
        <w:numPr>
          <w:ilvl w:val="0"/>
          <w:numId w:val="15"/>
        </w:numPr>
        <w:overflowPunct/>
        <w:autoSpaceDE/>
        <w:autoSpaceDN/>
        <w:adjustRightInd/>
        <w:spacing w:after="0"/>
        <w:contextualSpacing w:val="0"/>
      </w:pPr>
      <w:r w:rsidRPr="005362A2">
        <w:t>Numerical analysis, system level simulation, and link level simulation are included as evaluation methods for power saving proposals. At least one of the methods should be selected and used for evaluation of a specific power saving proposal.</w:t>
      </w:r>
    </w:p>
    <w:p w:rsidR="000C436C" w:rsidRPr="005362A2" w:rsidRDefault="000C436C" w:rsidP="000C436C">
      <w:pPr>
        <w:pStyle w:val="af5"/>
        <w:numPr>
          <w:ilvl w:val="1"/>
          <w:numId w:val="15"/>
        </w:numPr>
        <w:overflowPunct/>
        <w:autoSpaceDE/>
        <w:autoSpaceDN/>
        <w:adjustRightInd/>
        <w:spacing w:after="0"/>
        <w:contextualSpacing w:val="0"/>
      </w:pPr>
      <w:r w:rsidRPr="005362A2">
        <w:t xml:space="preserve">FFS: </w:t>
      </w:r>
      <w:r w:rsidR="00695AEB">
        <w:t>The c</w:t>
      </w:r>
      <w:r w:rsidRPr="005362A2">
        <w:t>riteria for selection of th</w:t>
      </w:r>
      <w:r w:rsidR="00695AEB">
        <w:t>e methods</w:t>
      </w:r>
    </w:p>
    <w:p w:rsidR="000C436C" w:rsidRDefault="000C436C" w:rsidP="00B61139">
      <w:pPr>
        <w:rPr>
          <w:b/>
        </w:rPr>
      </w:pPr>
    </w:p>
    <w:p w:rsidR="00435A02" w:rsidRPr="00F327B9" w:rsidRDefault="00435A02" w:rsidP="00435A02">
      <w:r w:rsidRPr="00F327B9">
        <w:t>For power evaluation,</w:t>
      </w:r>
    </w:p>
    <w:p w:rsidR="00435A02" w:rsidRPr="00F327B9" w:rsidRDefault="00435A02" w:rsidP="00435A02">
      <w:pPr>
        <w:pStyle w:val="af5"/>
        <w:numPr>
          <w:ilvl w:val="0"/>
          <w:numId w:val="56"/>
        </w:numPr>
        <w:overflowPunct/>
        <w:autoSpaceDE/>
        <w:autoSpaceDN/>
        <w:adjustRightInd/>
        <w:spacing w:after="0"/>
        <w:contextualSpacing w:val="0"/>
      </w:pPr>
      <w:r w:rsidRPr="00F327B9">
        <w:t>For evaluation of DRX scenarios, the RRC release timer is set to infinity to ensure C-DRX and I-DRX cases are treated separately.</w:t>
      </w:r>
    </w:p>
    <w:p w:rsidR="00435A02" w:rsidRPr="00F327B9" w:rsidRDefault="00435A02" w:rsidP="00435A02">
      <w:pPr>
        <w:pStyle w:val="af5"/>
        <w:numPr>
          <w:ilvl w:val="0"/>
          <w:numId w:val="56"/>
        </w:numPr>
        <w:tabs>
          <w:tab w:val="left" w:pos="916"/>
        </w:tabs>
        <w:overflowPunct/>
        <w:autoSpaceDE/>
        <w:autoSpaceDN/>
        <w:adjustRightInd/>
        <w:spacing w:after="0"/>
        <w:contextualSpacing w:val="0"/>
      </w:pPr>
      <w:r w:rsidRPr="00F327B9">
        <w:t>Power consumption for channel/time/frequency and beam tracking operations should be taken into account.</w:t>
      </w:r>
    </w:p>
    <w:p w:rsidR="00435A02" w:rsidRPr="00435A02" w:rsidRDefault="00435A02">
      <w:pPr>
        <w:rPr>
          <w:b/>
        </w:rPr>
      </w:pPr>
    </w:p>
    <w:p w:rsidR="000C436C" w:rsidRDefault="000C436C" w:rsidP="00B61139">
      <w:pPr>
        <w:rPr>
          <w:b/>
        </w:rPr>
      </w:pPr>
    </w:p>
    <w:p w:rsidR="00C70C95" w:rsidRPr="00C70C95" w:rsidRDefault="00C70C95" w:rsidP="00C70C95">
      <w:pPr>
        <w:rPr>
          <w:b/>
          <w:sz w:val="24"/>
          <w:szCs w:val="24"/>
        </w:rPr>
      </w:pPr>
      <w:r>
        <w:rPr>
          <w:b/>
          <w:sz w:val="24"/>
          <w:szCs w:val="24"/>
        </w:rPr>
        <w:t>Calibrations:</w:t>
      </w:r>
    </w:p>
    <w:p w:rsidR="00C70C95" w:rsidRDefault="00C70C95" w:rsidP="00B61139"/>
    <w:p w:rsidR="00B61139" w:rsidRPr="00351FAF" w:rsidRDefault="00B61139" w:rsidP="00B61139">
      <w:r w:rsidRPr="00351FAF">
        <w:t xml:space="preserve">For the purpose of basic calibration of traffic </w:t>
      </w:r>
      <w:proofErr w:type="spellStart"/>
      <w:r w:rsidRPr="00351FAF">
        <w:t>modeling</w:t>
      </w:r>
      <w:proofErr w:type="spellEnd"/>
      <w:r w:rsidRPr="00351FAF">
        <w:t xml:space="preserve">,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rsidR="00B61139" w:rsidRPr="00351FAF" w:rsidRDefault="00B61139" w:rsidP="00B61139">
      <w:pPr>
        <w:pStyle w:val="af5"/>
        <w:numPr>
          <w:ilvl w:val="0"/>
          <w:numId w:val="29"/>
        </w:numPr>
        <w:overflowPunct/>
        <w:autoSpaceDE/>
        <w:autoSpaceDN/>
        <w:adjustRightInd/>
        <w:spacing w:after="0"/>
        <w:contextualSpacing w:val="0"/>
      </w:pPr>
      <w:r w:rsidRPr="00351FAF">
        <w:t>No C-DRX configured</w:t>
      </w:r>
    </w:p>
    <w:p w:rsidR="00B61139" w:rsidRPr="00351FAF" w:rsidRDefault="00B61139" w:rsidP="00B61139">
      <w:pPr>
        <w:pStyle w:val="af5"/>
        <w:numPr>
          <w:ilvl w:val="1"/>
          <w:numId w:val="29"/>
        </w:numPr>
        <w:overflowPunct/>
        <w:autoSpaceDE/>
        <w:autoSpaceDN/>
        <w:adjustRightInd/>
        <w:spacing w:after="0"/>
        <w:contextualSpacing w:val="0"/>
      </w:pPr>
      <w:r w:rsidRPr="00351FAF">
        <w:t>For both VoIP and FTP</w:t>
      </w:r>
    </w:p>
    <w:p w:rsidR="00B61139" w:rsidRPr="00351FAF" w:rsidRDefault="00B61139" w:rsidP="00B61139">
      <w:pPr>
        <w:pStyle w:val="af5"/>
        <w:numPr>
          <w:ilvl w:val="0"/>
          <w:numId w:val="29"/>
        </w:numPr>
        <w:overflowPunct/>
        <w:autoSpaceDE/>
        <w:autoSpaceDN/>
        <w:adjustRightInd/>
        <w:spacing w:after="0"/>
        <w:contextualSpacing w:val="0"/>
      </w:pPr>
      <w:r w:rsidRPr="00351FAF">
        <w:t>C-DRX cycle 40msec for VoIP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 </w:t>
      </w:r>
      <w:proofErr w:type="spellStart"/>
      <w:r w:rsidRPr="00351FAF">
        <w:t>msec</w:t>
      </w:r>
      <w:proofErr w:type="spellEnd"/>
      <w:r w:rsidRPr="00351FAF">
        <w:t xml:space="preserve"> inactivity timer</w:t>
      </w:r>
    </w:p>
    <w:p w:rsidR="00B61139" w:rsidRPr="00351FAF" w:rsidRDefault="00B61139" w:rsidP="00B61139">
      <w:pPr>
        <w:pStyle w:val="af5"/>
        <w:numPr>
          <w:ilvl w:val="1"/>
          <w:numId w:val="29"/>
        </w:numPr>
        <w:overflowPunct/>
        <w:autoSpaceDE/>
        <w:autoSpaceDN/>
        <w:adjustRightInd/>
        <w:spacing w:after="0"/>
        <w:contextualSpacing w:val="0"/>
      </w:pPr>
      <w:r w:rsidRPr="00351FAF">
        <w:t>Assume max two packets bundled</w:t>
      </w:r>
    </w:p>
    <w:p w:rsidR="00B61139" w:rsidRPr="00351FAF" w:rsidRDefault="00B61139" w:rsidP="00B61139">
      <w:pPr>
        <w:pStyle w:val="af5"/>
        <w:numPr>
          <w:ilvl w:val="0"/>
          <w:numId w:val="29"/>
        </w:numPr>
        <w:overflowPunct/>
        <w:autoSpaceDE/>
        <w:autoSpaceDN/>
        <w:adjustRightInd/>
        <w:spacing w:after="0"/>
        <w:contextualSpacing w:val="0"/>
      </w:pPr>
      <w:r w:rsidRPr="00351FAF">
        <w:t>C-DRX cycle 160msec for FTP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100 </w:t>
      </w:r>
      <w:proofErr w:type="spellStart"/>
      <w:r w:rsidRPr="00351FAF">
        <w:t>msec</w:t>
      </w:r>
      <w:proofErr w:type="spellEnd"/>
      <w:r w:rsidRPr="00351FAF">
        <w:t xml:space="preserve"> inactivity timer</w:t>
      </w:r>
    </w:p>
    <w:p w:rsidR="00B61139" w:rsidRPr="00351FAF" w:rsidRDefault="00B61139" w:rsidP="00B61139"/>
    <w:p w:rsidR="00B61139" w:rsidRPr="00351FAF" w:rsidRDefault="00B61139" w:rsidP="00B61139">
      <w:pPr>
        <w:ind w:left="288"/>
      </w:pPr>
      <w:r w:rsidRPr="00351FAF">
        <w:t>The time distribution for different power states shall be reported (e.g. x% in PDCCH-only, y% in PDCCH+PDSCH, z% in micro</w:t>
      </w:r>
      <w:r w:rsidR="0094581E">
        <w:t xml:space="preserve"> </w:t>
      </w:r>
      <w:r w:rsidRPr="00351FAF">
        <w:t>sleep, etc), as a result of the calibration exercise.</w:t>
      </w:r>
    </w:p>
    <w:p w:rsidR="00C70C95" w:rsidRDefault="00B61139" w:rsidP="00B61139">
      <w:pPr>
        <w:ind w:left="288"/>
      </w:pPr>
      <w:r w:rsidRPr="00351FAF">
        <w:t xml:space="preserve">The following simplifying assumptions can be made: </w:t>
      </w:r>
    </w:p>
    <w:p w:rsidR="00E5423E" w:rsidRDefault="00B61139" w:rsidP="00E5423E">
      <w:pPr>
        <w:pStyle w:val="af5"/>
        <w:numPr>
          <w:ilvl w:val="0"/>
          <w:numId w:val="15"/>
        </w:numPr>
      </w:pPr>
      <w:r w:rsidRPr="00351FAF">
        <w:t>Power modelling r</w:t>
      </w:r>
      <w:r w:rsidR="00C70C95">
        <w:t>eference configuration for FR1</w:t>
      </w:r>
    </w:p>
    <w:p w:rsidR="00E5423E" w:rsidRDefault="00B61139" w:rsidP="00E5423E">
      <w:pPr>
        <w:pStyle w:val="af5"/>
        <w:numPr>
          <w:ilvl w:val="0"/>
          <w:numId w:val="15"/>
        </w:numPr>
      </w:pPr>
      <w:r w:rsidRPr="00351FAF">
        <w:t xml:space="preserve">Peak throughput. 100MHz </w:t>
      </w:r>
    </w:p>
    <w:p w:rsidR="00E5423E" w:rsidRDefault="00B61139" w:rsidP="00E5423E">
      <w:pPr>
        <w:pStyle w:val="af5"/>
        <w:numPr>
          <w:ilvl w:val="0"/>
          <w:numId w:val="15"/>
        </w:numPr>
      </w:pPr>
      <w:r w:rsidRPr="00351FAF">
        <w:t>DL BWP. 10-symbol PDSC</w:t>
      </w:r>
      <w:r w:rsidR="00C70C95">
        <w:t>H (one symbol occupied by DMRS)</w:t>
      </w:r>
    </w:p>
    <w:p w:rsidR="00E5423E" w:rsidRDefault="00C70C95" w:rsidP="00E5423E">
      <w:pPr>
        <w:pStyle w:val="af5"/>
        <w:numPr>
          <w:ilvl w:val="1"/>
          <w:numId w:val="15"/>
        </w:numPr>
      </w:pPr>
      <w:r>
        <w:t xml:space="preserve"> C</w:t>
      </w:r>
      <w:r w:rsidR="00B61139" w:rsidRPr="00351FAF">
        <w:t xml:space="preserve">apable of carrying 868584 information bits per slot (Note: a packet can fit </w:t>
      </w:r>
      <w:r>
        <w:t>within a PDSCH transmission)</w:t>
      </w:r>
    </w:p>
    <w:p w:rsidR="00E5423E" w:rsidRDefault="00B61139" w:rsidP="00E5423E">
      <w:pPr>
        <w:pStyle w:val="af5"/>
        <w:numPr>
          <w:ilvl w:val="0"/>
          <w:numId w:val="15"/>
        </w:numPr>
      </w:pPr>
      <w:r w:rsidRPr="00351FAF">
        <w:lastRenderedPageBreak/>
        <w:t>All packets can be successfully de</w:t>
      </w:r>
      <w:r w:rsidR="00C70C95">
        <w:t>coded on the first transmission</w:t>
      </w:r>
    </w:p>
    <w:p w:rsidR="00E5423E" w:rsidRDefault="00C70C95" w:rsidP="00E5423E">
      <w:pPr>
        <w:pStyle w:val="af5"/>
        <w:numPr>
          <w:ilvl w:val="1"/>
          <w:numId w:val="15"/>
        </w:numPr>
      </w:pPr>
      <w:r>
        <w:t>No HARQ retransmission</w:t>
      </w:r>
    </w:p>
    <w:p w:rsidR="00E5423E" w:rsidRDefault="00C70C95" w:rsidP="00E5423E">
      <w:pPr>
        <w:pStyle w:val="af5"/>
        <w:numPr>
          <w:ilvl w:val="0"/>
          <w:numId w:val="15"/>
        </w:numPr>
      </w:pPr>
      <w:r>
        <w:t>No UL slot</w:t>
      </w:r>
      <w:r w:rsidR="00B61139" w:rsidRPr="00351FAF">
        <w:t xml:space="preserve"> </w:t>
      </w:r>
    </w:p>
    <w:p w:rsidR="00E5423E" w:rsidRDefault="00C70C95" w:rsidP="00E5423E">
      <w:pPr>
        <w:pStyle w:val="af5"/>
        <w:numPr>
          <w:ilvl w:val="0"/>
          <w:numId w:val="15"/>
        </w:numPr>
      </w:pPr>
      <w:r>
        <w:t>Single user</w:t>
      </w:r>
    </w:p>
    <w:p w:rsidR="0094581E" w:rsidRDefault="00B61139" w:rsidP="00EE4EBC">
      <w:pPr>
        <w:pStyle w:val="af5"/>
        <w:numPr>
          <w:ilvl w:val="0"/>
          <w:numId w:val="15"/>
        </w:numPr>
      </w:pPr>
      <w:r w:rsidRPr="00351FAF">
        <w:t>Short DRX is not configured.</w:t>
      </w:r>
    </w:p>
    <w:p w:rsidR="00312D22" w:rsidRDefault="00EE4EBC" w:rsidP="00312D22">
      <w:r>
        <w:t>Calibration results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1170"/>
        <w:gridCol w:w="567"/>
        <w:gridCol w:w="568"/>
        <w:gridCol w:w="568"/>
        <w:gridCol w:w="568"/>
        <w:gridCol w:w="567"/>
        <w:gridCol w:w="568"/>
        <w:gridCol w:w="568"/>
        <w:gridCol w:w="568"/>
        <w:gridCol w:w="568"/>
        <w:gridCol w:w="567"/>
        <w:gridCol w:w="568"/>
        <w:gridCol w:w="568"/>
        <w:gridCol w:w="568"/>
        <w:gridCol w:w="568"/>
      </w:tblGrid>
      <w:tr w:rsidR="008D5550" w:rsidRPr="00E73E3C" w:rsidTr="00E73E3C">
        <w:trPr>
          <w:trHeight w:val="300"/>
        </w:trPr>
        <w:tc>
          <w:tcPr>
            <w:tcW w:w="738" w:type="dxa"/>
            <w:shd w:val="clear" w:color="auto" w:fill="auto"/>
            <w:noWrap/>
            <w:hideMark/>
          </w:tcPr>
          <w:p w:rsidR="008D5550" w:rsidRPr="00E73E3C" w:rsidRDefault="008D5550" w:rsidP="00C24010">
            <w:pPr>
              <w:rPr>
                <w:sz w:val="12"/>
                <w:szCs w:val="12"/>
              </w:rPr>
            </w:pPr>
            <w:r w:rsidRPr="00E73E3C">
              <w:rPr>
                <w:sz w:val="12"/>
                <w:szCs w:val="12"/>
              </w:rPr>
              <w:t>Traffic &amp; configuration</w:t>
            </w:r>
          </w:p>
        </w:tc>
        <w:tc>
          <w:tcPr>
            <w:tcW w:w="1170" w:type="dxa"/>
            <w:shd w:val="clear" w:color="auto" w:fill="auto"/>
            <w:noWrap/>
            <w:hideMark/>
          </w:tcPr>
          <w:p w:rsidR="008D5550" w:rsidRPr="00E73E3C" w:rsidRDefault="008D5550" w:rsidP="00C24010">
            <w:pPr>
              <w:rPr>
                <w:sz w:val="12"/>
                <w:szCs w:val="12"/>
              </w:rPr>
            </w:pPr>
            <w:r w:rsidRPr="00E73E3C">
              <w:rPr>
                <w:sz w:val="12"/>
                <w:szCs w:val="12"/>
              </w:rPr>
              <w:t>Power States</w:t>
            </w:r>
          </w:p>
        </w:tc>
        <w:tc>
          <w:tcPr>
            <w:tcW w:w="567" w:type="dxa"/>
            <w:shd w:val="clear" w:color="auto" w:fill="auto"/>
            <w:noWrap/>
            <w:hideMark/>
          </w:tcPr>
          <w:p w:rsidR="008D5550" w:rsidRPr="00E73E3C" w:rsidRDefault="008D5550" w:rsidP="00A45BC6">
            <w:pPr>
              <w:rPr>
                <w:sz w:val="12"/>
                <w:szCs w:val="12"/>
              </w:rPr>
            </w:pPr>
            <w:r w:rsidRPr="00EB6A7D">
              <w:rPr>
                <w:sz w:val="12"/>
              </w:rPr>
              <w:t xml:space="preserve">HW </w:t>
            </w:r>
            <w:r w:rsidRPr="00E73E3C">
              <w:rPr>
                <w:sz w:val="12"/>
                <w:szCs w:val="12"/>
              </w:rPr>
              <w:t>[6</w:t>
            </w:r>
            <w:r w:rsidR="00D0284F">
              <w:rPr>
                <w:sz w:val="12"/>
                <w:szCs w:val="12"/>
              </w:rPr>
              <w:t xml:space="preserve">] </w:t>
            </w:r>
            <w:r w:rsidR="00626E2C">
              <w:rPr>
                <w:sz w:val="12"/>
                <w:szCs w:val="12"/>
              </w:rPr>
              <w:fldChar w:fldCharType="begin"/>
            </w:r>
            <w:r w:rsidR="00A45BC6">
              <w:rPr>
                <w:sz w:val="12"/>
                <w:szCs w:val="12"/>
              </w:rPr>
              <w:instrText xml:space="preserve"> REF _Ref2852440 \r \h </w:instrText>
            </w:r>
            <w:r w:rsidR="00626E2C">
              <w:rPr>
                <w:sz w:val="12"/>
                <w:szCs w:val="12"/>
              </w:rPr>
            </w:r>
            <w:r w:rsidR="00626E2C">
              <w:rPr>
                <w:sz w:val="12"/>
                <w:szCs w:val="12"/>
              </w:rPr>
              <w:fldChar w:fldCharType="separate"/>
            </w:r>
            <w:r w:rsidR="00A45BC6">
              <w:rPr>
                <w:sz w:val="12"/>
                <w:szCs w:val="12"/>
              </w:rPr>
              <w:t>[98]</w:t>
            </w:r>
            <w:r w:rsidR="00626E2C">
              <w:rPr>
                <w:sz w:val="12"/>
                <w:szCs w:val="12"/>
              </w:rPr>
              <w:fldChar w:fldCharType="end"/>
            </w:r>
          </w:p>
        </w:tc>
        <w:tc>
          <w:tcPr>
            <w:tcW w:w="568" w:type="dxa"/>
            <w:shd w:val="clear" w:color="auto" w:fill="auto"/>
            <w:noWrap/>
            <w:hideMark/>
          </w:tcPr>
          <w:p w:rsidR="008D5550" w:rsidRPr="00E73E3C" w:rsidRDefault="008D5550" w:rsidP="00C24010">
            <w:pPr>
              <w:rPr>
                <w:sz w:val="12"/>
                <w:szCs w:val="12"/>
              </w:rPr>
            </w:pPr>
            <w:r w:rsidRPr="00E73E3C">
              <w:rPr>
                <w:sz w:val="12"/>
                <w:szCs w:val="12"/>
              </w:rPr>
              <w:t>Vivo [7]</w:t>
            </w:r>
          </w:p>
        </w:tc>
        <w:tc>
          <w:tcPr>
            <w:tcW w:w="568" w:type="dxa"/>
            <w:shd w:val="clear" w:color="auto" w:fill="auto"/>
            <w:noWrap/>
            <w:hideMark/>
          </w:tcPr>
          <w:p w:rsidR="00626E2C" w:rsidRDefault="008D5550" w:rsidP="00626E2C">
            <w:pPr>
              <w:rPr>
                <w:rFonts w:ascii="Arial" w:hAnsi="Arial"/>
                <w:sz w:val="12"/>
                <w:szCs w:val="12"/>
              </w:rPr>
            </w:pPr>
            <w:r w:rsidRPr="00E73E3C">
              <w:rPr>
                <w:sz w:val="12"/>
                <w:szCs w:val="12"/>
              </w:rPr>
              <w:t xml:space="preserve">MTK </w:t>
            </w:r>
            <w:r w:rsidR="00626E2C">
              <w:rPr>
                <w:sz w:val="12"/>
                <w:szCs w:val="12"/>
              </w:rPr>
              <w:fldChar w:fldCharType="begin"/>
            </w:r>
            <w:r w:rsidR="00BD70B8">
              <w:rPr>
                <w:sz w:val="12"/>
                <w:szCs w:val="12"/>
              </w:rPr>
              <w:instrText xml:space="preserve"> REF _Ref529556131 \r \h </w:instrText>
            </w:r>
            <w:r w:rsidR="00626E2C">
              <w:rPr>
                <w:sz w:val="12"/>
                <w:szCs w:val="12"/>
              </w:rPr>
            </w:r>
            <w:r w:rsidR="00626E2C">
              <w:rPr>
                <w:sz w:val="12"/>
                <w:szCs w:val="12"/>
              </w:rPr>
              <w:fldChar w:fldCharType="separate"/>
            </w:r>
            <w:r w:rsidR="00BD70B8">
              <w:rPr>
                <w:sz w:val="12"/>
                <w:szCs w:val="12"/>
              </w:rPr>
              <w:t>[8]</w:t>
            </w:r>
            <w:r w:rsidR="00626E2C">
              <w:rPr>
                <w:sz w:val="12"/>
                <w:szCs w:val="12"/>
              </w:rPr>
              <w:fldChar w:fldCharType="end"/>
            </w:r>
          </w:p>
        </w:tc>
        <w:tc>
          <w:tcPr>
            <w:tcW w:w="568" w:type="dxa"/>
            <w:shd w:val="clear" w:color="auto" w:fill="auto"/>
            <w:noWrap/>
            <w:hideMark/>
          </w:tcPr>
          <w:p w:rsidR="008D5550" w:rsidRPr="00E73E3C" w:rsidRDefault="008D5550" w:rsidP="00C24010">
            <w:pPr>
              <w:rPr>
                <w:sz w:val="12"/>
                <w:szCs w:val="12"/>
              </w:rPr>
            </w:pPr>
            <w:r w:rsidRPr="00E73E3C">
              <w:rPr>
                <w:sz w:val="12"/>
                <w:szCs w:val="12"/>
              </w:rPr>
              <w:t>ZTE [15]</w:t>
            </w:r>
          </w:p>
        </w:tc>
        <w:tc>
          <w:tcPr>
            <w:tcW w:w="567" w:type="dxa"/>
            <w:shd w:val="clear" w:color="auto" w:fill="auto"/>
            <w:noWrap/>
            <w:hideMark/>
          </w:tcPr>
          <w:p w:rsidR="008D5550" w:rsidRPr="00E73E3C" w:rsidRDefault="008D5550" w:rsidP="00C24010">
            <w:pPr>
              <w:rPr>
                <w:sz w:val="12"/>
                <w:szCs w:val="12"/>
              </w:rPr>
            </w:pPr>
            <w:r w:rsidRPr="00E73E3C">
              <w:rPr>
                <w:sz w:val="12"/>
                <w:szCs w:val="12"/>
              </w:rPr>
              <w:t>Intel [14]</w:t>
            </w:r>
          </w:p>
        </w:tc>
        <w:tc>
          <w:tcPr>
            <w:tcW w:w="568" w:type="dxa"/>
            <w:shd w:val="clear" w:color="auto" w:fill="auto"/>
            <w:noWrap/>
            <w:hideMark/>
          </w:tcPr>
          <w:p w:rsidR="008D5550" w:rsidRPr="00E73E3C" w:rsidRDefault="008D5550" w:rsidP="00C24010">
            <w:pPr>
              <w:rPr>
                <w:sz w:val="12"/>
                <w:szCs w:val="12"/>
              </w:rPr>
            </w:pPr>
            <w:r w:rsidRPr="00E73E3C">
              <w:rPr>
                <w:sz w:val="12"/>
                <w:szCs w:val="12"/>
              </w:rPr>
              <w:t>LGE [9]</w:t>
            </w:r>
          </w:p>
        </w:tc>
        <w:tc>
          <w:tcPr>
            <w:tcW w:w="568" w:type="dxa"/>
            <w:shd w:val="clear" w:color="auto" w:fill="auto"/>
            <w:noWrap/>
            <w:hideMark/>
          </w:tcPr>
          <w:p w:rsidR="008D5550" w:rsidRPr="00E73E3C" w:rsidRDefault="008D5550" w:rsidP="00C24010">
            <w:pPr>
              <w:rPr>
                <w:sz w:val="12"/>
                <w:szCs w:val="12"/>
              </w:rPr>
            </w:pPr>
            <w:r w:rsidRPr="00E73E3C">
              <w:rPr>
                <w:sz w:val="12"/>
                <w:szCs w:val="12"/>
              </w:rPr>
              <w:t>CATT [10]</w:t>
            </w:r>
          </w:p>
        </w:tc>
        <w:tc>
          <w:tcPr>
            <w:tcW w:w="568" w:type="dxa"/>
            <w:shd w:val="clear" w:color="auto" w:fill="auto"/>
            <w:noWrap/>
            <w:hideMark/>
          </w:tcPr>
          <w:p w:rsidR="008D5550" w:rsidRPr="00E73E3C" w:rsidRDefault="008D5550" w:rsidP="00C24010">
            <w:pPr>
              <w:rPr>
                <w:sz w:val="12"/>
                <w:szCs w:val="12"/>
              </w:rPr>
            </w:pPr>
            <w:r w:rsidRPr="00E73E3C">
              <w:rPr>
                <w:sz w:val="12"/>
                <w:szCs w:val="12"/>
              </w:rPr>
              <w:t>SS [11]</w:t>
            </w:r>
          </w:p>
        </w:tc>
        <w:tc>
          <w:tcPr>
            <w:tcW w:w="568" w:type="dxa"/>
            <w:shd w:val="clear" w:color="auto" w:fill="auto"/>
            <w:noWrap/>
            <w:hideMark/>
          </w:tcPr>
          <w:p w:rsidR="008D5550" w:rsidRPr="00E73E3C" w:rsidRDefault="008D5550" w:rsidP="00C24010">
            <w:pPr>
              <w:rPr>
                <w:sz w:val="12"/>
                <w:szCs w:val="12"/>
              </w:rPr>
            </w:pPr>
            <w:r w:rsidRPr="00E73E3C">
              <w:rPr>
                <w:sz w:val="12"/>
                <w:szCs w:val="12"/>
              </w:rPr>
              <w:t>E/// [12]</w:t>
            </w:r>
            <w:r w:rsidR="00D0284F">
              <w:rPr>
                <w:sz w:val="12"/>
                <w:szCs w:val="12"/>
              </w:rPr>
              <w:t xml:space="preserve"> </w:t>
            </w:r>
            <w:r w:rsidR="00626E2C">
              <w:rPr>
                <w:sz w:val="12"/>
                <w:szCs w:val="12"/>
              </w:rPr>
              <w:fldChar w:fldCharType="begin"/>
            </w:r>
            <w:r w:rsidR="00A45BC6">
              <w:rPr>
                <w:sz w:val="12"/>
                <w:szCs w:val="12"/>
              </w:rPr>
              <w:instrText xml:space="preserve"> REF _Ref2852537 \r \h </w:instrText>
            </w:r>
            <w:r w:rsidR="00626E2C">
              <w:rPr>
                <w:sz w:val="12"/>
                <w:szCs w:val="12"/>
              </w:rPr>
            </w:r>
            <w:r w:rsidR="00626E2C">
              <w:rPr>
                <w:sz w:val="12"/>
                <w:szCs w:val="12"/>
              </w:rPr>
              <w:fldChar w:fldCharType="separate"/>
            </w:r>
            <w:r w:rsidR="00A45BC6">
              <w:rPr>
                <w:sz w:val="12"/>
                <w:szCs w:val="12"/>
              </w:rPr>
              <w:t>[50]</w:t>
            </w:r>
            <w:r w:rsidR="00626E2C">
              <w:rPr>
                <w:sz w:val="12"/>
                <w:szCs w:val="12"/>
              </w:rPr>
              <w:fldChar w:fldCharType="end"/>
            </w:r>
          </w:p>
        </w:tc>
        <w:tc>
          <w:tcPr>
            <w:tcW w:w="567" w:type="dxa"/>
            <w:shd w:val="clear" w:color="auto" w:fill="auto"/>
            <w:noWrap/>
            <w:hideMark/>
          </w:tcPr>
          <w:p w:rsidR="008D5550" w:rsidRPr="00E73E3C" w:rsidRDefault="008D5550" w:rsidP="00C24010">
            <w:pPr>
              <w:rPr>
                <w:sz w:val="12"/>
                <w:szCs w:val="12"/>
              </w:rPr>
            </w:pPr>
            <w:r w:rsidRPr="00E73E3C">
              <w:rPr>
                <w:sz w:val="12"/>
                <w:szCs w:val="12"/>
              </w:rPr>
              <w:t>QCOM [13]</w:t>
            </w:r>
          </w:p>
        </w:tc>
        <w:tc>
          <w:tcPr>
            <w:tcW w:w="568" w:type="dxa"/>
          </w:tcPr>
          <w:p w:rsidR="008D5550" w:rsidRPr="00E73E3C" w:rsidRDefault="008D5550" w:rsidP="00A45BC6">
            <w:pPr>
              <w:rPr>
                <w:sz w:val="12"/>
                <w:szCs w:val="12"/>
              </w:rPr>
            </w:pPr>
            <w:r w:rsidRPr="00E73E3C">
              <w:rPr>
                <w:sz w:val="12"/>
                <w:szCs w:val="12"/>
              </w:rPr>
              <w:t>OPPO</w:t>
            </w:r>
            <w:r w:rsidR="00A45BC6">
              <w:rPr>
                <w:sz w:val="12"/>
                <w:szCs w:val="12"/>
              </w:rPr>
              <w:t xml:space="preserve"> </w:t>
            </w:r>
            <w:r w:rsidR="00626E2C">
              <w:rPr>
                <w:sz w:val="12"/>
                <w:szCs w:val="12"/>
              </w:rPr>
              <w:fldChar w:fldCharType="begin"/>
            </w:r>
            <w:r w:rsidR="00A45BC6">
              <w:rPr>
                <w:sz w:val="12"/>
                <w:szCs w:val="12"/>
              </w:rPr>
              <w:instrText xml:space="preserve"> REF _Ref535432680 \r \h </w:instrText>
            </w:r>
            <w:r w:rsidR="00626E2C">
              <w:rPr>
                <w:sz w:val="12"/>
                <w:szCs w:val="12"/>
              </w:rPr>
            </w:r>
            <w:r w:rsidR="00626E2C">
              <w:rPr>
                <w:sz w:val="12"/>
                <w:szCs w:val="12"/>
              </w:rPr>
              <w:fldChar w:fldCharType="separate"/>
            </w:r>
            <w:r w:rsidR="00A45BC6">
              <w:rPr>
                <w:sz w:val="12"/>
                <w:szCs w:val="12"/>
              </w:rPr>
              <w:t>[42]</w:t>
            </w:r>
            <w:r w:rsidR="00626E2C">
              <w:rPr>
                <w:sz w:val="12"/>
                <w:szCs w:val="12"/>
              </w:rPr>
              <w:fldChar w:fldCharType="end"/>
            </w:r>
          </w:p>
        </w:tc>
        <w:tc>
          <w:tcPr>
            <w:tcW w:w="568" w:type="dxa"/>
          </w:tcPr>
          <w:p w:rsidR="008D5550" w:rsidRPr="00EB6A7D" w:rsidRDefault="008D5550" w:rsidP="00A45BC6">
            <w:pPr>
              <w:rPr>
                <w:sz w:val="12"/>
              </w:rPr>
            </w:pPr>
            <w:r w:rsidRPr="00EB6A7D">
              <w:rPr>
                <w:sz w:val="12"/>
              </w:rPr>
              <w:t>Sony</w:t>
            </w:r>
            <w:r w:rsidR="00626E2C">
              <w:rPr>
                <w:sz w:val="12"/>
              </w:rPr>
              <w:fldChar w:fldCharType="begin"/>
            </w:r>
            <w:r w:rsidR="00A45BC6">
              <w:rPr>
                <w:sz w:val="12"/>
              </w:rPr>
              <w:instrText xml:space="preserve"> REF _Ref2852609 \r \h </w:instrText>
            </w:r>
            <w:r w:rsidR="00626E2C">
              <w:rPr>
                <w:sz w:val="12"/>
              </w:rPr>
            </w:r>
            <w:r w:rsidR="00626E2C">
              <w:rPr>
                <w:sz w:val="12"/>
              </w:rPr>
              <w:fldChar w:fldCharType="separate"/>
            </w:r>
            <w:r w:rsidR="00A45BC6">
              <w:rPr>
                <w:sz w:val="12"/>
              </w:rPr>
              <w:t>[44]</w:t>
            </w:r>
            <w:r w:rsidR="00626E2C">
              <w:rPr>
                <w:sz w:val="12"/>
              </w:rPr>
              <w:fldChar w:fldCharType="end"/>
            </w:r>
          </w:p>
        </w:tc>
        <w:tc>
          <w:tcPr>
            <w:tcW w:w="568" w:type="dxa"/>
          </w:tcPr>
          <w:p w:rsidR="008D5550" w:rsidRPr="00EB6A7D" w:rsidRDefault="008D5550" w:rsidP="00A45BC6">
            <w:pPr>
              <w:rPr>
                <w:sz w:val="12"/>
              </w:rPr>
            </w:pPr>
            <w:r w:rsidRPr="00EB6A7D">
              <w:rPr>
                <w:sz w:val="12"/>
              </w:rPr>
              <w:t>Nokia</w:t>
            </w:r>
            <w:r w:rsidR="00A45BC6">
              <w:rPr>
                <w:sz w:val="12"/>
              </w:rPr>
              <w:t xml:space="preserve"> </w:t>
            </w:r>
            <w:r w:rsidR="00626E2C">
              <w:rPr>
                <w:sz w:val="12"/>
              </w:rPr>
              <w:fldChar w:fldCharType="begin"/>
            </w:r>
            <w:r w:rsidR="00A45BC6">
              <w:rPr>
                <w:sz w:val="12"/>
              </w:rPr>
              <w:instrText xml:space="preserve"> REF _Ref535453082 \r \h </w:instrText>
            </w:r>
            <w:r w:rsidR="00626E2C">
              <w:rPr>
                <w:sz w:val="12"/>
              </w:rPr>
            </w:r>
            <w:r w:rsidR="00626E2C">
              <w:rPr>
                <w:sz w:val="12"/>
              </w:rPr>
              <w:fldChar w:fldCharType="separate"/>
            </w:r>
            <w:r w:rsidR="00A45BC6">
              <w:rPr>
                <w:sz w:val="12"/>
              </w:rPr>
              <w:t>[51]</w:t>
            </w:r>
            <w:r w:rsidR="00626E2C">
              <w:rPr>
                <w:sz w:val="12"/>
              </w:rPr>
              <w:fldChar w:fldCharType="end"/>
            </w:r>
          </w:p>
        </w:tc>
        <w:tc>
          <w:tcPr>
            <w:tcW w:w="568" w:type="dxa"/>
          </w:tcPr>
          <w:p w:rsidR="008D5550" w:rsidRPr="00EB6A7D" w:rsidRDefault="008D5550" w:rsidP="00D0284F">
            <w:pPr>
              <w:rPr>
                <w:sz w:val="12"/>
              </w:rPr>
            </w:pPr>
            <w:r w:rsidRPr="00EB6A7D">
              <w:rPr>
                <w:sz w:val="12"/>
              </w:rPr>
              <w:t>Apple</w:t>
            </w:r>
            <w:r w:rsidR="00D0284F">
              <w:rPr>
                <w:sz w:val="12"/>
              </w:rPr>
              <w:t xml:space="preserve"> </w:t>
            </w:r>
            <w:r w:rsidR="00626E2C">
              <w:rPr>
                <w:sz w:val="12"/>
              </w:rPr>
              <w:fldChar w:fldCharType="begin"/>
            </w:r>
            <w:r w:rsidR="00A45BC6">
              <w:rPr>
                <w:sz w:val="12"/>
              </w:rPr>
              <w:instrText xml:space="preserve"> REF _Ref2852651 \r \h </w:instrText>
            </w:r>
            <w:r w:rsidR="00626E2C">
              <w:rPr>
                <w:sz w:val="12"/>
              </w:rPr>
            </w:r>
            <w:r w:rsidR="00626E2C">
              <w:rPr>
                <w:sz w:val="12"/>
              </w:rPr>
              <w:fldChar w:fldCharType="separate"/>
            </w:r>
            <w:r w:rsidR="00A45BC6">
              <w:rPr>
                <w:sz w:val="12"/>
              </w:rPr>
              <w:t>[68]</w:t>
            </w:r>
            <w:r w:rsidR="00626E2C">
              <w:rPr>
                <w:sz w:val="12"/>
              </w:rPr>
              <w:fldChar w:fldCharType="end"/>
            </w:r>
          </w:p>
        </w:tc>
      </w:tr>
      <w:tr w:rsidR="008D5550" w:rsidRPr="00E73E3C" w:rsidTr="00E73E3C">
        <w:trPr>
          <w:trHeight w:val="288"/>
        </w:trPr>
        <w:tc>
          <w:tcPr>
            <w:tcW w:w="738" w:type="dxa"/>
            <w:vMerge w:val="restart"/>
            <w:shd w:val="clear" w:color="auto" w:fill="auto"/>
            <w:noWrap/>
            <w:hideMark/>
          </w:tcPr>
          <w:p w:rsidR="008D5550" w:rsidRPr="00E73E3C" w:rsidRDefault="008D5550" w:rsidP="00C24010">
            <w:pPr>
              <w:rPr>
                <w:sz w:val="12"/>
                <w:szCs w:val="12"/>
              </w:rPr>
            </w:pPr>
            <w:r w:rsidRPr="00E73E3C">
              <w:rPr>
                <w:sz w:val="12"/>
                <w:szCs w:val="12"/>
              </w:rPr>
              <w:t>FTP, w/o C-DRX</w:t>
            </w:r>
          </w:p>
        </w:tc>
        <w:tc>
          <w:tcPr>
            <w:tcW w:w="1170" w:type="dxa"/>
            <w:shd w:val="clear" w:color="auto" w:fill="auto"/>
            <w:noWrap/>
            <w:hideMark/>
          </w:tcPr>
          <w:p w:rsidR="008D5550" w:rsidRPr="00E73E3C" w:rsidRDefault="008D5550" w:rsidP="00C24010">
            <w:pPr>
              <w:rPr>
                <w:sz w:val="12"/>
                <w:szCs w:val="12"/>
              </w:rPr>
            </w:pPr>
            <w:r w:rsidRPr="00E73E3C">
              <w:rPr>
                <w:sz w:val="12"/>
                <w:szCs w:val="12"/>
              </w:rPr>
              <w:t>PDCCH only</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99.79%</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99.73%</w:t>
            </w:r>
          </w:p>
        </w:tc>
        <w:tc>
          <w:tcPr>
            <w:tcW w:w="567"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99.71%</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99.80%</w:t>
            </w:r>
          </w:p>
        </w:tc>
        <w:tc>
          <w:tcPr>
            <w:tcW w:w="567"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99.74%</w:t>
            </w:r>
          </w:p>
        </w:tc>
        <w:tc>
          <w:tcPr>
            <w:tcW w:w="568" w:type="dxa"/>
          </w:tcPr>
          <w:p w:rsidR="008D5550" w:rsidRPr="006E6461" w:rsidRDefault="008D5550" w:rsidP="00E73E3C">
            <w:pPr>
              <w:rPr>
                <w:color w:val="000000" w:themeColor="text1"/>
                <w:sz w:val="12"/>
              </w:rPr>
            </w:pPr>
            <w:r w:rsidRPr="006E6461">
              <w:rPr>
                <w:color w:val="000000" w:themeColor="text1"/>
                <w:sz w:val="12"/>
              </w:rPr>
              <w:t>99.75%</w:t>
            </w:r>
          </w:p>
        </w:tc>
        <w:tc>
          <w:tcPr>
            <w:tcW w:w="568" w:type="dxa"/>
          </w:tcPr>
          <w:p w:rsidR="008D5550" w:rsidRPr="006E6461" w:rsidRDefault="008D5550" w:rsidP="00E73E3C">
            <w:pPr>
              <w:rPr>
                <w:color w:val="000000" w:themeColor="text1"/>
                <w:sz w:val="12"/>
              </w:rPr>
            </w:pPr>
            <w:r w:rsidRPr="006E6461">
              <w:rPr>
                <w:color w:val="000000" w:themeColor="text1"/>
                <w:sz w:val="12"/>
              </w:rPr>
              <w:t>99.75%</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99.75%</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PDCCH+PDSCH</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0.21%</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0.27%</w:t>
            </w:r>
          </w:p>
        </w:tc>
        <w:tc>
          <w:tcPr>
            <w:tcW w:w="567"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0.29%</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0.20%</w:t>
            </w:r>
          </w:p>
        </w:tc>
        <w:tc>
          <w:tcPr>
            <w:tcW w:w="567"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0.26%</w:t>
            </w:r>
          </w:p>
        </w:tc>
        <w:tc>
          <w:tcPr>
            <w:tcW w:w="568" w:type="dxa"/>
          </w:tcPr>
          <w:p w:rsidR="008D5550" w:rsidRPr="006E6461" w:rsidRDefault="008D5550" w:rsidP="00E73E3C">
            <w:pPr>
              <w:rPr>
                <w:color w:val="000000" w:themeColor="text1"/>
                <w:sz w:val="12"/>
              </w:rPr>
            </w:pPr>
            <w:r w:rsidRPr="006E6461">
              <w:rPr>
                <w:color w:val="000000" w:themeColor="text1"/>
                <w:sz w:val="12"/>
              </w:rPr>
              <w:t>0.25%</w:t>
            </w:r>
          </w:p>
        </w:tc>
        <w:tc>
          <w:tcPr>
            <w:tcW w:w="568" w:type="dxa"/>
          </w:tcPr>
          <w:p w:rsidR="008D5550" w:rsidRPr="006E6461" w:rsidRDefault="008D5550" w:rsidP="00E73E3C">
            <w:pPr>
              <w:rPr>
                <w:color w:val="000000" w:themeColor="text1"/>
                <w:sz w:val="12"/>
              </w:rPr>
            </w:pPr>
            <w:r w:rsidRPr="006E6461">
              <w:rPr>
                <w:color w:val="000000" w:themeColor="text1"/>
                <w:sz w:val="12"/>
              </w:rPr>
              <w:t>0.25%</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0.25%</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Micro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Light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300"/>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Deep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val="restart"/>
            <w:shd w:val="clear" w:color="auto" w:fill="auto"/>
            <w:noWrap/>
            <w:hideMark/>
          </w:tcPr>
          <w:p w:rsidR="00E73E3C" w:rsidRPr="00E73E3C" w:rsidRDefault="00E73E3C" w:rsidP="00C24010">
            <w:pPr>
              <w:rPr>
                <w:sz w:val="12"/>
                <w:szCs w:val="12"/>
              </w:rPr>
            </w:pPr>
            <w:r w:rsidRPr="00E73E3C">
              <w:rPr>
                <w:sz w:val="12"/>
                <w:szCs w:val="12"/>
              </w:rPr>
              <w:t>FTP, w/ C-DRX</w:t>
            </w:r>
          </w:p>
        </w:tc>
        <w:tc>
          <w:tcPr>
            <w:tcW w:w="1170" w:type="dxa"/>
            <w:shd w:val="clear" w:color="auto" w:fill="auto"/>
            <w:noWrap/>
            <w:hideMark/>
          </w:tcPr>
          <w:p w:rsidR="00E73E3C" w:rsidRPr="00E73E3C" w:rsidRDefault="00E73E3C" w:rsidP="00C24010">
            <w:pPr>
              <w:rPr>
                <w:sz w:val="12"/>
                <w:szCs w:val="12"/>
              </w:rPr>
            </w:pPr>
            <w:r w:rsidRPr="00E73E3C">
              <w:rPr>
                <w:sz w:val="12"/>
                <w:szCs w:val="12"/>
              </w:rPr>
              <w:t>PDCCH only</w:t>
            </w:r>
          </w:p>
        </w:tc>
        <w:tc>
          <w:tcPr>
            <w:tcW w:w="567" w:type="dxa"/>
            <w:shd w:val="clear" w:color="auto" w:fill="auto"/>
            <w:noWrap/>
            <w:hideMark/>
          </w:tcPr>
          <w:p w:rsidR="00E73E3C" w:rsidRPr="00E73E3C" w:rsidRDefault="00E73E3C" w:rsidP="00C24010">
            <w:pPr>
              <w:rPr>
                <w:sz w:val="12"/>
                <w:szCs w:val="12"/>
              </w:rPr>
            </w:pPr>
            <w:r w:rsidRPr="00E73E3C">
              <w:rPr>
                <w:sz w:val="12"/>
                <w:szCs w:val="12"/>
              </w:rPr>
              <w:t>34.96%</w:t>
            </w:r>
          </w:p>
        </w:tc>
        <w:tc>
          <w:tcPr>
            <w:tcW w:w="568" w:type="dxa"/>
            <w:shd w:val="clear" w:color="auto" w:fill="auto"/>
            <w:noWrap/>
            <w:hideMark/>
          </w:tcPr>
          <w:p w:rsidR="00E73E3C" w:rsidRPr="00E73E3C" w:rsidRDefault="00E73E3C" w:rsidP="00C24010">
            <w:pPr>
              <w:rPr>
                <w:sz w:val="12"/>
                <w:szCs w:val="12"/>
              </w:rPr>
            </w:pPr>
            <w:r w:rsidRPr="00E73E3C">
              <w:rPr>
                <w:sz w:val="12"/>
                <w:szCs w:val="12"/>
              </w:rPr>
              <w:t>34.68%</w:t>
            </w:r>
          </w:p>
        </w:tc>
        <w:tc>
          <w:tcPr>
            <w:tcW w:w="568" w:type="dxa"/>
            <w:shd w:val="clear" w:color="auto" w:fill="auto"/>
            <w:noWrap/>
            <w:hideMark/>
          </w:tcPr>
          <w:p w:rsidR="00E73E3C" w:rsidRPr="00E73E3C" w:rsidRDefault="00E73E3C" w:rsidP="00C24010">
            <w:pPr>
              <w:rPr>
                <w:sz w:val="12"/>
                <w:szCs w:val="12"/>
              </w:rPr>
            </w:pPr>
            <w:r w:rsidRPr="00E73E3C">
              <w:rPr>
                <w:sz w:val="12"/>
                <w:szCs w:val="12"/>
              </w:rPr>
              <w:t>34.62%</w:t>
            </w:r>
          </w:p>
        </w:tc>
        <w:tc>
          <w:tcPr>
            <w:tcW w:w="568" w:type="dxa"/>
            <w:shd w:val="clear" w:color="auto" w:fill="auto"/>
            <w:noWrap/>
            <w:hideMark/>
          </w:tcPr>
          <w:p w:rsidR="00E73E3C" w:rsidRPr="00E73E3C" w:rsidRDefault="00E73E3C" w:rsidP="00C24010">
            <w:pPr>
              <w:rPr>
                <w:sz w:val="12"/>
                <w:szCs w:val="12"/>
              </w:rPr>
            </w:pPr>
            <w:r w:rsidRPr="00E73E3C">
              <w:rPr>
                <w:sz w:val="12"/>
                <w:szCs w:val="12"/>
              </w:rPr>
              <w:t>35%</w:t>
            </w:r>
          </w:p>
        </w:tc>
        <w:tc>
          <w:tcPr>
            <w:tcW w:w="567" w:type="dxa"/>
            <w:shd w:val="clear" w:color="auto" w:fill="auto"/>
            <w:noWrap/>
            <w:hideMark/>
          </w:tcPr>
          <w:p w:rsidR="00E73E3C" w:rsidRPr="00E73E3C" w:rsidRDefault="00E73E3C" w:rsidP="00C24010">
            <w:pPr>
              <w:rPr>
                <w:sz w:val="12"/>
                <w:szCs w:val="12"/>
              </w:rPr>
            </w:pPr>
            <w:r w:rsidRPr="00E73E3C">
              <w:rPr>
                <w:sz w:val="12"/>
                <w:szCs w:val="12"/>
              </w:rPr>
              <w:t>34.96%</w:t>
            </w:r>
          </w:p>
        </w:tc>
        <w:tc>
          <w:tcPr>
            <w:tcW w:w="568" w:type="dxa"/>
            <w:shd w:val="clear" w:color="auto" w:fill="auto"/>
            <w:noWrap/>
            <w:hideMark/>
          </w:tcPr>
          <w:p w:rsidR="00E73E3C" w:rsidRPr="00E73E3C" w:rsidRDefault="00E73E3C" w:rsidP="00C24010">
            <w:pPr>
              <w:rPr>
                <w:sz w:val="12"/>
                <w:szCs w:val="12"/>
              </w:rPr>
            </w:pPr>
            <w:r w:rsidRPr="00E73E3C">
              <w:rPr>
                <w:sz w:val="12"/>
                <w:szCs w:val="12"/>
              </w:rPr>
              <w:t>35.27%</w:t>
            </w:r>
          </w:p>
        </w:tc>
        <w:tc>
          <w:tcPr>
            <w:tcW w:w="568" w:type="dxa"/>
            <w:shd w:val="clear" w:color="auto" w:fill="auto"/>
            <w:noWrap/>
            <w:hideMark/>
          </w:tcPr>
          <w:p w:rsidR="00E73E3C" w:rsidRPr="00E73E3C" w:rsidRDefault="00E73E3C" w:rsidP="00C24010">
            <w:pPr>
              <w:rPr>
                <w:sz w:val="12"/>
                <w:szCs w:val="12"/>
              </w:rPr>
            </w:pPr>
            <w:r w:rsidRPr="00E73E3C">
              <w:rPr>
                <w:sz w:val="12"/>
                <w:szCs w:val="12"/>
              </w:rPr>
              <w:t>37.92%</w:t>
            </w:r>
          </w:p>
        </w:tc>
        <w:tc>
          <w:tcPr>
            <w:tcW w:w="568" w:type="dxa"/>
            <w:shd w:val="clear" w:color="auto" w:fill="auto"/>
            <w:noWrap/>
            <w:hideMark/>
          </w:tcPr>
          <w:p w:rsidR="00E73E3C" w:rsidRPr="00E73E3C" w:rsidRDefault="00E73E3C" w:rsidP="00C24010">
            <w:pPr>
              <w:rPr>
                <w:sz w:val="12"/>
                <w:szCs w:val="12"/>
              </w:rPr>
            </w:pPr>
            <w:r w:rsidRPr="00E73E3C">
              <w:rPr>
                <w:sz w:val="12"/>
                <w:szCs w:val="12"/>
              </w:rPr>
              <w:t>32.85%</w:t>
            </w:r>
          </w:p>
        </w:tc>
        <w:tc>
          <w:tcPr>
            <w:tcW w:w="568" w:type="dxa"/>
            <w:shd w:val="clear" w:color="auto" w:fill="auto"/>
            <w:noWrap/>
            <w:hideMark/>
          </w:tcPr>
          <w:p w:rsidR="00E73E3C" w:rsidRPr="00E73E3C" w:rsidRDefault="00E73E3C" w:rsidP="00C24010">
            <w:pPr>
              <w:rPr>
                <w:sz w:val="12"/>
                <w:szCs w:val="12"/>
              </w:rPr>
            </w:pPr>
            <w:r w:rsidRPr="00E73E3C">
              <w:rPr>
                <w:sz w:val="12"/>
                <w:szCs w:val="12"/>
              </w:rPr>
              <w:t>38.20%</w:t>
            </w:r>
          </w:p>
        </w:tc>
        <w:tc>
          <w:tcPr>
            <w:tcW w:w="567" w:type="dxa"/>
            <w:shd w:val="clear" w:color="auto" w:fill="auto"/>
            <w:noWrap/>
            <w:hideMark/>
          </w:tcPr>
          <w:p w:rsidR="00E73E3C" w:rsidRPr="00E73E3C" w:rsidRDefault="00E73E3C" w:rsidP="00C24010">
            <w:pPr>
              <w:rPr>
                <w:sz w:val="12"/>
                <w:szCs w:val="12"/>
              </w:rPr>
            </w:pPr>
            <w:r w:rsidRPr="00E73E3C">
              <w:rPr>
                <w:sz w:val="12"/>
                <w:szCs w:val="12"/>
              </w:rPr>
              <w:t>35.01%</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35.65%</w:t>
            </w:r>
          </w:p>
        </w:tc>
        <w:tc>
          <w:tcPr>
            <w:tcW w:w="568" w:type="dxa"/>
          </w:tcPr>
          <w:p w:rsidR="00E73E3C" w:rsidRPr="006E6461" w:rsidRDefault="00E73E3C" w:rsidP="00E73E3C">
            <w:pPr>
              <w:rPr>
                <w:color w:val="000000" w:themeColor="text1"/>
                <w:sz w:val="12"/>
              </w:rPr>
            </w:pPr>
            <w:r w:rsidRPr="006E6461">
              <w:rPr>
                <w:color w:val="000000" w:themeColor="text1"/>
                <w:sz w:val="12"/>
              </w:rPr>
              <w:t>34.50%</w:t>
            </w:r>
          </w:p>
        </w:tc>
        <w:tc>
          <w:tcPr>
            <w:tcW w:w="568" w:type="dxa"/>
          </w:tcPr>
          <w:p w:rsidR="00E73E3C" w:rsidRPr="006E6461" w:rsidRDefault="00E73E3C" w:rsidP="00E73E3C">
            <w:pPr>
              <w:rPr>
                <w:color w:val="000000" w:themeColor="text1"/>
                <w:sz w:val="12"/>
              </w:rPr>
            </w:pPr>
            <w:r w:rsidRPr="006E6461">
              <w:rPr>
                <w:color w:val="000000" w:themeColor="text1"/>
                <w:sz w:val="12"/>
              </w:rPr>
              <w:t>34.95%</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35.44%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PDCCH+PDSCH</w:t>
            </w:r>
          </w:p>
        </w:tc>
        <w:tc>
          <w:tcPr>
            <w:tcW w:w="567" w:type="dxa"/>
            <w:shd w:val="clear" w:color="auto" w:fill="auto"/>
            <w:noWrap/>
            <w:hideMark/>
          </w:tcPr>
          <w:p w:rsidR="00E73E3C" w:rsidRPr="00E73E3C" w:rsidRDefault="00E73E3C" w:rsidP="00C24010">
            <w:pPr>
              <w:rPr>
                <w:sz w:val="12"/>
                <w:szCs w:val="12"/>
              </w:rPr>
            </w:pPr>
            <w:r w:rsidRPr="00E73E3C">
              <w:rPr>
                <w:sz w:val="12"/>
                <w:szCs w:val="12"/>
              </w:rPr>
              <w:t>0.21%</w:t>
            </w:r>
          </w:p>
        </w:tc>
        <w:tc>
          <w:tcPr>
            <w:tcW w:w="568"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8" w:type="dxa"/>
            <w:shd w:val="clear" w:color="auto" w:fill="auto"/>
            <w:noWrap/>
            <w:hideMark/>
          </w:tcPr>
          <w:p w:rsidR="00E73E3C" w:rsidRPr="00E73E3C" w:rsidRDefault="00E73E3C" w:rsidP="00C24010">
            <w:pPr>
              <w:rPr>
                <w:sz w:val="12"/>
                <w:szCs w:val="12"/>
              </w:rPr>
            </w:pPr>
            <w:r w:rsidRPr="00E73E3C">
              <w:rPr>
                <w:sz w:val="12"/>
                <w:szCs w:val="12"/>
              </w:rPr>
              <w:t>0.27%</w:t>
            </w:r>
          </w:p>
        </w:tc>
        <w:tc>
          <w:tcPr>
            <w:tcW w:w="567"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shd w:val="clear" w:color="auto" w:fill="auto"/>
            <w:noWrap/>
            <w:hideMark/>
          </w:tcPr>
          <w:p w:rsidR="00E73E3C" w:rsidRPr="00E73E3C" w:rsidRDefault="00E73E3C" w:rsidP="00C24010">
            <w:pPr>
              <w:rPr>
                <w:sz w:val="12"/>
                <w:szCs w:val="12"/>
              </w:rPr>
            </w:pPr>
            <w:r w:rsidRPr="00E73E3C">
              <w:rPr>
                <w:sz w:val="12"/>
                <w:szCs w:val="12"/>
              </w:rPr>
              <w:t>0.26%</w:t>
            </w:r>
          </w:p>
        </w:tc>
        <w:tc>
          <w:tcPr>
            <w:tcW w:w="568" w:type="dxa"/>
            <w:shd w:val="clear" w:color="auto" w:fill="auto"/>
            <w:noWrap/>
            <w:hideMark/>
          </w:tcPr>
          <w:p w:rsidR="00E73E3C" w:rsidRPr="00E73E3C" w:rsidRDefault="00E73E3C" w:rsidP="00C24010">
            <w:pPr>
              <w:rPr>
                <w:sz w:val="12"/>
                <w:szCs w:val="12"/>
              </w:rPr>
            </w:pPr>
            <w:r w:rsidRPr="00E73E3C">
              <w:rPr>
                <w:sz w:val="12"/>
                <w:szCs w:val="12"/>
              </w:rPr>
              <w:t>0.29%</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7"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0.293%</w:t>
            </w:r>
          </w:p>
        </w:tc>
        <w:tc>
          <w:tcPr>
            <w:tcW w:w="568" w:type="dxa"/>
          </w:tcPr>
          <w:p w:rsidR="00E73E3C" w:rsidRPr="006E6461" w:rsidRDefault="00E73E3C" w:rsidP="00E73E3C">
            <w:pPr>
              <w:rPr>
                <w:color w:val="000000" w:themeColor="text1"/>
                <w:sz w:val="12"/>
              </w:rPr>
            </w:pPr>
            <w:r w:rsidRPr="006E6461">
              <w:rPr>
                <w:color w:val="000000" w:themeColor="text1"/>
                <w:sz w:val="12"/>
              </w:rPr>
              <w:t>0.25%</w:t>
            </w:r>
          </w:p>
        </w:tc>
        <w:tc>
          <w:tcPr>
            <w:tcW w:w="568" w:type="dxa"/>
          </w:tcPr>
          <w:p w:rsidR="00E73E3C" w:rsidRPr="006E6461" w:rsidRDefault="00E73E3C" w:rsidP="00E73E3C">
            <w:pPr>
              <w:rPr>
                <w:color w:val="000000" w:themeColor="text1"/>
                <w:sz w:val="12"/>
              </w:rPr>
            </w:pPr>
            <w:r w:rsidRPr="006E6461">
              <w:rPr>
                <w:color w:val="000000" w:themeColor="text1"/>
                <w:sz w:val="12"/>
              </w:rPr>
              <w:t>0.25%</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0.21%</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Micro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0.03%</w:t>
            </w:r>
          </w:p>
        </w:tc>
        <w:tc>
          <w:tcPr>
            <w:tcW w:w="567"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0.0248%</w:t>
            </w:r>
          </w:p>
        </w:tc>
        <w:tc>
          <w:tcPr>
            <w:tcW w:w="568" w:type="dxa"/>
          </w:tcPr>
          <w:p w:rsidR="00E73E3C" w:rsidRPr="006E6461" w:rsidRDefault="00E73E3C" w:rsidP="00E73E3C">
            <w:pPr>
              <w:rPr>
                <w:color w:val="000000" w:themeColor="text1"/>
                <w:sz w:val="12"/>
              </w:rPr>
            </w:pPr>
            <w:r w:rsidRPr="006E6461">
              <w:rPr>
                <w:color w:val="000000" w:themeColor="text1"/>
                <w:sz w:val="12"/>
              </w:rPr>
              <w:t>0.02%</w:t>
            </w:r>
          </w:p>
        </w:tc>
        <w:tc>
          <w:tcPr>
            <w:tcW w:w="568" w:type="dxa"/>
          </w:tcPr>
          <w:p w:rsidR="00E73E3C" w:rsidRPr="006E6461" w:rsidRDefault="00E73E3C" w:rsidP="00E73E3C">
            <w:pPr>
              <w:rPr>
                <w:color w:val="000000" w:themeColor="text1"/>
                <w:sz w:val="12"/>
              </w:rPr>
            </w:pPr>
            <w:r w:rsidRPr="006E6461">
              <w:rPr>
                <w:color w:val="000000" w:themeColor="text1"/>
                <w:sz w:val="12"/>
              </w:rPr>
              <w:t>0.02%</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Light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shd w:val="clear" w:color="auto" w:fill="auto"/>
            <w:noWrap/>
            <w:hideMark/>
          </w:tcPr>
          <w:p w:rsidR="00E73E3C" w:rsidRPr="00E73E3C" w:rsidRDefault="00E73E3C" w:rsidP="00C24010">
            <w:pPr>
              <w:rPr>
                <w:sz w:val="12"/>
                <w:szCs w:val="12"/>
              </w:rPr>
            </w:pPr>
            <w:r w:rsidRPr="00E73E3C">
              <w:rPr>
                <w:sz w:val="12"/>
                <w:szCs w:val="12"/>
              </w:rPr>
              <w:t>0.13%</w:t>
            </w:r>
          </w:p>
        </w:tc>
        <w:tc>
          <w:tcPr>
            <w:tcW w:w="568" w:type="dxa"/>
            <w:shd w:val="clear" w:color="auto" w:fill="auto"/>
            <w:noWrap/>
            <w:hideMark/>
          </w:tcPr>
          <w:p w:rsidR="00E73E3C" w:rsidRPr="00E73E3C" w:rsidRDefault="00E73E3C" w:rsidP="00C24010">
            <w:pPr>
              <w:rPr>
                <w:sz w:val="12"/>
                <w:szCs w:val="12"/>
              </w:rPr>
            </w:pPr>
            <w:r w:rsidRPr="00E73E3C">
              <w:rPr>
                <w:sz w:val="12"/>
                <w:szCs w:val="12"/>
              </w:rPr>
              <w:t>0.17%</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shd w:val="clear" w:color="auto" w:fill="auto"/>
            <w:noWrap/>
            <w:hideMark/>
          </w:tcPr>
          <w:p w:rsidR="00E73E3C" w:rsidRPr="00E73E3C" w:rsidRDefault="00E73E3C" w:rsidP="00C24010">
            <w:pPr>
              <w:rPr>
                <w:sz w:val="12"/>
                <w:szCs w:val="12"/>
              </w:rPr>
            </w:pPr>
            <w:r w:rsidRPr="00E73E3C">
              <w:rPr>
                <w:sz w:val="12"/>
                <w:szCs w:val="12"/>
              </w:rPr>
              <w:t>0.17%</w:t>
            </w:r>
          </w:p>
        </w:tc>
        <w:tc>
          <w:tcPr>
            <w:tcW w:w="568" w:type="dxa"/>
            <w:shd w:val="clear" w:color="auto" w:fill="auto"/>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0.14%</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0.124%</w:t>
            </w:r>
          </w:p>
        </w:tc>
        <w:tc>
          <w:tcPr>
            <w:tcW w:w="568" w:type="dxa"/>
          </w:tcPr>
          <w:p w:rsidR="00E73E3C" w:rsidRPr="006E6461" w:rsidRDefault="00E73E3C" w:rsidP="00E73E3C">
            <w:pPr>
              <w:rPr>
                <w:color w:val="000000" w:themeColor="text1"/>
                <w:sz w:val="12"/>
              </w:rPr>
            </w:pPr>
            <w:r w:rsidRPr="006E6461">
              <w:rPr>
                <w:color w:val="000000" w:themeColor="text1"/>
                <w:sz w:val="12"/>
              </w:rPr>
              <w:t>0.15%</w:t>
            </w:r>
          </w:p>
        </w:tc>
        <w:tc>
          <w:tcPr>
            <w:tcW w:w="568" w:type="dxa"/>
          </w:tcPr>
          <w:p w:rsidR="00E73E3C" w:rsidRPr="006E6461" w:rsidRDefault="00E73E3C" w:rsidP="00E73E3C">
            <w:pPr>
              <w:rPr>
                <w:color w:val="000000" w:themeColor="text1"/>
                <w:sz w:val="12"/>
              </w:rPr>
            </w:pPr>
            <w:r w:rsidRPr="006E6461">
              <w:rPr>
                <w:color w:val="000000" w:themeColor="text1"/>
                <w:sz w:val="12"/>
              </w:rPr>
              <w:t>0.14%</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0.07%</w:t>
            </w:r>
          </w:p>
        </w:tc>
      </w:tr>
      <w:tr w:rsidR="00E73E3C" w:rsidRPr="00E73E3C" w:rsidTr="00E73E3C">
        <w:trPr>
          <w:trHeight w:val="300"/>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Deep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64.66%</w:t>
            </w:r>
          </w:p>
        </w:tc>
        <w:tc>
          <w:tcPr>
            <w:tcW w:w="568" w:type="dxa"/>
            <w:shd w:val="clear" w:color="auto" w:fill="auto"/>
            <w:noWrap/>
            <w:hideMark/>
          </w:tcPr>
          <w:p w:rsidR="00E73E3C" w:rsidRPr="00E73E3C" w:rsidRDefault="00E73E3C" w:rsidP="00C24010">
            <w:pPr>
              <w:rPr>
                <w:sz w:val="12"/>
                <w:szCs w:val="12"/>
              </w:rPr>
            </w:pPr>
            <w:r w:rsidRPr="00E73E3C">
              <w:rPr>
                <w:sz w:val="12"/>
                <w:szCs w:val="12"/>
              </w:rPr>
              <w:t>64.94%</w:t>
            </w:r>
          </w:p>
        </w:tc>
        <w:tc>
          <w:tcPr>
            <w:tcW w:w="568" w:type="dxa"/>
            <w:shd w:val="clear" w:color="auto" w:fill="auto"/>
            <w:noWrap/>
            <w:hideMark/>
          </w:tcPr>
          <w:p w:rsidR="00E73E3C" w:rsidRPr="00E73E3C" w:rsidRDefault="00E73E3C" w:rsidP="00C24010">
            <w:pPr>
              <w:rPr>
                <w:sz w:val="12"/>
                <w:szCs w:val="12"/>
              </w:rPr>
            </w:pPr>
            <w:r w:rsidRPr="00E73E3C">
              <w:rPr>
                <w:sz w:val="12"/>
                <w:szCs w:val="12"/>
              </w:rPr>
              <w:t>64.99%</w:t>
            </w:r>
          </w:p>
        </w:tc>
        <w:tc>
          <w:tcPr>
            <w:tcW w:w="568" w:type="dxa"/>
            <w:shd w:val="clear" w:color="auto" w:fill="auto"/>
            <w:noWrap/>
            <w:hideMark/>
          </w:tcPr>
          <w:p w:rsidR="00E73E3C" w:rsidRPr="00E73E3C" w:rsidRDefault="00E73E3C" w:rsidP="00C24010">
            <w:pPr>
              <w:rPr>
                <w:sz w:val="12"/>
                <w:szCs w:val="12"/>
              </w:rPr>
            </w:pPr>
            <w:r w:rsidRPr="00E73E3C">
              <w:rPr>
                <w:sz w:val="12"/>
                <w:szCs w:val="12"/>
              </w:rPr>
              <w:t>65%</w:t>
            </w:r>
          </w:p>
        </w:tc>
        <w:tc>
          <w:tcPr>
            <w:tcW w:w="567" w:type="dxa"/>
            <w:shd w:val="clear" w:color="auto" w:fill="auto"/>
            <w:noWrap/>
            <w:hideMark/>
          </w:tcPr>
          <w:p w:rsidR="00E73E3C" w:rsidRPr="00E73E3C" w:rsidRDefault="00E73E3C" w:rsidP="00C24010">
            <w:pPr>
              <w:rPr>
                <w:sz w:val="12"/>
                <w:szCs w:val="12"/>
              </w:rPr>
            </w:pPr>
            <w:r w:rsidRPr="00E73E3C">
              <w:rPr>
                <w:sz w:val="12"/>
                <w:szCs w:val="12"/>
              </w:rPr>
              <w:t>64.62%</w:t>
            </w:r>
          </w:p>
        </w:tc>
        <w:tc>
          <w:tcPr>
            <w:tcW w:w="568" w:type="dxa"/>
            <w:shd w:val="clear" w:color="auto" w:fill="auto"/>
            <w:noWrap/>
            <w:hideMark/>
          </w:tcPr>
          <w:p w:rsidR="00E73E3C" w:rsidRPr="00E73E3C" w:rsidRDefault="00E73E3C" w:rsidP="00C24010">
            <w:pPr>
              <w:rPr>
                <w:sz w:val="12"/>
                <w:szCs w:val="12"/>
              </w:rPr>
            </w:pPr>
            <w:r w:rsidRPr="00E73E3C">
              <w:rPr>
                <w:sz w:val="12"/>
                <w:szCs w:val="12"/>
              </w:rPr>
              <w:t>64.28%</w:t>
            </w:r>
          </w:p>
        </w:tc>
        <w:tc>
          <w:tcPr>
            <w:tcW w:w="568" w:type="dxa"/>
            <w:shd w:val="clear" w:color="auto" w:fill="auto"/>
            <w:hideMark/>
          </w:tcPr>
          <w:p w:rsidR="00E73E3C" w:rsidRPr="00E73E3C" w:rsidRDefault="00E73E3C" w:rsidP="00C24010">
            <w:pPr>
              <w:rPr>
                <w:sz w:val="12"/>
                <w:szCs w:val="12"/>
              </w:rPr>
            </w:pPr>
            <w:r w:rsidRPr="00E73E3C">
              <w:rPr>
                <w:sz w:val="12"/>
                <w:szCs w:val="12"/>
              </w:rPr>
              <w:t>61.85%</w:t>
            </w:r>
          </w:p>
        </w:tc>
        <w:tc>
          <w:tcPr>
            <w:tcW w:w="568" w:type="dxa"/>
            <w:shd w:val="clear" w:color="auto" w:fill="auto"/>
            <w:noWrap/>
            <w:hideMark/>
          </w:tcPr>
          <w:p w:rsidR="00E73E3C" w:rsidRPr="00E73E3C" w:rsidRDefault="00E73E3C" w:rsidP="00C24010">
            <w:pPr>
              <w:rPr>
                <w:sz w:val="12"/>
                <w:szCs w:val="12"/>
              </w:rPr>
            </w:pPr>
            <w:r w:rsidRPr="00E73E3C">
              <w:rPr>
                <w:sz w:val="12"/>
                <w:szCs w:val="12"/>
              </w:rPr>
              <w:t>66.80%</w:t>
            </w:r>
          </w:p>
        </w:tc>
        <w:tc>
          <w:tcPr>
            <w:tcW w:w="568" w:type="dxa"/>
            <w:shd w:val="clear" w:color="auto" w:fill="auto"/>
            <w:noWrap/>
            <w:hideMark/>
          </w:tcPr>
          <w:p w:rsidR="00E73E3C" w:rsidRPr="00E73E3C" w:rsidRDefault="00E73E3C" w:rsidP="00C24010">
            <w:pPr>
              <w:rPr>
                <w:sz w:val="12"/>
                <w:szCs w:val="12"/>
              </w:rPr>
            </w:pPr>
            <w:r w:rsidRPr="00E73E3C">
              <w:rPr>
                <w:sz w:val="12"/>
                <w:szCs w:val="12"/>
              </w:rPr>
              <w:t>61.60%</w:t>
            </w:r>
          </w:p>
        </w:tc>
        <w:tc>
          <w:tcPr>
            <w:tcW w:w="567" w:type="dxa"/>
            <w:shd w:val="clear" w:color="auto" w:fill="auto"/>
            <w:noWrap/>
            <w:hideMark/>
          </w:tcPr>
          <w:p w:rsidR="00E73E3C" w:rsidRPr="00E73E3C" w:rsidRDefault="00E73E3C" w:rsidP="00C24010">
            <w:pPr>
              <w:rPr>
                <w:sz w:val="12"/>
                <w:szCs w:val="12"/>
              </w:rPr>
            </w:pPr>
            <w:r w:rsidRPr="00E73E3C">
              <w:rPr>
                <w:sz w:val="12"/>
                <w:szCs w:val="12"/>
              </w:rPr>
              <w:t>64.58%</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63.9%</w:t>
            </w:r>
          </w:p>
        </w:tc>
        <w:tc>
          <w:tcPr>
            <w:tcW w:w="568" w:type="dxa"/>
          </w:tcPr>
          <w:p w:rsidR="00E73E3C" w:rsidRPr="006E6461" w:rsidRDefault="00E73E3C" w:rsidP="00E73E3C">
            <w:pPr>
              <w:rPr>
                <w:color w:val="000000" w:themeColor="text1"/>
                <w:sz w:val="12"/>
              </w:rPr>
            </w:pPr>
            <w:r w:rsidRPr="006E6461">
              <w:rPr>
                <w:color w:val="000000" w:themeColor="text1"/>
                <w:sz w:val="12"/>
              </w:rPr>
              <w:t>65.09%</w:t>
            </w:r>
          </w:p>
        </w:tc>
        <w:tc>
          <w:tcPr>
            <w:tcW w:w="568" w:type="dxa"/>
          </w:tcPr>
          <w:p w:rsidR="00E73E3C" w:rsidRPr="006E6461" w:rsidRDefault="00E73E3C" w:rsidP="00E73E3C">
            <w:pPr>
              <w:rPr>
                <w:color w:val="000000" w:themeColor="text1"/>
                <w:sz w:val="12"/>
              </w:rPr>
            </w:pPr>
            <w:r w:rsidRPr="006E6461">
              <w:rPr>
                <w:color w:val="000000" w:themeColor="text1"/>
                <w:sz w:val="12"/>
              </w:rPr>
              <w:t>64.64%</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64.57%</w:t>
            </w:r>
          </w:p>
        </w:tc>
      </w:tr>
      <w:tr w:rsidR="008D5550" w:rsidRPr="00E73E3C" w:rsidTr="00E73E3C">
        <w:trPr>
          <w:trHeight w:val="288"/>
        </w:trPr>
        <w:tc>
          <w:tcPr>
            <w:tcW w:w="738" w:type="dxa"/>
            <w:vMerge w:val="restart"/>
            <w:shd w:val="clear" w:color="auto" w:fill="auto"/>
            <w:noWrap/>
            <w:hideMark/>
          </w:tcPr>
          <w:p w:rsidR="008D5550" w:rsidRPr="00E73E3C" w:rsidRDefault="008D5550" w:rsidP="00C24010">
            <w:pPr>
              <w:rPr>
                <w:sz w:val="12"/>
                <w:szCs w:val="12"/>
              </w:rPr>
            </w:pPr>
            <w:r w:rsidRPr="00E73E3C">
              <w:rPr>
                <w:sz w:val="12"/>
                <w:szCs w:val="12"/>
              </w:rPr>
              <w:t>VoIP, w/o C-DRX</w:t>
            </w:r>
          </w:p>
        </w:tc>
        <w:tc>
          <w:tcPr>
            <w:tcW w:w="1170" w:type="dxa"/>
            <w:shd w:val="clear" w:color="auto" w:fill="auto"/>
            <w:noWrap/>
            <w:hideMark/>
          </w:tcPr>
          <w:p w:rsidR="008D5550" w:rsidRPr="00E73E3C" w:rsidRDefault="008D5550" w:rsidP="00C24010">
            <w:pPr>
              <w:rPr>
                <w:sz w:val="12"/>
                <w:szCs w:val="12"/>
              </w:rPr>
            </w:pPr>
            <w:r w:rsidRPr="00E73E3C">
              <w:rPr>
                <w:sz w:val="12"/>
                <w:szCs w:val="12"/>
              </w:rPr>
              <w:t>PDCCH only</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98.92%</w:t>
            </w:r>
          </w:p>
        </w:tc>
        <w:tc>
          <w:tcPr>
            <w:tcW w:w="568" w:type="dxa"/>
            <w:shd w:val="clear" w:color="auto" w:fill="auto"/>
            <w:noWrap/>
            <w:hideMark/>
          </w:tcPr>
          <w:p w:rsidR="008D5550" w:rsidRPr="00E73E3C" w:rsidRDefault="008D5550" w:rsidP="00C24010">
            <w:pPr>
              <w:rPr>
                <w:sz w:val="12"/>
                <w:szCs w:val="12"/>
              </w:rPr>
            </w:pPr>
            <w:r w:rsidRPr="00E73E3C">
              <w:rPr>
                <w:sz w:val="12"/>
                <w:szCs w:val="12"/>
              </w:rPr>
              <w:t>98.59%</w:t>
            </w:r>
          </w:p>
        </w:tc>
        <w:tc>
          <w:tcPr>
            <w:tcW w:w="568" w:type="dxa"/>
            <w:shd w:val="clear" w:color="auto" w:fill="auto"/>
            <w:noWrap/>
            <w:hideMark/>
          </w:tcPr>
          <w:p w:rsidR="008D5550" w:rsidRPr="00E73E3C" w:rsidRDefault="008D5550" w:rsidP="00C24010">
            <w:pPr>
              <w:rPr>
                <w:sz w:val="12"/>
                <w:szCs w:val="12"/>
              </w:rPr>
            </w:pPr>
            <w:r w:rsidRPr="00E73E3C">
              <w:rPr>
                <w:sz w:val="12"/>
                <w:szCs w:val="12"/>
              </w:rPr>
              <w:t>98.56%</w:t>
            </w:r>
          </w:p>
        </w:tc>
        <w:tc>
          <w:tcPr>
            <w:tcW w:w="568" w:type="dxa"/>
            <w:shd w:val="clear" w:color="auto" w:fill="auto"/>
            <w:noWrap/>
            <w:hideMark/>
          </w:tcPr>
          <w:p w:rsidR="008D5550" w:rsidRPr="00E73E3C" w:rsidRDefault="008D5550" w:rsidP="00C24010">
            <w:pPr>
              <w:rPr>
                <w:sz w:val="12"/>
                <w:szCs w:val="12"/>
              </w:rPr>
            </w:pPr>
            <w:r w:rsidRPr="00E73E3C">
              <w:rPr>
                <w:sz w:val="12"/>
                <w:szCs w:val="12"/>
              </w:rPr>
              <w:t>98.43%</w:t>
            </w:r>
          </w:p>
        </w:tc>
        <w:tc>
          <w:tcPr>
            <w:tcW w:w="567" w:type="dxa"/>
            <w:shd w:val="clear" w:color="auto" w:fill="auto"/>
            <w:noWrap/>
            <w:hideMark/>
          </w:tcPr>
          <w:p w:rsidR="008D5550" w:rsidRPr="00E73E3C" w:rsidRDefault="008D5550" w:rsidP="00C24010">
            <w:pPr>
              <w:rPr>
                <w:sz w:val="12"/>
                <w:szCs w:val="12"/>
              </w:rPr>
            </w:pPr>
            <w:r w:rsidRPr="00E73E3C">
              <w:rPr>
                <w:sz w:val="12"/>
                <w:szCs w:val="12"/>
              </w:rPr>
              <w:t>98.75%</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98.70%</w:t>
            </w:r>
          </w:p>
        </w:tc>
        <w:tc>
          <w:tcPr>
            <w:tcW w:w="568" w:type="dxa"/>
            <w:shd w:val="clear" w:color="auto" w:fill="auto"/>
            <w:noWrap/>
            <w:hideMark/>
          </w:tcPr>
          <w:p w:rsidR="008D5550" w:rsidRPr="00E73E3C" w:rsidRDefault="008D5550" w:rsidP="00C24010">
            <w:pPr>
              <w:rPr>
                <w:sz w:val="12"/>
                <w:szCs w:val="12"/>
              </w:rPr>
            </w:pPr>
            <w:r w:rsidRPr="00E73E3C">
              <w:rPr>
                <w:sz w:val="12"/>
                <w:szCs w:val="12"/>
              </w:rPr>
              <w:t>98.46%</w:t>
            </w:r>
          </w:p>
        </w:tc>
        <w:tc>
          <w:tcPr>
            <w:tcW w:w="568" w:type="dxa"/>
            <w:shd w:val="clear" w:color="auto" w:fill="auto"/>
            <w:noWrap/>
            <w:hideMark/>
          </w:tcPr>
          <w:p w:rsidR="008D5550" w:rsidRPr="00E73E3C" w:rsidRDefault="008D5550" w:rsidP="00C24010">
            <w:pPr>
              <w:rPr>
                <w:sz w:val="12"/>
                <w:szCs w:val="12"/>
              </w:rPr>
            </w:pPr>
            <w:r w:rsidRPr="00E73E3C">
              <w:rPr>
                <w:sz w:val="12"/>
                <w:szCs w:val="12"/>
              </w:rPr>
              <w:t>98.50%</w:t>
            </w:r>
          </w:p>
        </w:tc>
        <w:tc>
          <w:tcPr>
            <w:tcW w:w="567" w:type="dxa"/>
            <w:shd w:val="clear" w:color="auto" w:fill="auto"/>
            <w:noWrap/>
            <w:hideMark/>
          </w:tcPr>
          <w:p w:rsidR="008D5550" w:rsidRPr="00E73E3C" w:rsidRDefault="008D5550" w:rsidP="00C24010">
            <w:pPr>
              <w:rPr>
                <w:sz w:val="12"/>
                <w:szCs w:val="12"/>
              </w:rPr>
            </w:pPr>
            <w:r w:rsidRPr="00E73E3C">
              <w:rPr>
                <w:sz w:val="12"/>
                <w:szCs w:val="12"/>
              </w:rPr>
              <w:t>98.60%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98.73%</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98.7%</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PDCCH+PDSCH</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1.08%</w:t>
            </w:r>
          </w:p>
        </w:tc>
        <w:tc>
          <w:tcPr>
            <w:tcW w:w="568" w:type="dxa"/>
            <w:shd w:val="clear" w:color="auto" w:fill="auto"/>
            <w:noWrap/>
            <w:hideMark/>
          </w:tcPr>
          <w:p w:rsidR="008D5550" w:rsidRPr="00E73E3C" w:rsidRDefault="008D5550" w:rsidP="00C24010">
            <w:pPr>
              <w:rPr>
                <w:sz w:val="12"/>
                <w:szCs w:val="12"/>
              </w:rPr>
            </w:pPr>
            <w:r w:rsidRPr="00E73E3C">
              <w:rPr>
                <w:sz w:val="12"/>
                <w:szCs w:val="12"/>
              </w:rPr>
              <w:t>1.41%</w:t>
            </w:r>
          </w:p>
        </w:tc>
        <w:tc>
          <w:tcPr>
            <w:tcW w:w="568" w:type="dxa"/>
            <w:shd w:val="clear" w:color="auto" w:fill="auto"/>
            <w:noWrap/>
            <w:hideMark/>
          </w:tcPr>
          <w:p w:rsidR="008D5550" w:rsidRPr="00E73E3C" w:rsidRDefault="008D5550" w:rsidP="00C24010">
            <w:pPr>
              <w:rPr>
                <w:sz w:val="12"/>
                <w:szCs w:val="12"/>
              </w:rPr>
            </w:pPr>
            <w:r w:rsidRPr="00E73E3C">
              <w:rPr>
                <w:sz w:val="12"/>
                <w:szCs w:val="12"/>
              </w:rPr>
              <w:t>1.44%</w:t>
            </w:r>
          </w:p>
        </w:tc>
        <w:tc>
          <w:tcPr>
            <w:tcW w:w="568" w:type="dxa"/>
            <w:shd w:val="clear" w:color="auto" w:fill="auto"/>
            <w:noWrap/>
            <w:hideMark/>
          </w:tcPr>
          <w:p w:rsidR="008D5550" w:rsidRPr="00E73E3C" w:rsidRDefault="008D5550" w:rsidP="00C24010">
            <w:pPr>
              <w:rPr>
                <w:sz w:val="12"/>
                <w:szCs w:val="12"/>
              </w:rPr>
            </w:pPr>
            <w:r w:rsidRPr="00E73E3C">
              <w:rPr>
                <w:sz w:val="12"/>
                <w:szCs w:val="12"/>
              </w:rPr>
              <w:t>1.57%</w:t>
            </w:r>
          </w:p>
        </w:tc>
        <w:tc>
          <w:tcPr>
            <w:tcW w:w="567" w:type="dxa"/>
            <w:shd w:val="clear" w:color="auto" w:fill="auto"/>
            <w:noWrap/>
            <w:hideMark/>
          </w:tcPr>
          <w:p w:rsidR="008D5550" w:rsidRPr="00E73E3C" w:rsidRDefault="008D5550" w:rsidP="00C24010">
            <w:pPr>
              <w:rPr>
                <w:sz w:val="12"/>
                <w:szCs w:val="12"/>
              </w:rPr>
            </w:pPr>
            <w:r w:rsidRPr="00E73E3C">
              <w:rPr>
                <w:sz w:val="12"/>
                <w:szCs w:val="12"/>
              </w:rPr>
              <w:t>1.25%</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1.31%</w:t>
            </w:r>
          </w:p>
        </w:tc>
        <w:tc>
          <w:tcPr>
            <w:tcW w:w="568" w:type="dxa"/>
            <w:shd w:val="clear" w:color="auto" w:fill="auto"/>
            <w:noWrap/>
            <w:hideMark/>
          </w:tcPr>
          <w:p w:rsidR="008D5550" w:rsidRPr="00E73E3C" w:rsidRDefault="008D5550" w:rsidP="00C24010">
            <w:pPr>
              <w:rPr>
                <w:sz w:val="12"/>
                <w:szCs w:val="12"/>
              </w:rPr>
            </w:pPr>
            <w:r w:rsidRPr="00E73E3C">
              <w:rPr>
                <w:sz w:val="12"/>
                <w:szCs w:val="12"/>
              </w:rPr>
              <w:t>1.54%</w:t>
            </w:r>
          </w:p>
        </w:tc>
        <w:tc>
          <w:tcPr>
            <w:tcW w:w="568" w:type="dxa"/>
            <w:shd w:val="clear" w:color="auto" w:fill="auto"/>
            <w:noWrap/>
            <w:hideMark/>
          </w:tcPr>
          <w:p w:rsidR="008D5550" w:rsidRPr="00E73E3C" w:rsidRDefault="008D5550" w:rsidP="00C24010">
            <w:pPr>
              <w:rPr>
                <w:sz w:val="12"/>
                <w:szCs w:val="12"/>
              </w:rPr>
            </w:pPr>
            <w:r w:rsidRPr="00E73E3C">
              <w:rPr>
                <w:sz w:val="12"/>
                <w:szCs w:val="12"/>
              </w:rPr>
              <w:t>1.50%</w:t>
            </w:r>
          </w:p>
        </w:tc>
        <w:tc>
          <w:tcPr>
            <w:tcW w:w="567" w:type="dxa"/>
            <w:shd w:val="clear" w:color="auto" w:fill="auto"/>
            <w:noWrap/>
            <w:hideMark/>
          </w:tcPr>
          <w:p w:rsidR="008D5550" w:rsidRPr="00E73E3C" w:rsidRDefault="008D5550" w:rsidP="00C24010">
            <w:pPr>
              <w:rPr>
                <w:sz w:val="12"/>
                <w:szCs w:val="12"/>
              </w:rPr>
            </w:pPr>
            <w:r w:rsidRPr="00E73E3C">
              <w:rPr>
                <w:sz w:val="12"/>
                <w:szCs w:val="12"/>
              </w:rPr>
              <w:t>1.40%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1.27%</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1.3%</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Micro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Light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300"/>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Deep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val="restart"/>
            <w:shd w:val="clear" w:color="auto" w:fill="auto"/>
            <w:noWrap/>
            <w:hideMark/>
          </w:tcPr>
          <w:p w:rsidR="00E73E3C" w:rsidRPr="00E73E3C" w:rsidRDefault="00E73E3C" w:rsidP="00C24010">
            <w:pPr>
              <w:rPr>
                <w:sz w:val="12"/>
                <w:szCs w:val="12"/>
              </w:rPr>
            </w:pPr>
            <w:r w:rsidRPr="00E73E3C">
              <w:rPr>
                <w:sz w:val="12"/>
                <w:szCs w:val="12"/>
              </w:rPr>
              <w:t>VoIP, w/ C-DRX</w:t>
            </w:r>
          </w:p>
        </w:tc>
        <w:tc>
          <w:tcPr>
            <w:tcW w:w="1170" w:type="dxa"/>
            <w:shd w:val="clear" w:color="auto" w:fill="auto"/>
            <w:noWrap/>
            <w:hideMark/>
          </w:tcPr>
          <w:p w:rsidR="00E73E3C" w:rsidRPr="00E73E3C" w:rsidRDefault="00E73E3C" w:rsidP="00C24010">
            <w:pPr>
              <w:rPr>
                <w:sz w:val="12"/>
                <w:szCs w:val="12"/>
              </w:rPr>
            </w:pPr>
            <w:r w:rsidRPr="00E73E3C">
              <w:rPr>
                <w:sz w:val="12"/>
                <w:szCs w:val="12"/>
              </w:rPr>
              <w:t>PDCCH only</w:t>
            </w:r>
          </w:p>
        </w:tc>
        <w:tc>
          <w:tcPr>
            <w:tcW w:w="567" w:type="dxa"/>
            <w:shd w:val="clear" w:color="auto" w:fill="auto"/>
            <w:noWrap/>
            <w:hideMark/>
          </w:tcPr>
          <w:p w:rsidR="00E73E3C" w:rsidRPr="00E73E3C" w:rsidRDefault="00E73E3C" w:rsidP="00C24010">
            <w:pPr>
              <w:rPr>
                <w:sz w:val="12"/>
                <w:szCs w:val="12"/>
              </w:rPr>
            </w:pPr>
            <w:r w:rsidRPr="00E73E3C">
              <w:rPr>
                <w:sz w:val="12"/>
                <w:szCs w:val="12"/>
              </w:rPr>
              <w:t>22.09%</w:t>
            </w:r>
          </w:p>
        </w:tc>
        <w:tc>
          <w:tcPr>
            <w:tcW w:w="568" w:type="dxa"/>
            <w:shd w:val="clear" w:color="auto" w:fill="auto"/>
            <w:noWrap/>
            <w:hideMark/>
          </w:tcPr>
          <w:p w:rsidR="00E73E3C" w:rsidRPr="00E73E3C" w:rsidRDefault="00E73E3C" w:rsidP="00C24010">
            <w:pPr>
              <w:rPr>
                <w:sz w:val="12"/>
                <w:szCs w:val="12"/>
              </w:rPr>
            </w:pPr>
            <w:r w:rsidRPr="00E73E3C">
              <w:rPr>
                <w:sz w:val="12"/>
                <w:szCs w:val="12"/>
              </w:rPr>
              <w:t>22.40%</w:t>
            </w:r>
          </w:p>
        </w:tc>
        <w:tc>
          <w:tcPr>
            <w:tcW w:w="568" w:type="dxa"/>
            <w:shd w:val="clear" w:color="auto" w:fill="auto"/>
            <w:noWrap/>
            <w:hideMark/>
          </w:tcPr>
          <w:p w:rsidR="00E73E3C" w:rsidRPr="00E73E3C" w:rsidRDefault="00E73E3C" w:rsidP="00C24010">
            <w:pPr>
              <w:rPr>
                <w:sz w:val="12"/>
                <w:szCs w:val="12"/>
              </w:rPr>
            </w:pPr>
            <w:r w:rsidRPr="00E73E3C">
              <w:rPr>
                <w:sz w:val="12"/>
                <w:szCs w:val="12"/>
              </w:rPr>
              <w:t>21.46%</w:t>
            </w:r>
          </w:p>
        </w:tc>
        <w:tc>
          <w:tcPr>
            <w:tcW w:w="568" w:type="dxa"/>
            <w:shd w:val="clear" w:color="auto" w:fill="auto"/>
            <w:noWrap/>
            <w:hideMark/>
          </w:tcPr>
          <w:p w:rsidR="00E73E3C" w:rsidRPr="00E73E3C" w:rsidRDefault="00E73E3C" w:rsidP="00C24010">
            <w:pPr>
              <w:rPr>
                <w:sz w:val="12"/>
                <w:szCs w:val="12"/>
              </w:rPr>
            </w:pPr>
            <w:r w:rsidRPr="00E73E3C">
              <w:rPr>
                <w:sz w:val="12"/>
                <w:szCs w:val="12"/>
              </w:rPr>
              <w:t>19.31%</w:t>
            </w:r>
          </w:p>
        </w:tc>
        <w:tc>
          <w:tcPr>
            <w:tcW w:w="567" w:type="dxa"/>
            <w:shd w:val="clear" w:color="auto" w:fill="auto"/>
            <w:noWrap/>
            <w:hideMark/>
          </w:tcPr>
          <w:p w:rsidR="00E73E3C" w:rsidRPr="00E73E3C" w:rsidRDefault="00E73E3C" w:rsidP="00C24010">
            <w:pPr>
              <w:rPr>
                <w:sz w:val="12"/>
                <w:szCs w:val="12"/>
              </w:rPr>
            </w:pPr>
            <w:r w:rsidRPr="00E73E3C">
              <w:rPr>
                <w:sz w:val="12"/>
                <w:szCs w:val="12"/>
              </w:rPr>
              <w:t>18.72%</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14.43%</w:t>
            </w:r>
          </w:p>
        </w:tc>
        <w:tc>
          <w:tcPr>
            <w:tcW w:w="568" w:type="dxa"/>
            <w:shd w:val="clear" w:color="auto" w:fill="auto"/>
            <w:noWrap/>
            <w:hideMark/>
          </w:tcPr>
          <w:p w:rsidR="00E73E3C" w:rsidRPr="00E73E3C" w:rsidRDefault="00E73E3C" w:rsidP="00C24010">
            <w:pPr>
              <w:rPr>
                <w:sz w:val="12"/>
                <w:szCs w:val="12"/>
              </w:rPr>
            </w:pPr>
            <w:r w:rsidRPr="00E73E3C">
              <w:rPr>
                <w:sz w:val="12"/>
                <w:szCs w:val="12"/>
              </w:rPr>
              <w:t>20.16%</w:t>
            </w:r>
          </w:p>
        </w:tc>
        <w:tc>
          <w:tcPr>
            <w:tcW w:w="568" w:type="dxa"/>
            <w:shd w:val="clear" w:color="auto" w:fill="auto"/>
            <w:noWrap/>
            <w:hideMark/>
          </w:tcPr>
          <w:p w:rsidR="00E73E3C" w:rsidRPr="00E73E3C" w:rsidRDefault="00E73E3C" w:rsidP="00C24010">
            <w:pPr>
              <w:rPr>
                <w:sz w:val="12"/>
                <w:szCs w:val="12"/>
              </w:rPr>
            </w:pPr>
            <w:r w:rsidRPr="00E73E3C">
              <w:rPr>
                <w:sz w:val="12"/>
                <w:szCs w:val="12"/>
              </w:rPr>
              <w:t>32.40%</w:t>
            </w:r>
          </w:p>
        </w:tc>
        <w:tc>
          <w:tcPr>
            <w:tcW w:w="567" w:type="dxa"/>
            <w:shd w:val="clear" w:color="auto" w:fill="auto"/>
            <w:noWrap/>
            <w:hideMark/>
          </w:tcPr>
          <w:p w:rsidR="00E73E3C" w:rsidRPr="00E73E3C" w:rsidRDefault="00E73E3C" w:rsidP="00C24010">
            <w:pPr>
              <w:rPr>
                <w:sz w:val="12"/>
                <w:szCs w:val="12"/>
              </w:rPr>
            </w:pPr>
            <w:r w:rsidRPr="00E73E3C">
              <w:rPr>
                <w:sz w:val="12"/>
                <w:szCs w:val="12"/>
              </w:rPr>
              <w:t>22.31%</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20.20%</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20.36%</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PDCCH+PDSCH</w:t>
            </w:r>
          </w:p>
        </w:tc>
        <w:tc>
          <w:tcPr>
            <w:tcW w:w="567" w:type="dxa"/>
            <w:shd w:val="clear" w:color="auto" w:fill="auto"/>
            <w:noWrap/>
            <w:hideMark/>
          </w:tcPr>
          <w:p w:rsidR="00E73E3C" w:rsidRPr="00E73E3C" w:rsidRDefault="00E73E3C" w:rsidP="00C24010">
            <w:pPr>
              <w:rPr>
                <w:sz w:val="12"/>
                <w:szCs w:val="12"/>
              </w:rPr>
            </w:pPr>
            <w:r w:rsidRPr="00E73E3C">
              <w:rPr>
                <w:sz w:val="12"/>
                <w:szCs w:val="12"/>
              </w:rPr>
              <w:t>1.08%</w:t>
            </w:r>
          </w:p>
        </w:tc>
        <w:tc>
          <w:tcPr>
            <w:tcW w:w="568" w:type="dxa"/>
            <w:shd w:val="clear" w:color="auto" w:fill="auto"/>
            <w:noWrap/>
            <w:hideMark/>
          </w:tcPr>
          <w:p w:rsidR="00E73E3C" w:rsidRPr="00E73E3C" w:rsidRDefault="00E73E3C" w:rsidP="00C24010">
            <w:pPr>
              <w:rPr>
                <w:sz w:val="12"/>
                <w:szCs w:val="12"/>
              </w:rPr>
            </w:pPr>
            <w:r w:rsidRPr="00E73E3C">
              <w:rPr>
                <w:sz w:val="12"/>
                <w:szCs w:val="12"/>
              </w:rPr>
              <w:t>1.09%</w:t>
            </w:r>
          </w:p>
        </w:tc>
        <w:tc>
          <w:tcPr>
            <w:tcW w:w="568" w:type="dxa"/>
            <w:shd w:val="clear" w:color="auto" w:fill="auto"/>
            <w:noWrap/>
            <w:hideMark/>
          </w:tcPr>
          <w:p w:rsidR="00E73E3C" w:rsidRPr="00E73E3C" w:rsidRDefault="00E73E3C" w:rsidP="00C24010">
            <w:pPr>
              <w:rPr>
                <w:sz w:val="12"/>
                <w:szCs w:val="12"/>
              </w:rPr>
            </w:pPr>
            <w:r w:rsidRPr="00E73E3C">
              <w:rPr>
                <w:sz w:val="12"/>
                <w:szCs w:val="12"/>
              </w:rPr>
              <w:t>1.09%</w:t>
            </w:r>
          </w:p>
        </w:tc>
        <w:tc>
          <w:tcPr>
            <w:tcW w:w="568" w:type="dxa"/>
            <w:shd w:val="clear" w:color="auto" w:fill="auto"/>
            <w:noWrap/>
            <w:hideMark/>
          </w:tcPr>
          <w:p w:rsidR="00E73E3C" w:rsidRPr="00E73E3C" w:rsidRDefault="00E73E3C" w:rsidP="00C24010">
            <w:pPr>
              <w:rPr>
                <w:sz w:val="12"/>
                <w:szCs w:val="12"/>
              </w:rPr>
            </w:pPr>
            <w:r w:rsidRPr="00E73E3C">
              <w:rPr>
                <w:sz w:val="12"/>
                <w:szCs w:val="12"/>
              </w:rPr>
              <w:t>0.78%</w:t>
            </w:r>
          </w:p>
        </w:tc>
        <w:tc>
          <w:tcPr>
            <w:tcW w:w="567" w:type="dxa"/>
            <w:shd w:val="clear" w:color="auto" w:fill="auto"/>
            <w:noWrap/>
            <w:hideMark/>
          </w:tcPr>
          <w:p w:rsidR="00E73E3C" w:rsidRPr="00E73E3C" w:rsidRDefault="00E73E3C" w:rsidP="00C24010">
            <w:pPr>
              <w:rPr>
                <w:sz w:val="12"/>
                <w:szCs w:val="12"/>
              </w:rPr>
            </w:pPr>
            <w:r w:rsidRPr="00E73E3C">
              <w:rPr>
                <w:sz w:val="12"/>
                <w:szCs w:val="12"/>
              </w:rPr>
              <w:t>1.25%</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0.40%</w:t>
            </w:r>
          </w:p>
        </w:tc>
        <w:tc>
          <w:tcPr>
            <w:tcW w:w="568" w:type="dxa"/>
            <w:shd w:val="clear" w:color="auto" w:fill="auto"/>
            <w:noWrap/>
            <w:hideMark/>
          </w:tcPr>
          <w:p w:rsidR="00E73E3C" w:rsidRPr="00E73E3C" w:rsidRDefault="00E73E3C" w:rsidP="00C24010">
            <w:pPr>
              <w:rPr>
                <w:sz w:val="12"/>
                <w:szCs w:val="12"/>
              </w:rPr>
            </w:pPr>
            <w:r w:rsidRPr="00E73E3C">
              <w:rPr>
                <w:sz w:val="12"/>
                <w:szCs w:val="12"/>
              </w:rPr>
              <w:t>1.96%</w:t>
            </w:r>
          </w:p>
        </w:tc>
        <w:tc>
          <w:tcPr>
            <w:tcW w:w="568" w:type="dxa"/>
            <w:shd w:val="clear" w:color="auto" w:fill="auto"/>
            <w:noWrap/>
            <w:hideMark/>
          </w:tcPr>
          <w:p w:rsidR="00E73E3C" w:rsidRPr="00E73E3C" w:rsidRDefault="00E73E3C" w:rsidP="00C24010">
            <w:pPr>
              <w:rPr>
                <w:sz w:val="12"/>
                <w:szCs w:val="12"/>
              </w:rPr>
            </w:pPr>
            <w:r w:rsidRPr="00E73E3C">
              <w:rPr>
                <w:sz w:val="12"/>
                <w:szCs w:val="12"/>
              </w:rPr>
              <w:t>1.50%</w:t>
            </w:r>
          </w:p>
        </w:tc>
        <w:tc>
          <w:tcPr>
            <w:tcW w:w="567" w:type="dxa"/>
            <w:shd w:val="clear" w:color="auto" w:fill="auto"/>
            <w:noWrap/>
            <w:hideMark/>
          </w:tcPr>
          <w:p w:rsidR="00E73E3C" w:rsidRPr="00E73E3C" w:rsidRDefault="00E73E3C" w:rsidP="00C24010">
            <w:pPr>
              <w:rPr>
                <w:sz w:val="12"/>
                <w:szCs w:val="12"/>
              </w:rPr>
            </w:pPr>
            <w:r w:rsidRPr="00E73E3C">
              <w:rPr>
                <w:sz w:val="12"/>
                <w:szCs w:val="12"/>
              </w:rPr>
              <w:t>1.08%</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0.96%</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0.84%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Micro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0.00%</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Light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1.37%</w:t>
            </w:r>
          </w:p>
        </w:tc>
        <w:tc>
          <w:tcPr>
            <w:tcW w:w="568" w:type="dxa"/>
            <w:shd w:val="clear" w:color="auto" w:fill="auto"/>
            <w:noWrap/>
            <w:hideMark/>
          </w:tcPr>
          <w:p w:rsidR="00E73E3C" w:rsidRPr="00E73E3C" w:rsidRDefault="00E73E3C" w:rsidP="00C24010">
            <w:pPr>
              <w:rPr>
                <w:sz w:val="12"/>
                <w:szCs w:val="12"/>
              </w:rPr>
            </w:pPr>
            <w:r w:rsidRPr="00E73E3C">
              <w:rPr>
                <w:sz w:val="12"/>
                <w:szCs w:val="12"/>
              </w:rPr>
              <w:t>0.61%</w:t>
            </w:r>
          </w:p>
        </w:tc>
        <w:tc>
          <w:tcPr>
            <w:tcW w:w="568" w:type="dxa"/>
            <w:shd w:val="clear" w:color="auto" w:fill="auto"/>
            <w:noWrap/>
            <w:hideMark/>
          </w:tcPr>
          <w:p w:rsidR="00E73E3C" w:rsidRPr="00E73E3C" w:rsidRDefault="00E73E3C" w:rsidP="00C24010">
            <w:pPr>
              <w:rPr>
                <w:sz w:val="12"/>
                <w:szCs w:val="12"/>
              </w:rPr>
            </w:pPr>
            <w:r w:rsidRPr="00E73E3C">
              <w:rPr>
                <w:sz w:val="12"/>
                <w:szCs w:val="12"/>
              </w:rPr>
              <w:t>0.41%</w:t>
            </w:r>
          </w:p>
        </w:tc>
        <w:tc>
          <w:tcPr>
            <w:tcW w:w="568" w:type="dxa"/>
            <w:shd w:val="clear" w:color="auto" w:fill="auto"/>
            <w:noWrap/>
            <w:hideMark/>
          </w:tcPr>
          <w:p w:rsidR="00E73E3C" w:rsidRPr="00E73E3C" w:rsidRDefault="00E73E3C" w:rsidP="00C24010">
            <w:pPr>
              <w:rPr>
                <w:sz w:val="12"/>
                <w:szCs w:val="12"/>
              </w:rPr>
            </w:pPr>
            <w:r w:rsidRPr="00E73E3C">
              <w:rPr>
                <w:sz w:val="12"/>
                <w:szCs w:val="12"/>
              </w:rPr>
              <w:t> 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0.34%</w:t>
            </w:r>
          </w:p>
        </w:tc>
        <w:tc>
          <w:tcPr>
            <w:tcW w:w="568" w:type="dxa"/>
            <w:shd w:val="clear" w:color="auto" w:fill="auto"/>
            <w:noWrap/>
            <w:hideMark/>
          </w:tcPr>
          <w:p w:rsidR="00E73E3C" w:rsidRPr="00E73E3C" w:rsidRDefault="00E73E3C" w:rsidP="00C24010">
            <w:pPr>
              <w:rPr>
                <w:sz w:val="12"/>
                <w:szCs w:val="12"/>
              </w:rPr>
            </w:pPr>
            <w:r w:rsidRPr="00E73E3C">
              <w:rPr>
                <w:sz w:val="12"/>
                <w:szCs w:val="12"/>
              </w:rPr>
              <w:t>26.50%</w:t>
            </w:r>
          </w:p>
        </w:tc>
        <w:tc>
          <w:tcPr>
            <w:tcW w:w="567" w:type="dxa"/>
            <w:shd w:val="clear" w:color="auto" w:fill="auto"/>
            <w:noWrap/>
            <w:hideMark/>
          </w:tcPr>
          <w:p w:rsidR="00E73E3C" w:rsidRPr="00E73E3C" w:rsidRDefault="00E73E3C" w:rsidP="00C24010">
            <w:pPr>
              <w:rPr>
                <w:sz w:val="12"/>
                <w:szCs w:val="12"/>
              </w:rPr>
            </w:pPr>
            <w:r w:rsidRPr="00E73E3C">
              <w:rPr>
                <w:sz w:val="12"/>
                <w:szCs w:val="12"/>
              </w:rPr>
              <w:t>0.54%</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0.83%</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0.00%</w:t>
            </w:r>
          </w:p>
        </w:tc>
      </w:tr>
      <w:tr w:rsidR="00E73E3C" w:rsidRPr="00E73E3C" w:rsidTr="00E73E3C">
        <w:trPr>
          <w:trHeight w:val="300"/>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Deep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75.45%</w:t>
            </w:r>
          </w:p>
        </w:tc>
        <w:tc>
          <w:tcPr>
            <w:tcW w:w="568" w:type="dxa"/>
            <w:shd w:val="clear" w:color="auto" w:fill="auto"/>
            <w:noWrap/>
            <w:hideMark/>
          </w:tcPr>
          <w:p w:rsidR="00E73E3C" w:rsidRPr="00E73E3C" w:rsidRDefault="00E73E3C" w:rsidP="00C24010">
            <w:pPr>
              <w:rPr>
                <w:sz w:val="12"/>
                <w:szCs w:val="12"/>
              </w:rPr>
            </w:pPr>
            <w:r w:rsidRPr="00E73E3C">
              <w:rPr>
                <w:sz w:val="12"/>
                <w:szCs w:val="12"/>
              </w:rPr>
              <w:t>75.90%</w:t>
            </w:r>
          </w:p>
        </w:tc>
        <w:tc>
          <w:tcPr>
            <w:tcW w:w="568" w:type="dxa"/>
            <w:shd w:val="clear" w:color="auto" w:fill="auto"/>
            <w:noWrap/>
            <w:hideMark/>
          </w:tcPr>
          <w:p w:rsidR="00E73E3C" w:rsidRPr="00E73E3C" w:rsidRDefault="00E73E3C" w:rsidP="00C24010">
            <w:pPr>
              <w:rPr>
                <w:sz w:val="12"/>
                <w:szCs w:val="12"/>
              </w:rPr>
            </w:pPr>
            <w:r w:rsidRPr="00E73E3C">
              <w:rPr>
                <w:sz w:val="12"/>
                <w:szCs w:val="12"/>
              </w:rPr>
              <w:t>77.04%</w:t>
            </w:r>
          </w:p>
        </w:tc>
        <w:tc>
          <w:tcPr>
            <w:tcW w:w="568" w:type="dxa"/>
            <w:shd w:val="clear" w:color="auto" w:fill="auto"/>
            <w:noWrap/>
            <w:hideMark/>
          </w:tcPr>
          <w:p w:rsidR="00E73E3C" w:rsidRPr="00E73E3C" w:rsidRDefault="00E73E3C" w:rsidP="00C24010">
            <w:pPr>
              <w:rPr>
                <w:sz w:val="12"/>
                <w:szCs w:val="12"/>
              </w:rPr>
            </w:pPr>
            <w:r w:rsidRPr="00E73E3C">
              <w:rPr>
                <w:sz w:val="12"/>
                <w:szCs w:val="12"/>
              </w:rPr>
              <w:t>79.92%</w:t>
            </w:r>
          </w:p>
        </w:tc>
        <w:tc>
          <w:tcPr>
            <w:tcW w:w="567" w:type="dxa"/>
            <w:shd w:val="clear" w:color="auto" w:fill="auto"/>
            <w:noWrap/>
            <w:hideMark/>
          </w:tcPr>
          <w:p w:rsidR="00E73E3C" w:rsidRPr="00E73E3C" w:rsidRDefault="00E73E3C" w:rsidP="00C24010">
            <w:pPr>
              <w:rPr>
                <w:sz w:val="12"/>
                <w:szCs w:val="12"/>
              </w:rPr>
            </w:pPr>
            <w:r w:rsidRPr="00E73E3C">
              <w:rPr>
                <w:sz w:val="12"/>
                <w:szCs w:val="12"/>
              </w:rPr>
              <w:t>80.03%</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hideMark/>
          </w:tcPr>
          <w:p w:rsidR="00E73E3C" w:rsidRPr="00E73E3C" w:rsidRDefault="00E73E3C" w:rsidP="00C24010">
            <w:pPr>
              <w:rPr>
                <w:sz w:val="12"/>
                <w:szCs w:val="12"/>
              </w:rPr>
            </w:pPr>
            <w:r w:rsidRPr="00E73E3C">
              <w:rPr>
                <w:sz w:val="12"/>
                <w:szCs w:val="12"/>
              </w:rPr>
              <w:t>85.16%</w:t>
            </w:r>
          </w:p>
        </w:tc>
        <w:tc>
          <w:tcPr>
            <w:tcW w:w="568" w:type="dxa"/>
            <w:shd w:val="clear" w:color="auto" w:fill="auto"/>
            <w:noWrap/>
            <w:hideMark/>
          </w:tcPr>
          <w:p w:rsidR="00E73E3C" w:rsidRPr="00E73E3C" w:rsidRDefault="00E73E3C" w:rsidP="00C24010">
            <w:pPr>
              <w:rPr>
                <w:sz w:val="12"/>
                <w:szCs w:val="12"/>
              </w:rPr>
            </w:pPr>
            <w:r w:rsidRPr="00E73E3C">
              <w:rPr>
                <w:sz w:val="12"/>
                <w:szCs w:val="12"/>
              </w:rPr>
              <w:t>77.54%</w:t>
            </w:r>
          </w:p>
        </w:tc>
        <w:tc>
          <w:tcPr>
            <w:tcW w:w="568" w:type="dxa"/>
            <w:shd w:val="clear" w:color="auto" w:fill="auto"/>
            <w:noWrap/>
            <w:hideMark/>
          </w:tcPr>
          <w:p w:rsidR="00E73E3C" w:rsidRPr="00E73E3C" w:rsidRDefault="00E73E3C" w:rsidP="00C24010">
            <w:pPr>
              <w:rPr>
                <w:sz w:val="12"/>
                <w:szCs w:val="12"/>
              </w:rPr>
            </w:pPr>
            <w:r w:rsidRPr="00E73E3C">
              <w:rPr>
                <w:sz w:val="12"/>
                <w:szCs w:val="12"/>
              </w:rPr>
              <w:t>39.60%</w:t>
            </w:r>
          </w:p>
        </w:tc>
        <w:tc>
          <w:tcPr>
            <w:tcW w:w="567" w:type="dxa"/>
            <w:shd w:val="clear" w:color="auto" w:fill="auto"/>
            <w:noWrap/>
            <w:hideMark/>
          </w:tcPr>
          <w:p w:rsidR="00E73E3C" w:rsidRPr="00E73E3C" w:rsidRDefault="00E73E3C" w:rsidP="00C24010">
            <w:pPr>
              <w:rPr>
                <w:sz w:val="12"/>
                <w:szCs w:val="12"/>
              </w:rPr>
            </w:pPr>
            <w:r w:rsidRPr="00E73E3C">
              <w:rPr>
                <w:sz w:val="12"/>
                <w:szCs w:val="12"/>
              </w:rPr>
              <w:t>76.07%</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78.02%</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78.78%</w:t>
            </w:r>
          </w:p>
        </w:tc>
      </w:tr>
    </w:tbl>
    <w:p w:rsidR="00B61139" w:rsidRDefault="00B61139" w:rsidP="00B61139">
      <w:pPr>
        <w:rPr>
          <w:b/>
        </w:rPr>
      </w:pPr>
    </w:p>
    <w:p w:rsidR="00E5423E" w:rsidRDefault="00E8629F" w:rsidP="00E5423E">
      <w:pPr>
        <w:pStyle w:val="10"/>
      </w:pPr>
      <w:r w:rsidRPr="00235394">
        <w:br w:type="page"/>
      </w:r>
      <w:bookmarkStart w:id="137" w:name="_Toc3277517"/>
      <w:r w:rsidRPr="006255BA">
        <w:lastRenderedPageBreak/>
        <w:t>Annex &lt;X&gt;</w:t>
      </w:r>
      <w:proofErr w:type="gramStart"/>
      <w:r w:rsidRPr="006255BA">
        <w:t>:</w:t>
      </w:r>
      <w:proofErr w:type="gramEnd"/>
      <w:r w:rsidRPr="006255BA">
        <w:br/>
        <w:t>Change history</w:t>
      </w:r>
      <w:bookmarkEnd w:id="1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00"/>
        <w:gridCol w:w="990"/>
        <w:gridCol w:w="329"/>
        <w:gridCol w:w="425"/>
        <w:gridCol w:w="425"/>
        <w:gridCol w:w="4962"/>
        <w:gridCol w:w="708"/>
      </w:tblGrid>
      <w:tr w:rsidR="00E8629F" w:rsidRPr="00043472" w:rsidTr="007D6048">
        <w:trPr>
          <w:cantSplit/>
        </w:trPr>
        <w:tc>
          <w:tcPr>
            <w:tcW w:w="9639" w:type="dxa"/>
            <w:gridSpan w:val="8"/>
            <w:tcBorders>
              <w:bottom w:val="nil"/>
            </w:tcBorders>
            <w:shd w:val="solid" w:color="FFFFFF" w:fill="auto"/>
          </w:tcPr>
          <w:p w:rsidR="00E8629F" w:rsidRPr="00043472" w:rsidRDefault="00E8629F">
            <w:pPr>
              <w:pStyle w:val="TAL"/>
              <w:jc w:val="center"/>
              <w:rPr>
                <w:b/>
                <w:sz w:val="16"/>
              </w:rPr>
            </w:pPr>
            <w:bookmarkStart w:id="138" w:name="OLE_LINK20"/>
            <w:bookmarkStart w:id="139" w:name="OLE_LINK21"/>
            <w:bookmarkStart w:id="140" w:name="OLE_LINK22"/>
            <w:r w:rsidRPr="00043472">
              <w:rPr>
                <w:b/>
              </w:rPr>
              <w:t>Change history</w:t>
            </w:r>
          </w:p>
        </w:tc>
      </w:tr>
      <w:tr w:rsidR="006B0D02" w:rsidRPr="00043472" w:rsidTr="00FF54B8">
        <w:tc>
          <w:tcPr>
            <w:tcW w:w="800" w:type="dxa"/>
            <w:shd w:val="pct10" w:color="auto" w:fill="FFFFFF"/>
          </w:tcPr>
          <w:p w:rsidR="006B0D02" w:rsidRPr="00043472" w:rsidRDefault="006B0D02">
            <w:pPr>
              <w:pStyle w:val="TAL"/>
              <w:rPr>
                <w:b/>
                <w:sz w:val="16"/>
              </w:rPr>
            </w:pPr>
            <w:r w:rsidRPr="00043472">
              <w:rPr>
                <w:b/>
                <w:sz w:val="16"/>
              </w:rPr>
              <w:t>Date</w:t>
            </w:r>
          </w:p>
        </w:tc>
        <w:tc>
          <w:tcPr>
            <w:tcW w:w="1000" w:type="dxa"/>
            <w:shd w:val="pct10" w:color="auto" w:fill="FFFFFF"/>
          </w:tcPr>
          <w:p w:rsidR="006B0D02" w:rsidRPr="00043472" w:rsidRDefault="006856E5">
            <w:pPr>
              <w:pStyle w:val="TAL"/>
              <w:rPr>
                <w:b/>
                <w:sz w:val="16"/>
              </w:rPr>
            </w:pPr>
            <w:r w:rsidRPr="00043472">
              <w:rPr>
                <w:b/>
                <w:sz w:val="16"/>
              </w:rPr>
              <w:t>Meeting</w:t>
            </w:r>
          </w:p>
        </w:tc>
        <w:tc>
          <w:tcPr>
            <w:tcW w:w="990" w:type="dxa"/>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BA1A8D">
              <w:rPr>
                <w:sz w:val="16"/>
                <w:szCs w:val="16"/>
              </w:rPr>
              <w:t>11896</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tr w:rsidR="00FF54B8" w:rsidRPr="00043472" w:rsidTr="00FE472D">
        <w:tc>
          <w:tcPr>
            <w:tcW w:w="800" w:type="dxa"/>
            <w:shd w:val="solid" w:color="FFFFFF" w:fill="auto"/>
          </w:tcPr>
          <w:p w:rsidR="00FF54B8" w:rsidRPr="00043472" w:rsidRDefault="00FF54B8" w:rsidP="006B0D02">
            <w:pPr>
              <w:pStyle w:val="TAC"/>
              <w:rPr>
                <w:sz w:val="16"/>
                <w:szCs w:val="16"/>
              </w:rPr>
            </w:pPr>
            <w:r>
              <w:rPr>
                <w:sz w:val="16"/>
                <w:szCs w:val="16"/>
              </w:rPr>
              <w:t>2018-11</w:t>
            </w:r>
          </w:p>
        </w:tc>
        <w:tc>
          <w:tcPr>
            <w:tcW w:w="1000" w:type="dxa"/>
            <w:shd w:val="solid" w:color="FFFFFF" w:fill="auto"/>
          </w:tcPr>
          <w:p w:rsidR="00FF54B8" w:rsidRPr="00043472" w:rsidRDefault="00FF54B8" w:rsidP="006B0D02">
            <w:pPr>
              <w:pStyle w:val="TAC"/>
              <w:rPr>
                <w:sz w:val="16"/>
                <w:szCs w:val="16"/>
              </w:rPr>
            </w:pPr>
            <w:r>
              <w:rPr>
                <w:sz w:val="16"/>
                <w:szCs w:val="16"/>
              </w:rPr>
              <w:t>RAN1#95</w:t>
            </w:r>
          </w:p>
        </w:tc>
        <w:tc>
          <w:tcPr>
            <w:tcW w:w="990" w:type="dxa"/>
            <w:shd w:val="solid" w:color="FFFFFF" w:fill="auto"/>
          </w:tcPr>
          <w:p w:rsidR="00FF54B8" w:rsidRDefault="00BA1A8D" w:rsidP="006B0D02">
            <w:pPr>
              <w:pStyle w:val="TAC"/>
              <w:rPr>
                <w:sz w:val="16"/>
                <w:szCs w:val="16"/>
              </w:rPr>
            </w:pPr>
            <w:r>
              <w:rPr>
                <w:sz w:val="16"/>
                <w:szCs w:val="16"/>
              </w:rPr>
              <w:t>R1-1812639</w:t>
            </w:r>
          </w:p>
        </w:tc>
        <w:tc>
          <w:tcPr>
            <w:tcW w:w="329" w:type="dxa"/>
            <w:shd w:val="solid" w:color="FFFFFF" w:fill="auto"/>
          </w:tcPr>
          <w:p w:rsidR="00FF54B8" w:rsidRPr="00043472" w:rsidRDefault="00FF54B8" w:rsidP="006B0D02">
            <w:pPr>
              <w:pStyle w:val="TAL"/>
              <w:rPr>
                <w:sz w:val="16"/>
                <w:szCs w:val="16"/>
              </w:rPr>
            </w:pPr>
          </w:p>
        </w:tc>
        <w:tc>
          <w:tcPr>
            <w:tcW w:w="425" w:type="dxa"/>
            <w:shd w:val="solid" w:color="FFFFFF" w:fill="auto"/>
          </w:tcPr>
          <w:p w:rsidR="00FF54B8" w:rsidRPr="00043472" w:rsidRDefault="00FF54B8" w:rsidP="006B0D02">
            <w:pPr>
              <w:pStyle w:val="TAR"/>
              <w:rPr>
                <w:sz w:val="16"/>
                <w:szCs w:val="16"/>
              </w:rPr>
            </w:pPr>
          </w:p>
        </w:tc>
        <w:tc>
          <w:tcPr>
            <w:tcW w:w="425" w:type="dxa"/>
            <w:shd w:val="solid" w:color="FFFFFF" w:fill="auto"/>
          </w:tcPr>
          <w:p w:rsidR="00FF54B8" w:rsidRPr="00043472" w:rsidRDefault="00FF54B8" w:rsidP="006B0D02">
            <w:pPr>
              <w:pStyle w:val="TAC"/>
              <w:rPr>
                <w:sz w:val="16"/>
                <w:szCs w:val="16"/>
              </w:rPr>
            </w:pPr>
          </w:p>
        </w:tc>
        <w:tc>
          <w:tcPr>
            <w:tcW w:w="4962" w:type="dxa"/>
            <w:shd w:val="solid" w:color="FFFFFF" w:fill="auto"/>
          </w:tcPr>
          <w:p w:rsidR="00FF54B8" w:rsidRPr="00043472" w:rsidRDefault="00BA1A8D" w:rsidP="006B0D02">
            <w:pPr>
              <w:pStyle w:val="TAL"/>
              <w:rPr>
                <w:sz w:val="16"/>
                <w:szCs w:val="16"/>
              </w:rPr>
            </w:pPr>
            <w:r>
              <w:rPr>
                <w:sz w:val="16"/>
                <w:szCs w:val="16"/>
              </w:rPr>
              <w:t>TR update after RAN1#94bis</w:t>
            </w:r>
          </w:p>
        </w:tc>
        <w:tc>
          <w:tcPr>
            <w:tcW w:w="708" w:type="dxa"/>
            <w:shd w:val="solid" w:color="FFFFFF" w:fill="auto"/>
          </w:tcPr>
          <w:p w:rsidR="00FF54B8" w:rsidRDefault="00BA1A8D" w:rsidP="007D6048">
            <w:pPr>
              <w:pStyle w:val="TAC"/>
              <w:rPr>
                <w:sz w:val="16"/>
                <w:szCs w:val="16"/>
              </w:rPr>
            </w:pPr>
            <w:r>
              <w:rPr>
                <w:sz w:val="16"/>
                <w:szCs w:val="16"/>
              </w:rPr>
              <w:t>0.0.1</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2018-12</w:t>
            </w:r>
          </w:p>
        </w:tc>
        <w:tc>
          <w:tcPr>
            <w:tcW w:w="1000" w:type="dxa"/>
            <w:shd w:val="solid" w:color="FFFFFF" w:fill="auto"/>
          </w:tcPr>
          <w:p w:rsidR="00BA1A8D" w:rsidRDefault="00BA1A8D" w:rsidP="006B0D02">
            <w:pPr>
              <w:pStyle w:val="TAC"/>
              <w:rPr>
                <w:sz w:val="16"/>
                <w:szCs w:val="16"/>
              </w:rPr>
            </w:pPr>
            <w:r>
              <w:rPr>
                <w:sz w:val="16"/>
                <w:szCs w:val="16"/>
              </w:rPr>
              <w:t>RAN1#95</w:t>
            </w:r>
          </w:p>
        </w:tc>
        <w:tc>
          <w:tcPr>
            <w:tcW w:w="990" w:type="dxa"/>
            <w:shd w:val="solid" w:color="FFFFFF" w:fill="auto"/>
          </w:tcPr>
          <w:p w:rsidR="00BA1A8D" w:rsidRDefault="00BA1A8D" w:rsidP="006B0D02">
            <w:pPr>
              <w:pStyle w:val="TAC"/>
              <w:rPr>
                <w:sz w:val="16"/>
                <w:szCs w:val="16"/>
              </w:rPr>
            </w:pPr>
            <w:r>
              <w:rPr>
                <w:sz w:val="16"/>
                <w:szCs w:val="16"/>
              </w:rPr>
              <w:t>R1-1814387</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RAN1#95</w:t>
            </w:r>
          </w:p>
        </w:tc>
        <w:tc>
          <w:tcPr>
            <w:tcW w:w="708" w:type="dxa"/>
            <w:shd w:val="solid" w:color="FFFFFF" w:fill="auto"/>
          </w:tcPr>
          <w:p w:rsidR="00BA1A8D" w:rsidRDefault="00BA1A8D" w:rsidP="007D6048">
            <w:pPr>
              <w:pStyle w:val="TAC"/>
              <w:rPr>
                <w:sz w:val="16"/>
                <w:szCs w:val="16"/>
              </w:rPr>
            </w:pPr>
            <w:r>
              <w:rPr>
                <w:sz w:val="16"/>
                <w:szCs w:val="16"/>
              </w:rPr>
              <w:t>0.1.0</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2019-02</w:t>
            </w:r>
          </w:p>
        </w:tc>
        <w:tc>
          <w:tcPr>
            <w:tcW w:w="1000" w:type="dxa"/>
            <w:shd w:val="solid" w:color="FFFFFF" w:fill="auto"/>
          </w:tcPr>
          <w:p w:rsidR="00BA1A8D" w:rsidRDefault="00BA1A8D" w:rsidP="006B0D02">
            <w:pPr>
              <w:pStyle w:val="TAC"/>
              <w:rPr>
                <w:sz w:val="16"/>
                <w:szCs w:val="16"/>
              </w:rPr>
            </w:pPr>
            <w:r>
              <w:rPr>
                <w:sz w:val="16"/>
                <w:szCs w:val="16"/>
              </w:rPr>
              <w:t>RAN1#96</w:t>
            </w:r>
          </w:p>
        </w:tc>
        <w:tc>
          <w:tcPr>
            <w:tcW w:w="990" w:type="dxa"/>
            <w:shd w:val="solid" w:color="FFFFFF" w:fill="auto"/>
          </w:tcPr>
          <w:p w:rsidR="00BA1A8D" w:rsidRDefault="00BA1A8D" w:rsidP="006B0D02">
            <w:pPr>
              <w:pStyle w:val="TAC"/>
              <w:rPr>
                <w:sz w:val="16"/>
                <w:szCs w:val="16"/>
              </w:rPr>
            </w:pPr>
            <w:r>
              <w:rPr>
                <w:sz w:val="16"/>
                <w:szCs w:val="16"/>
              </w:rPr>
              <w:t>R1-1902023</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 AH#1901</w:t>
            </w:r>
          </w:p>
        </w:tc>
        <w:tc>
          <w:tcPr>
            <w:tcW w:w="708" w:type="dxa"/>
            <w:shd w:val="solid" w:color="FFFFFF" w:fill="auto"/>
          </w:tcPr>
          <w:p w:rsidR="00BA1A8D" w:rsidRDefault="00BA1A8D" w:rsidP="007D6048">
            <w:pPr>
              <w:pStyle w:val="TAC"/>
              <w:rPr>
                <w:sz w:val="16"/>
                <w:szCs w:val="16"/>
              </w:rPr>
            </w:pPr>
            <w:r>
              <w:rPr>
                <w:sz w:val="16"/>
                <w:szCs w:val="16"/>
              </w:rPr>
              <w:t>0.1.1</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2019-03</w:t>
            </w:r>
          </w:p>
        </w:tc>
        <w:tc>
          <w:tcPr>
            <w:tcW w:w="1000" w:type="dxa"/>
            <w:shd w:val="solid" w:color="FFFFFF" w:fill="auto"/>
          </w:tcPr>
          <w:p w:rsidR="00BA1A8D" w:rsidRDefault="00BA1A8D" w:rsidP="006B0D02">
            <w:pPr>
              <w:pStyle w:val="TAC"/>
              <w:rPr>
                <w:sz w:val="16"/>
                <w:szCs w:val="16"/>
              </w:rPr>
            </w:pPr>
            <w:r>
              <w:rPr>
                <w:sz w:val="16"/>
                <w:szCs w:val="16"/>
              </w:rPr>
              <w:t>RAN#83</w:t>
            </w:r>
          </w:p>
        </w:tc>
        <w:tc>
          <w:tcPr>
            <w:tcW w:w="990" w:type="dxa"/>
            <w:shd w:val="solid" w:color="FFFFFF" w:fill="auto"/>
          </w:tcPr>
          <w:p w:rsidR="00BA1A8D" w:rsidRDefault="00BA1A8D" w:rsidP="006B0D02">
            <w:pPr>
              <w:pStyle w:val="TAC"/>
              <w:rPr>
                <w:sz w:val="16"/>
                <w:szCs w:val="16"/>
              </w:rPr>
            </w:pPr>
            <w:r>
              <w:rPr>
                <w:sz w:val="16"/>
                <w:szCs w:val="16"/>
              </w:rPr>
              <w:t>RP-190298</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RAN1#96 and RAN2#105</w:t>
            </w:r>
          </w:p>
        </w:tc>
        <w:tc>
          <w:tcPr>
            <w:tcW w:w="708" w:type="dxa"/>
            <w:shd w:val="solid" w:color="FFFFFF" w:fill="auto"/>
          </w:tcPr>
          <w:p w:rsidR="00BA1A8D" w:rsidRDefault="00C7421D" w:rsidP="007D6048">
            <w:pPr>
              <w:pStyle w:val="TAC"/>
              <w:rPr>
                <w:sz w:val="16"/>
                <w:szCs w:val="16"/>
              </w:rPr>
            </w:pPr>
            <w:r>
              <w:rPr>
                <w:sz w:val="16"/>
                <w:szCs w:val="16"/>
              </w:rPr>
              <w:t>0.2.0</w:t>
            </w:r>
          </w:p>
        </w:tc>
      </w:tr>
      <w:bookmarkEnd w:id="136"/>
    </w:tbl>
    <w:p w:rsidR="00836C44" w:rsidRPr="00235394" w:rsidRDefault="00836C44" w:rsidP="00A12407">
      <w:pPr>
        <w:pStyle w:val="Guidance"/>
      </w:pPr>
    </w:p>
    <w:bookmarkEnd w:id="138"/>
    <w:bookmarkEnd w:id="139"/>
    <w:bookmarkEnd w:id="140"/>
    <w:p w:rsidR="00E8629F" w:rsidRPr="00235394" w:rsidRDefault="00E8629F"/>
    <w:sectPr w:rsidR="00E8629F" w:rsidRPr="00235394" w:rsidSect="00C201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8602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054" w:rsidRDefault="00295054">
      <w:r>
        <w:separator/>
      </w:r>
    </w:p>
  </w:endnote>
  <w:endnote w:type="continuationSeparator" w:id="0">
    <w:p w:rsidR="00295054" w:rsidRDefault="002950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89A" w:rsidRDefault="0003689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054" w:rsidRDefault="00295054">
      <w:r>
        <w:separator/>
      </w:r>
    </w:p>
  </w:footnote>
  <w:footnote w:type="continuationSeparator" w:id="0">
    <w:p w:rsidR="00295054" w:rsidRDefault="002950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89A" w:rsidRDefault="00626E2C">
    <w:pPr>
      <w:pStyle w:val="a3"/>
      <w:framePr w:wrap="auto" w:vAnchor="text" w:hAnchor="margin" w:xAlign="right" w:y="1"/>
      <w:widowControl/>
    </w:pPr>
    <w:fldSimple w:instr=" STYLEREF ZA ">
      <w:r w:rsidR="00105562">
        <w:t>3GPP TR 38.840 V1.0.0 (2019-03)</w:t>
      </w:r>
    </w:fldSimple>
  </w:p>
  <w:p w:rsidR="0003689A" w:rsidRDefault="00626E2C">
    <w:pPr>
      <w:pStyle w:val="a3"/>
      <w:framePr w:wrap="auto" w:vAnchor="text" w:hAnchor="margin" w:xAlign="center" w:y="1"/>
      <w:widowControl/>
    </w:pPr>
    <w:fldSimple w:instr=" PAGE ">
      <w:r w:rsidR="00105562">
        <w:t>27</w:t>
      </w:r>
    </w:fldSimple>
  </w:p>
  <w:p w:rsidR="0003689A" w:rsidRDefault="00626E2C">
    <w:pPr>
      <w:pStyle w:val="a3"/>
      <w:framePr w:wrap="auto" w:vAnchor="text" w:hAnchor="margin" w:y="1"/>
      <w:widowControl/>
    </w:pPr>
    <w:fldSimple w:instr=" STYLEREF ZGSM ">
      <w:r w:rsidR="00105562">
        <w:t>Release 16</w:t>
      </w:r>
    </w:fldSimple>
  </w:p>
  <w:p w:rsidR="0003689A" w:rsidRDefault="000368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2A4FF5"/>
    <w:multiLevelType w:val="hybridMultilevel"/>
    <w:tmpl w:val="51D82586"/>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08C92B8A"/>
    <w:multiLevelType w:val="hybridMultilevel"/>
    <w:tmpl w:val="A9EC5876"/>
    <w:lvl w:ilvl="0" w:tplc="2A427634">
      <w:start w:val="1"/>
      <w:numFmt w:val="decimal"/>
      <w:lvlText w:val="%1."/>
      <w:lvlJc w:val="left"/>
      <w:pPr>
        <w:ind w:left="720" w:hanging="360"/>
      </w:pPr>
      <w:rPr>
        <w:rFonts w:hint="default"/>
      </w:rPr>
    </w:lvl>
    <w:lvl w:ilvl="1" w:tplc="4D866BE8">
      <w:start w:val="1"/>
      <w:numFmt w:val="bullet"/>
      <w:lvlText w:val="o"/>
      <w:lvlJc w:val="left"/>
      <w:pPr>
        <w:ind w:left="1440" w:hanging="360"/>
      </w:pPr>
      <w:rPr>
        <w:rFonts w:ascii="Courier New" w:hAnsi="Courier New" w:cs="Courier New" w:hint="default"/>
      </w:rPr>
    </w:lvl>
    <w:lvl w:ilvl="2" w:tplc="05C2553C" w:tentative="1">
      <w:start w:val="1"/>
      <w:numFmt w:val="bullet"/>
      <w:lvlText w:val=""/>
      <w:lvlJc w:val="left"/>
      <w:pPr>
        <w:ind w:left="2160" w:hanging="360"/>
      </w:pPr>
      <w:rPr>
        <w:rFonts w:ascii="Wingdings" w:hAnsi="Wingdings" w:hint="default"/>
      </w:rPr>
    </w:lvl>
    <w:lvl w:ilvl="3" w:tplc="44443F04" w:tentative="1">
      <w:start w:val="1"/>
      <w:numFmt w:val="bullet"/>
      <w:lvlText w:val=""/>
      <w:lvlJc w:val="left"/>
      <w:pPr>
        <w:ind w:left="2880" w:hanging="360"/>
      </w:pPr>
      <w:rPr>
        <w:rFonts w:ascii="Symbol" w:hAnsi="Symbol" w:hint="default"/>
      </w:rPr>
    </w:lvl>
    <w:lvl w:ilvl="4" w:tplc="F9C8F22C" w:tentative="1">
      <w:start w:val="1"/>
      <w:numFmt w:val="bullet"/>
      <w:lvlText w:val="o"/>
      <w:lvlJc w:val="left"/>
      <w:pPr>
        <w:ind w:left="3600" w:hanging="360"/>
      </w:pPr>
      <w:rPr>
        <w:rFonts w:ascii="Courier New" w:hAnsi="Courier New" w:cs="Courier New" w:hint="default"/>
      </w:rPr>
    </w:lvl>
    <w:lvl w:ilvl="5" w:tplc="30E07738" w:tentative="1">
      <w:start w:val="1"/>
      <w:numFmt w:val="bullet"/>
      <w:lvlText w:val=""/>
      <w:lvlJc w:val="left"/>
      <w:pPr>
        <w:ind w:left="4320" w:hanging="360"/>
      </w:pPr>
      <w:rPr>
        <w:rFonts w:ascii="Wingdings" w:hAnsi="Wingdings" w:hint="default"/>
      </w:rPr>
    </w:lvl>
    <w:lvl w:ilvl="6" w:tplc="14043E7A" w:tentative="1">
      <w:start w:val="1"/>
      <w:numFmt w:val="bullet"/>
      <w:lvlText w:val=""/>
      <w:lvlJc w:val="left"/>
      <w:pPr>
        <w:ind w:left="5040" w:hanging="360"/>
      </w:pPr>
      <w:rPr>
        <w:rFonts w:ascii="Symbol" w:hAnsi="Symbol" w:hint="default"/>
      </w:rPr>
    </w:lvl>
    <w:lvl w:ilvl="7" w:tplc="2CC2719E" w:tentative="1">
      <w:start w:val="1"/>
      <w:numFmt w:val="bullet"/>
      <w:lvlText w:val="o"/>
      <w:lvlJc w:val="left"/>
      <w:pPr>
        <w:ind w:left="5760" w:hanging="360"/>
      </w:pPr>
      <w:rPr>
        <w:rFonts w:ascii="Courier New" w:hAnsi="Courier New" w:cs="Courier New" w:hint="default"/>
      </w:rPr>
    </w:lvl>
    <w:lvl w:ilvl="8" w:tplc="5CBAD362" w:tentative="1">
      <w:start w:val="1"/>
      <w:numFmt w:val="bullet"/>
      <w:lvlText w:val=""/>
      <w:lvlJc w:val="left"/>
      <w:pPr>
        <w:ind w:left="6480" w:hanging="360"/>
      </w:pPr>
      <w:rPr>
        <w:rFonts w:ascii="Wingdings" w:hAnsi="Wingdings" w:hint="default"/>
      </w:rPr>
    </w:lvl>
  </w:abstractNum>
  <w:abstractNum w:abstractNumId="12">
    <w:nsid w:val="08D03BD1"/>
    <w:multiLevelType w:val="hybridMultilevel"/>
    <w:tmpl w:val="1648491A"/>
    <w:lvl w:ilvl="0" w:tplc="58E0FA1C">
      <w:start w:val="1"/>
      <w:numFmt w:val="lowerLetter"/>
      <w:lvlText w:val="(%1)"/>
      <w:lvlJc w:val="left"/>
      <w:pPr>
        <w:ind w:left="0" w:firstLine="0"/>
      </w:pPr>
      <w:rPr>
        <w:rFonts w:hint="default"/>
      </w:rPr>
    </w:lvl>
    <w:lvl w:ilvl="1" w:tplc="B1104690" w:tentative="1">
      <w:start w:val="1"/>
      <w:numFmt w:val="lowerLetter"/>
      <w:lvlText w:val="%2."/>
      <w:lvlJc w:val="left"/>
      <w:pPr>
        <w:ind w:left="1350" w:hanging="360"/>
      </w:pPr>
    </w:lvl>
    <w:lvl w:ilvl="2" w:tplc="71C40752" w:tentative="1">
      <w:start w:val="1"/>
      <w:numFmt w:val="lowerRoman"/>
      <w:lvlText w:val="%3."/>
      <w:lvlJc w:val="right"/>
      <w:pPr>
        <w:ind w:left="2070" w:hanging="180"/>
      </w:pPr>
    </w:lvl>
    <w:lvl w:ilvl="3" w:tplc="52866B9E" w:tentative="1">
      <w:start w:val="1"/>
      <w:numFmt w:val="decimal"/>
      <w:lvlText w:val="%4."/>
      <w:lvlJc w:val="left"/>
      <w:pPr>
        <w:ind w:left="2790" w:hanging="360"/>
      </w:pPr>
    </w:lvl>
    <w:lvl w:ilvl="4" w:tplc="0644C6B4" w:tentative="1">
      <w:start w:val="1"/>
      <w:numFmt w:val="lowerLetter"/>
      <w:lvlText w:val="%5."/>
      <w:lvlJc w:val="left"/>
      <w:pPr>
        <w:ind w:left="3510" w:hanging="360"/>
      </w:pPr>
    </w:lvl>
    <w:lvl w:ilvl="5" w:tplc="5D504880" w:tentative="1">
      <w:start w:val="1"/>
      <w:numFmt w:val="lowerRoman"/>
      <w:lvlText w:val="%6."/>
      <w:lvlJc w:val="right"/>
      <w:pPr>
        <w:ind w:left="4230" w:hanging="180"/>
      </w:pPr>
    </w:lvl>
    <w:lvl w:ilvl="6" w:tplc="C2AA68E0" w:tentative="1">
      <w:start w:val="1"/>
      <w:numFmt w:val="decimal"/>
      <w:lvlText w:val="%7."/>
      <w:lvlJc w:val="left"/>
      <w:pPr>
        <w:ind w:left="4950" w:hanging="360"/>
      </w:pPr>
    </w:lvl>
    <w:lvl w:ilvl="7" w:tplc="BA40DDBA" w:tentative="1">
      <w:start w:val="1"/>
      <w:numFmt w:val="lowerLetter"/>
      <w:lvlText w:val="%8."/>
      <w:lvlJc w:val="left"/>
      <w:pPr>
        <w:ind w:left="5670" w:hanging="360"/>
      </w:pPr>
    </w:lvl>
    <w:lvl w:ilvl="8" w:tplc="A7363E34" w:tentative="1">
      <w:start w:val="1"/>
      <w:numFmt w:val="lowerRoman"/>
      <w:lvlText w:val="%9."/>
      <w:lvlJc w:val="right"/>
      <w:pPr>
        <w:ind w:left="6390" w:hanging="180"/>
      </w:pPr>
    </w:lvl>
  </w:abstractNum>
  <w:abstractNum w:abstractNumId="13">
    <w:nsid w:val="096357E5"/>
    <w:multiLevelType w:val="hybridMultilevel"/>
    <w:tmpl w:val="2DA0CF42"/>
    <w:lvl w:ilvl="0" w:tplc="5F3AC3DA">
      <w:start w:val="1"/>
      <w:numFmt w:val="decimal"/>
      <w:lvlText w:val="%1."/>
      <w:lvlJc w:val="left"/>
      <w:pPr>
        <w:ind w:left="720" w:hanging="360"/>
      </w:pPr>
      <w:rPr>
        <w:rFonts w:hint="default"/>
      </w:rPr>
    </w:lvl>
    <w:lvl w:ilvl="1" w:tplc="2DD008D6" w:tentative="1">
      <w:start w:val="1"/>
      <w:numFmt w:val="lowerLetter"/>
      <w:lvlText w:val="%2."/>
      <w:lvlJc w:val="left"/>
      <w:pPr>
        <w:ind w:left="1440" w:hanging="360"/>
      </w:pPr>
    </w:lvl>
    <w:lvl w:ilvl="2" w:tplc="6DCE1A18" w:tentative="1">
      <w:start w:val="1"/>
      <w:numFmt w:val="lowerRoman"/>
      <w:lvlText w:val="%3."/>
      <w:lvlJc w:val="right"/>
      <w:pPr>
        <w:ind w:left="2160" w:hanging="180"/>
      </w:pPr>
    </w:lvl>
    <w:lvl w:ilvl="3" w:tplc="624421E4" w:tentative="1">
      <w:start w:val="1"/>
      <w:numFmt w:val="decimal"/>
      <w:lvlText w:val="%4."/>
      <w:lvlJc w:val="left"/>
      <w:pPr>
        <w:ind w:left="2880" w:hanging="360"/>
      </w:pPr>
    </w:lvl>
    <w:lvl w:ilvl="4" w:tplc="980C7154" w:tentative="1">
      <w:start w:val="1"/>
      <w:numFmt w:val="lowerLetter"/>
      <w:lvlText w:val="%5."/>
      <w:lvlJc w:val="left"/>
      <w:pPr>
        <w:ind w:left="3600" w:hanging="360"/>
      </w:pPr>
    </w:lvl>
    <w:lvl w:ilvl="5" w:tplc="3F389D10" w:tentative="1">
      <w:start w:val="1"/>
      <w:numFmt w:val="lowerRoman"/>
      <w:lvlText w:val="%6."/>
      <w:lvlJc w:val="right"/>
      <w:pPr>
        <w:ind w:left="4320" w:hanging="180"/>
      </w:pPr>
    </w:lvl>
    <w:lvl w:ilvl="6" w:tplc="DB2E330E" w:tentative="1">
      <w:start w:val="1"/>
      <w:numFmt w:val="decimal"/>
      <w:lvlText w:val="%7."/>
      <w:lvlJc w:val="left"/>
      <w:pPr>
        <w:ind w:left="5040" w:hanging="360"/>
      </w:pPr>
    </w:lvl>
    <w:lvl w:ilvl="7" w:tplc="1A3CE12A" w:tentative="1">
      <w:start w:val="1"/>
      <w:numFmt w:val="lowerLetter"/>
      <w:lvlText w:val="%8."/>
      <w:lvlJc w:val="left"/>
      <w:pPr>
        <w:ind w:left="5760" w:hanging="360"/>
      </w:pPr>
    </w:lvl>
    <w:lvl w:ilvl="8" w:tplc="B9E620AA" w:tentative="1">
      <w:start w:val="1"/>
      <w:numFmt w:val="lowerRoman"/>
      <w:lvlText w:val="%9."/>
      <w:lvlJc w:val="right"/>
      <w:pPr>
        <w:ind w:left="6480" w:hanging="180"/>
      </w:pPr>
    </w:lvl>
  </w:abstractNum>
  <w:abstractNum w:abstractNumId="14">
    <w:nsid w:val="0ABB58DD"/>
    <w:multiLevelType w:val="hybridMultilevel"/>
    <w:tmpl w:val="BFCC8FDA"/>
    <w:lvl w:ilvl="0" w:tplc="055276A2">
      <w:start w:val="1"/>
      <w:numFmt w:val="bullet"/>
      <w:lvlText w:val=""/>
      <w:lvlJc w:val="left"/>
      <w:pPr>
        <w:ind w:left="920" w:hanging="420"/>
      </w:pPr>
      <w:rPr>
        <w:rFonts w:ascii="Wingdings" w:hAnsi="Wingdings" w:hint="default"/>
      </w:rPr>
    </w:lvl>
    <w:lvl w:ilvl="1" w:tplc="A6743D02">
      <w:start w:val="1"/>
      <w:numFmt w:val="bullet"/>
      <w:lvlText w:val="o"/>
      <w:lvlJc w:val="left"/>
      <w:pPr>
        <w:ind w:left="1340" w:hanging="420"/>
      </w:pPr>
      <w:rPr>
        <w:rFonts w:ascii="Courier New" w:hAnsi="Courier New" w:hint="default"/>
      </w:rPr>
    </w:lvl>
    <w:lvl w:ilvl="2" w:tplc="ED94D19C">
      <w:start w:val="1"/>
      <w:numFmt w:val="bullet"/>
      <w:lvlText w:val="o"/>
      <w:lvlJc w:val="left"/>
      <w:pPr>
        <w:ind w:left="1760" w:hanging="420"/>
      </w:pPr>
      <w:rPr>
        <w:rFonts w:ascii="Courier New" w:hAnsi="Courier New" w:cs="Courier New" w:hint="default"/>
      </w:rPr>
    </w:lvl>
    <w:lvl w:ilvl="3" w:tplc="087CD070" w:tentative="1">
      <w:start w:val="1"/>
      <w:numFmt w:val="bullet"/>
      <w:lvlText w:val=""/>
      <w:lvlJc w:val="left"/>
      <w:pPr>
        <w:ind w:left="2180" w:hanging="420"/>
      </w:pPr>
      <w:rPr>
        <w:rFonts w:ascii="Wingdings" w:hAnsi="Wingdings" w:hint="default"/>
      </w:rPr>
    </w:lvl>
    <w:lvl w:ilvl="4" w:tplc="D9506C44" w:tentative="1">
      <w:start w:val="1"/>
      <w:numFmt w:val="bullet"/>
      <w:lvlText w:val=""/>
      <w:lvlJc w:val="left"/>
      <w:pPr>
        <w:ind w:left="2600" w:hanging="420"/>
      </w:pPr>
      <w:rPr>
        <w:rFonts w:ascii="Wingdings" w:hAnsi="Wingdings" w:hint="default"/>
      </w:rPr>
    </w:lvl>
    <w:lvl w:ilvl="5" w:tplc="09BAA6F6" w:tentative="1">
      <w:start w:val="1"/>
      <w:numFmt w:val="bullet"/>
      <w:lvlText w:val=""/>
      <w:lvlJc w:val="left"/>
      <w:pPr>
        <w:ind w:left="3020" w:hanging="420"/>
      </w:pPr>
      <w:rPr>
        <w:rFonts w:ascii="Wingdings" w:hAnsi="Wingdings" w:hint="default"/>
      </w:rPr>
    </w:lvl>
    <w:lvl w:ilvl="6" w:tplc="DED88CE6" w:tentative="1">
      <w:start w:val="1"/>
      <w:numFmt w:val="bullet"/>
      <w:lvlText w:val=""/>
      <w:lvlJc w:val="left"/>
      <w:pPr>
        <w:ind w:left="3440" w:hanging="420"/>
      </w:pPr>
      <w:rPr>
        <w:rFonts w:ascii="Wingdings" w:hAnsi="Wingdings" w:hint="default"/>
      </w:rPr>
    </w:lvl>
    <w:lvl w:ilvl="7" w:tplc="C2443B00" w:tentative="1">
      <w:start w:val="1"/>
      <w:numFmt w:val="bullet"/>
      <w:lvlText w:val=""/>
      <w:lvlJc w:val="left"/>
      <w:pPr>
        <w:ind w:left="3860" w:hanging="420"/>
      </w:pPr>
      <w:rPr>
        <w:rFonts w:ascii="Wingdings" w:hAnsi="Wingdings" w:hint="default"/>
      </w:rPr>
    </w:lvl>
    <w:lvl w:ilvl="8" w:tplc="CD20D86E" w:tentative="1">
      <w:start w:val="1"/>
      <w:numFmt w:val="bullet"/>
      <w:lvlText w:val=""/>
      <w:lvlJc w:val="left"/>
      <w:pPr>
        <w:ind w:left="4280" w:hanging="420"/>
      </w:pPr>
      <w:rPr>
        <w:rFonts w:ascii="Wingdings" w:hAnsi="Wingdings" w:hint="default"/>
      </w:rPr>
    </w:lvl>
  </w:abstractNum>
  <w:abstractNum w:abstractNumId="15">
    <w:nsid w:val="0AFF15A4"/>
    <w:multiLevelType w:val="hybridMultilevel"/>
    <w:tmpl w:val="D3B2E658"/>
    <w:lvl w:ilvl="0" w:tplc="71C02EE2">
      <w:start w:val="1"/>
      <w:numFmt w:val="bullet"/>
      <w:lvlText w:val=""/>
      <w:lvlJc w:val="left"/>
      <w:pPr>
        <w:ind w:left="720" w:hanging="360"/>
      </w:pPr>
      <w:rPr>
        <w:rFonts w:ascii="Symbol" w:hAnsi="Symbol" w:hint="default"/>
      </w:rPr>
    </w:lvl>
    <w:lvl w:ilvl="1" w:tplc="0E9CBA7C">
      <w:start w:val="1"/>
      <w:numFmt w:val="bullet"/>
      <w:lvlText w:val="o"/>
      <w:lvlJc w:val="left"/>
      <w:pPr>
        <w:ind w:left="1440" w:hanging="360"/>
      </w:pPr>
      <w:rPr>
        <w:rFonts w:ascii="Courier New" w:hAnsi="Courier New" w:cs="Courier New" w:hint="default"/>
      </w:rPr>
    </w:lvl>
    <w:lvl w:ilvl="2" w:tplc="C5D049DA">
      <w:start w:val="1"/>
      <w:numFmt w:val="bullet"/>
      <w:lvlText w:val=""/>
      <w:lvlJc w:val="left"/>
      <w:pPr>
        <w:ind w:left="2160" w:hanging="360"/>
      </w:pPr>
      <w:rPr>
        <w:rFonts w:ascii="Wingdings" w:hAnsi="Wingdings" w:hint="default"/>
      </w:rPr>
    </w:lvl>
    <w:lvl w:ilvl="3" w:tplc="BC00E7E8" w:tentative="1">
      <w:start w:val="1"/>
      <w:numFmt w:val="bullet"/>
      <w:lvlText w:val=""/>
      <w:lvlJc w:val="left"/>
      <w:pPr>
        <w:ind w:left="2880" w:hanging="360"/>
      </w:pPr>
      <w:rPr>
        <w:rFonts w:ascii="Symbol" w:hAnsi="Symbol" w:hint="default"/>
      </w:rPr>
    </w:lvl>
    <w:lvl w:ilvl="4" w:tplc="5AAE4A44" w:tentative="1">
      <w:start w:val="1"/>
      <w:numFmt w:val="bullet"/>
      <w:lvlText w:val="o"/>
      <w:lvlJc w:val="left"/>
      <w:pPr>
        <w:ind w:left="3600" w:hanging="360"/>
      </w:pPr>
      <w:rPr>
        <w:rFonts w:ascii="Courier New" w:hAnsi="Courier New" w:cs="Courier New" w:hint="default"/>
      </w:rPr>
    </w:lvl>
    <w:lvl w:ilvl="5" w:tplc="8B70DA3E" w:tentative="1">
      <w:start w:val="1"/>
      <w:numFmt w:val="bullet"/>
      <w:lvlText w:val=""/>
      <w:lvlJc w:val="left"/>
      <w:pPr>
        <w:ind w:left="4320" w:hanging="360"/>
      </w:pPr>
      <w:rPr>
        <w:rFonts w:ascii="Wingdings" w:hAnsi="Wingdings" w:hint="default"/>
      </w:rPr>
    </w:lvl>
    <w:lvl w:ilvl="6" w:tplc="0A62D15A" w:tentative="1">
      <w:start w:val="1"/>
      <w:numFmt w:val="bullet"/>
      <w:lvlText w:val=""/>
      <w:lvlJc w:val="left"/>
      <w:pPr>
        <w:ind w:left="5040" w:hanging="360"/>
      </w:pPr>
      <w:rPr>
        <w:rFonts w:ascii="Symbol" w:hAnsi="Symbol" w:hint="default"/>
      </w:rPr>
    </w:lvl>
    <w:lvl w:ilvl="7" w:tplc="FDD2E728" w:tentative="1">
      <w:start w:val="1"/>
      <w:numFmt w:val="bullet"/>
      <w:lvlText w:val="o"/>
      <w:lvlJc w:val="left"/>
      <w:pPr>
        <w:ind w:left="5760" w:hanging="360"/>
      </w:pPr>
      <w:rPr>
        <w:rFonts w:ascii="Courier New" w:hAnsi="Courier New" w:cs="Courier New" w:hint="default"/>
      </w:rPr>
    </w:lvl>
    <w:lvl w:ilvl="8" w:tplc="9998C894" w:tentative="1">
      <w:start w:val="1"/>
      <w:numFmt w:val="bullet"/>
      <w:lvlText w:val=""/>
      <w:lvlJc w:val="left"/>
      <w:pPr>
        <w:ind w:left="6480" w:hanging="360"/>
      </w:pPr>
      <w:rPr>
        <w:rFonts w:ascii="Wingdings" w:hAnsi="Wingdings" w:hint="default"/>
      </w:rPr>
    </w:lvl>
  </w:abstractNum>
  <w:abstractNum w:abstractNumId="16">
    <w:nsid w:val="0CEC70B2"/>
    <w:multiLevelType w:val="hybridMultilevel"/>
    <w:tmpl w:val="47EEEF7C"/>
    <w:lvl w:ilvl="0" w:tplc="B4A469F8">
      <w:start w:val="5"/>
      <w:numFmt w:val="bullet"/>
      <w:lvlText w:val="-"/>
      <w:lvlJc w:val="left"/>
      <w:pPr>
        <w:ind w:left="936" w:hanging="360"/>
      </w:pPr>
      <w:rPr>
        <w:rFonts w:ascii="Times New Roman" w:eastAsia="宋体" w:hAnsi="Times New Roman" w:cs="Times New Roman" w:hint="default"/>
      </w:rPr>
    </w:lvl>
    <w:lvl w:ilvl="1" w:tplc="D6D65420">
      <w:start w:val="1"/>
      <w:numFmt w:val="bullet"/>
      <w:lvlText w:val="o"/>
      <w:lvlJc w:val="left"/>
      <w:pPr>
        <w:ind w:left="1656" w:hanging="360"/>
      </w:pPr>
      <w:rPr>
        <w:rFonts w:ascii="Courier New" w:hAnsi="Courier New" w:cs="Courier New" w:hint="default"/>
      </w:rPr>
    </w:lvl>
    <w:lvl w:ilvl="2" w:tplc="B1E42C3E" w:tentative="1">
      <w:start w:val="1"/>
      <w:numFmt w:val="lowerRoman"/>
      <w:lvlText w:val="%3."/>
      <w:lvlJc w:val="right"/>
      <w:pPr>
        <w:ind w:left="2376" w:hanging="180"/>
      </w:pPr>
    </w:lvl>
    <w:lvl w:ilvl="3" w:tplc="B3D8F036" w:tentative="1">
      <w:start w:val="1"/>
      <w:numFmt w:val="decimal"/>
      <w:lvlText w:val="%4."/>
      <w:lvlJc w:val="left"/>
      <w:pPr>
        <w:ind w:left="3096" w:hanging="360"/>
      </w:pPr>
    </w:lvl>
    <w:lvl w:ilvl="4" w:tplc="D3EE0378" w:tentative="1">
      <w:start w:val="1"/>
      <w:numFmt w:val="lowerLetter"/>
      <w:lvlText w:val="%5."/>
      <w:lvlJc w:val="left"/>
      <w:pPr>
        <w:ind w:left="3816" w:hanging="360"/>
      </w:pPr>
    </w:lvl>
    <w:lvl w:ilvl="5" w:tplc="92EA838C" w:tentative="1">
      <w:start w:val="1"/>
      <w:numFmt w:val="lowerRoman"/>
      <w:lvlText w:val="%6."/>
      <w:lvlJc w:val="right"/>
      <w:pPr>
        <w:ind w:left="4536" w:hanging="180"/>
      </w:pPr>
    </w:lvl>
    <w:lvl w:ilvl="6" w:tplc="20024510" w:tentative="1">
      <w:start w:val="1"/>
      <w:numFmt w:val="decimal"/>
      <w:lvlText w:val="%7."/>
      <w:lvlJc w:val="left"/>
      <w:pPr>
        <w:ind w:left="5256" w:hanging="360"/>
      </w:pPr>
    </w:lvl>
    <w:lvl w:ilvl="7" w:tplc="F012853C" w:tentative="1">
      <w:start w:val="1"/>
      <w:numFmt w:val="lowerLetter"/>
      <w:lvlText w:val="%8."/>
      <w:lvlJc w:val="left"/>
      <w:pPr>
        <w:ind w:left="5976" w:hanging="360"/>
      </w:pPr>
    </w:lvl>
    <w:lvl w:ilvl="8" w:tplc="E5E0695A" w:tentative="1">
      <w:start w:val="1"/>
      <w:numFmt w:val="lowerRoman"/>
      <w:lvlText w:val="%9."/>
      <w:lvlJc w:val="right"/>
      <w:pPr>
        <w:ind w:left="6696" w:hanging="180"/>
      </w:pPr>
    </w:lvl>
  </w:abstractNum>
  <w:abstractNum w:abstractNumId="17">
    <w:nsid w:val="0D441E67"/>
    <w:multiLevelType w:val="hybridMultilevel"/>
    <w:tmpl w:val="FF889D6A"/>
    <w:lvl w:ilvl="0" w:tplc="4DDAF3BC">
      <w:start w:val="1"/>
      <w:numFmt w:val="bullet"/>
      <w:lvlText w:val=""/>
      <w:lvlJc w:val="left"/>
      <w:pPr>
        <w:ind w:left="720" w:hanging="360"/>
      </w:pPr>
      <w:rPr>
        <w:rFonts w:ascii="Symbol" w:hAnsi="Symbol" w:hint="default"/>
      </w:rPr>
    </w:lvl>
    <w:lvl w:ilvl="1" w:tplc="2E169140">
      <w:start w:val="1"/>
      <w:numFmt w:val="bullet"/>
      <w:lvlText w:val="o"/>
      <w:lvlJc w:val="left"/>
      <w:pPr>
        <w:ind w:left="1440" w:hanging="360"/>
      </w:pPr>
      <w:rPr>
        <w:rFonts w:ascii="Courier New" w:hAnsi="Courier New" w:cs="Courier New" w:hint="default"/>
      </w:rPr>
    </w:lvl>
    <w:lvl w:ilvl="2" w:tplc="B7F49B62" w:tentative="1">
      <w:start w:val="1"/>
      <w:numFmt w:val="bullet"/>
      <w:lvlText w:val=""/>
      <w:lvlJc w:val="left"/>
      <w:pPr>
        <w:ind w:left="2160" w:hanging="360"/>
      </w:pPr>
      <w:rPr>
        <w:rFonts w:ascii="Wingdings" w:hAnsi="Wingdings" w:hint="default"/>
      </w:rPr>
    </w:lvl>
    <w:lvl w:ilvl="3" w:tplc="6E1A5E5E" w:tentative="1">
      <w:start w:val="1"/>
      <w:numFmt w:val="bullet"/>
      <w:lvlText w:val=""/>
      <w:lvlJc w:val="left"/>
      <w:pPr>
        <w:ind w:left="2880" w:hanging="360"/>
      </w:pPr>
      <w:rPr>
        <w:rFonts w:ascii="Symbol" w:hAnsi="Symbol" w:hint="default"/>
      </w:rPr>
    </w:lvl>
    <w:lvl w:ilvl="4" w:tplc="8ECC986A" w:tentative="1">
      <w:start w:val="1"/>
      <w:numFmt w:val="bullet"/>
      <w:lvlText w:val="o"/>
      <w:lvlJc w:val="left"/>
      <w:pPr>
        <w:ind w:left="3600" w:hanging="360"/>
      </w:pPr>
      <w:rPr>
        <w:rFonts w:ascii="Courier New" w:hAnsi="Courier New" w:cs="Courier New" w:hint="default"/>
      </w:rPr>
    </w:lvl>
    <w:lvl w:ilvl="5" w:tplc="81D42BC6" w:tentative="1">
      <w:start w:val="1"/>
      <w:numFmt w:val="bullet"/>
      <w:lvlText w:val=""/>
      <w:lvlJc w:val="left"/>
      <w:pPr>
        <w:ind w:left="4320" w:hanging="360"/>
      </w:pPr>
      <w:rPr>
        <w:rFonts w:ascii="Wingdings" w:hAnsi="Wingdings" w:hint="default"/>
      </w:rPr>
    </w:lvl>
    <w:lvl w:ilvl="6" w:tplc="C11E2F14" w:tentative="1">
      <w:start w:val="1"/>
      <w:numFmt w:val="bullet"/>
      <w:lvlText w:val=""/>
      <w:lvlJc w:val="left"/>
      <w:pPr>
        <w:ind w:left="5040" w:hanging="360"/>
      </w:pPr>
      <w:rPr>
        <w:rFonts w:ascii="Symbol" w:hAnsi="Symbol" w:hint="default"/>
      </w:rPr>
    </w:lvl>
    <w:lvl w:ilvl="7" w:tplc="86120726" w:tentative="1">
      <w:start w:val="1"/>
      <w:numFmt w:val="bullet"/>
      <w:lvlText w:val="o"/>
      <w:lvlJc w:val="left"/>
      <w:pPr>
        <w:ind w:left="5760" w:hanging="360"/>
      </w:pPr>
      <w:rPr>
        <w:rFonts w:ascii="Courier New" w:hAnsi="Courier New" w:cs="Courier New" w:hint="default"/>
      </w:rPr>
    </w:lvl>
    <w:lvl w:ilvl="8" w:tplc="9CC83016" w:tentative="1">
      <w:start w:val="1"/>
      <w:numFmt w:val="bullet"/>
      <w:lvlText w:val=""/>
      <w:lvlJc w:val="left"/>
      <w:pPr>
        <w:ind w:left="6480" w:hanging="360"/>
      </w:pPr>
      <w:rPr>
        <w:rFonts w:ascii="Wingdings" w:hAnsi="Wingdings" w:hint="default"/>
      </w:rPr>
    </w:lvl>
  </w:abstractNum>
  <w:abstractNum w:abstractNumId="18">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nsid w:val="0FCC397C"/>
    <w:multiLevelType w:val="hybridMultilevel"/>
    <w:tmpl w:val="05446A28"/>
    <w:lvl w:ilvl="0" w:tplc="0C4AC672">
      <w:start w:val="1"/>
      <w:numFmt w:val="bullet"/>
      <w:lvlText w:val=""/>
      <w:lvlJc w:val="left"/>
      <w:pPr>
        <w:ind w:left="720" w:hanging="360"/>
      </w:pPr>
      <w:rPr>
        <w:rFonts w:ascii="Symbol" w:hAnsi="Symbol" w:hint="default"/>
      </w:rPr>
    </w:lvl>
    <w:lvl w:ilvl="1" w:tplc="9AD45268">
      <w:start w:val="1"/>
      <w:numFmt w:val="bullet"/>
      <w:lvlText w:val="o"/>
      <w:lvlJc w:val="left"/>
      <w:pPr>
        <w:ind w:left="1440" w:hanging="360"/>
      </w:pPr>
      <w:rPr>
        <w:rFonts w:ascii="Courier New" w:hAnsi="Courier New" w:cs="Courier New" w:hint="default"/>
      </w:rPr>
    </w:lvl>
    <w:lvl w:ilvl="2" w:tplc="E93C5260">
      <w:start w:val="1"/>
      <w:numFmt w:val="bullet"/>
      <w:lvlText w:val=""/>
      <w:lvlJc w:val="left"/>
      <w:pPr>
        <w:ind w:left="2160" w:hanging="360"/>
      </w:pPr>
      <w:rPr>
        <w:rFonts w:ascii="Wingdings" w:hAnsi="Wingdings" w:hint="default"/>
      </w:rPr>
    </w:lvl>
    <w:lvl w:ilvl="3" w:tplc="9B72E4B0" w:tentative="1">
      <w:start w:val="1"/>
      <w:numFmt w:val="bullet"/>
      <w:lvlText w:val=""/>
      <w:lvlJc w:val="left"/>
      <w:pPr>
        <w:ind w:left="2880" w:hanging="360"/>
      </w:pPr>
      <w:rPr>
        <w:rFonts w:ascii="Symbol" w:hAnsi="Symbol" w:hint="default"/>
      </w:rPr>
    </w:lvl>
    <w:lvl w:ilvl="4" w:tplc="D9482C64" w:tentative="1">
      <w:start w:val="1"/>
      <w:numFmt w:val="bullet"/>
      <w:lvlText w:val="o"/>
      <w:lvlJc w:val="left"/>
      <w:pPr>
        <w:ind w:left="3600" w:hanging="360"/>
      </w:pPr>
      <w:rPr>
        <w:rFonts w:ascii="Courier New" w:hAnsi="Courier New" w:cs="Courier New" w:hint="default"/>
      </w:rPr>
    </w:lvl>
    <w:lvl w:ilvl="5" w:tplc="77BE4546" w:tentative="1">
      <w:start w:val="1"/>
      <w:numFmt w:val="bullet"/>
      <w:lvlText w:val=""/>
      <w:lvlJc w:val="left"/>
      <w:pPr>
        <w:ind w:left="4320" w:hanging="360"/>
      </w:pPr>
      <w:rPr>
        <w:rFonts w:ascii="Wingdings" w:hAnsi="Wingdings" w:hint="default"/>
      </w:rPr>
    </w:lvl>
    <w:lvl w:ilvl="6" w:tplc="F06E6D24" w:tentative="1">
      <w:start w:val="1"/>
      <w:numFmt w:val="bullet"/>
      <w:lvlText w:val=""/>
      <w:lvlJc w:val="left"/>
      <w:pPr>
        <w:ind w:left="5040" w:hanging="360"/>
      </w:pPr>
      <w:rPr>
        <w:rFonts w:ascii="Symbol" w:hAnsi="Symbol" w:hint="default"/>
      </w:rPr>
    </w:lvl>
    <w:lvl w:ilvl="7" w:tplc="637A9C38" w:tentative="1">
      <w:start w:val="1"/>
      <w:numFmt w:val="bullet"/>
      <w:lvlText w:val="o"/>
      <w:lvlJc w:val="left"/>
      <w:pPr>
        <w:ind w:left="5760" w:hanging="360"/>
      </w:pPr>
      <w:rPr>
        <w:rFonts w:ascii="Courier New" w:hAnsi="Courier New" w:cs="Courier New" w:hint="default"/>
      </w:rPr>
    </w:lvl>
    <w:lvl w:ilvl="8" w:tplc="BE74FDC8" w:tentative="1">
      <w:start w:val="1"/>
      <w:numFmt w:val="bullet"/>
      <w:lvlText w:val=""/>
      <w:lvlJc w:val="left"/>
      <w:pPr>
        <w:ind w:left="6480" w:hanging="360"/>
      </w:pPr>
      <w:rPr>
        <w:rFonts w:ascii="Wingdings" w:hAnsi="Wingdings" w:hint="default"/>
      </w:rPr>
    </w:lvl>
  </w:abstractNum>
  <w:abstractNum w:abstractNumId="22">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tentative="1">
      <w:start w:val="1"/>
      <w:numFmt w:val="bullet"/>
      <w:lvlText w:val="o"/>
      <w:lvlJc w:val="left"/>
      <w:pPr>
        <w:ind w:left="1440" w:hanging="360"/>
      </w:pPr>
      <w:rPr>
        <w:rFonts w:ascii="Courier New" w:hAnsi="Courier New" w:cs="Courier New" w:hint="default"/>
      </w:rPr>
    </w:lvl>
    <w:lvl w:ilvl="2" w:tplc="C4FA4226" w:tentative="1">
      <w:start w:val="1"/>
      <w:numFmt w:val="bullet"/>
      <w:lvlText w:val=""/>
      <w:lvlJc w:val="left"/>
      <w:pPr>
        <w:ind w:left="2160" w:hanging="360"/>
      </w:pPr>
      <w:rPr>
        <w:rFonts w:ascii="Wingdings" w:hAnsi="Wingdings" w:hint="default"/>
      </w:rPr>
    </w:lvl>
    <w:lvl w:ilvl="3" w:tplc="1CDC824A" w:tentative="1">
      <w:start w:val="1"/>
      <w:numFmt w:val="bullet"/>
      <w:lvlText w:val=""/>
      <w:lvlJc w:val="left"/>
      <w:pPr>
        <w:ind w:left="2880" w:hanging="360"/>
      </w:pPr>
      <w:rPr>
        <w:rFonts w:ascii="Symbol" w:hAnsi="Symbol" w:hint="default"/>
      </w:rPr>
    </w:lvl>
    <w:lvl w:ilvl="4" w:tplc="E4AC54F2" w:tentative="1">
      <w:start w:val="1"/>
      <w:numFmt w:val="bullet"/>
      <w:lvlText w:val="o"/>
      <w:lvlJc w:val="left"/>
      <w:pPr>
        <w:ind w:left="3600" w:hanging="360"/>
      </w:pPr>
      <w:rPr>
        <w:rFonts w:ascii="Courier New" w:hAnsi="Courier New" w:cs="Courier New" w:hint="default"/>
      </w:rPr>
    </w:lvl>
    <w:lvl w:ilvl="5" w:tplc="5448B30A" w:tentative="1">
      <w:start w:val="1"/>
      <w:numFmt w:val="bullet"/>
      <w:lvlText w:val=""/>
      <w:lvlJc w:val="left"/>
      <w:pPr>
        <w:ind w:left="4320" w:hanging="360"/>
      </w:pPr>
      <w:rPr>
        <w:rFonts w:ascii="Wingdings" w:hAnsi="Wingdings" w:hint="default"/>
      </w:rPr>
    </w:lvl>
    <w:lvl w:ilvl="6" w:tplc="25D847CE" w:tentative="1">
      <w:start w:val="1"/>
      <w:numFmt w:val="bullet"/>
      <w:lvlText w:val=""/>
      <w:lvlJc w:val="left"/>
      <w:pPr>
        <w:ind w:left="5040" w:hanging="360"/>
      </w:pPr>
      <w:rPr>
        <w:rFonts w:ascii="Symbol" w:hAnsi="Symbol" w:hint="default"/>
      </w:rPr>
    </w:lvl>
    <w:lvl w:ilvl="7" w:tplc="0C94D2AE" w:tentative="1">
      <w:start w:val="1"/>
      <w:numFmt w:val="bullet"/>
      <w:lvlText w:val="o"/>
      <w:lvlJc w:val="left"/>
      <w:pPr>
        <w:ind w:left="5760" w:hanging="360"/>
      </w:pPr>
      <w:rPr>
        <w:rFonts w:ascii="Courier New" w:hAnsi="Courier New" w:cs="Courier New" w:hint="default"/>
      </w:rPr>
    </w:lvl>
    <w:lvl w:ilvl="8" w:tplc="0E3C9898" w:tentative="1">
      <w:start w:val="1"/>
      <w:numFmt w:val="bullet"/>
      <w:lvlText w:val=""/>
      <w:lvlJc w:val="left"/>
      <w:pPr>
        <w:ind w:left="6480" w:hanging="360"/>
      </w:pPr>
      <w:rPr>
        <w:rFonts w:ascii="Wingdings" w:hAnsi="Wingdings" w:hint="default"/>
      </w:rPr>
    </w:lvl>
  </w:abstractNum>
  <w:abstractNum w:abstractNumId="23">
    <w:nsid w:val="10EB2C44"/>
    <w:multiLevelType w:val="hybridMultilevel"/>
    <w:tmpl w:val="D78E141C"/>
    <w:lvl w:ilvl="0" w:tplc="10D03C6C">
      <w:start w:val="5"/>
      <w:numFmt w:val="bullet"/>
      <w:lvlText w:val="-"/>
      <w:lvlJc w:val="left"/>
      <w:pPr>
        <w:ind w:left="936" w:hanging="360"/>
      </w:pPr>
      <w:rPr>
        <w:rFonts w:ascii="Times New Roman" w:eastAsia="宋体" w:hAnsi="Times New Roman" w:cs="Times New Roman" w:hint="default"/>
      </w:rPr>
    </w:lvl>
    <w:lvl w:ilvl="1" w:tplc="8D8E274A" w:tentative="1">
      <w:start w:val="1"/>
      <w:numFmt w:val="bullet"/>
      <w:lvlText w:val="o"/>
      <w:lvlJc w:val="left"/>
      <w:pPr>
        <w:ind w:left="1656" w:hanging="360"/>
      </w:pPr>
      <w:rPr>
        <w:rFonts w:ascii="Courier New" w:hAnsi="Courier New" w:cs="Courier New" w:hint="default"/>
      </w:rPr>
    </w:lvl>
    <w:lvl w:ilvl="2" w:tplc="85E05DE4" w:tentative="1">
      <w:start w:val="1"/>
      <w:numFmt w:val="bullet"/>
      <w:lvlText w:val=""/>
      <w:lvlJc w:val="left"/>
      <w:pPr>
        <w:ind w:left="2376" w:hanging="360"/>
      </w:pPr>
      <w:rPr>
        <w:rFonts w:ascii="Wingdings" w:hAnsi="Wingdings" w:hint="default"/>
      </w:rPr>
    </w:lvl>
    <w:lvl w:ilvl="3" w:tplc="620E366E" w:tentative="1">
      <w:start w:val="1"/>
      <w:numFmt w:val="bullet"/>
      <w:lvlText w:val=""/>
      <w:lvlJc w:val="left"/>
      <w:pPr>
        <w:ind w:left="3096" w:hanging="360"/>
      </w:pPr>
      <w:rPr>
        <w:rFonts w:ascii="Symbol" w:hAnsi="Symbol" w:hint="default"/>
      </w:rPr>
    </w:lvl>
    <w:lvl w:ilvl="4" w:tplc="7C2AB9DA" w:tentative="1">
      <w:start w:val="1"/>
      <w:numFmt w:val="bullet"/>
      <w:lvlText w:val="o"/>
      <w:lvlJc w:val="left"/>
      <w:pPr>
        <w:ind w:left="3816" w:hanging="360"/>
      </w:pPr>
      <w:rPr>
        <w:rFonts w:ascii="Courier New" w:hAnsi="Courier New" w:cs="Courier New" w:hint="default"/>
      </w:rPr>
    </w:lvl>
    <w:lvl w:ilvl="5" w:tplc="7F44F012" w:tentative="1">
      <w:start w:val="1"/>
      <w:numFmt w:val="bullet"/>
      <w:lvlText w:val=""/>
      <w:lvlJc w:val="left"/>
      <w:pPr>
        <w:ind w:left="4536" w:hanging="360"/>
      </w:pPr>
      <w:rPr>
        <w:rFonts w:ascii="Wingdings" w:hAnsi="Wingdings" w:hint="default"/>
      </w:rPr>
    </w:lvl>
    <w:lvl w:ilvl="6" w:tplc="928ED1D6" w:tentative="1">
      <w:start w:val="1"/>
      <w:numFmt w:val="bullet"/>
      <w:lvlText w:val=""/>
      <w:lvlJc w:val="left"/>
      <w:pPr>
        <w:ind w:left="5256" w:hanging="360"/>
      </w:pPr>
      <w:rPr>
        <w:rFonts w:ascii="Symbol" w:hAnsi="Symbol" w:hint="default"/>
      </w:rPr>
    </w:lvl>
    <w:lvl w:ilvl="7" w:tplc="97AAD522" w:tentative="1">
      <w:start w:val="1"/>
      <w:numFmt w:val="bullet"/>
      <w:lvlText w:val="o"/>
      <w:lvlJc w:val="left"/>
      <w:pPr>
        <w:ind w:left="5976" w:hanging="360"/>
      </w:pPr>
      <w:rPr>
        <w:rFonts w:ascii="Courier New" w:hAnsi="Courier New" w:cs="Courier New" w:hint="default"/>
      </w:rPr>
    </w:lvl>
    <w:lvl w:ilvl="8" w:tplc="1EDC52DE" w:tentative="1">
      <w:start w:val="1"/>
      <w:numFmt w:val="bullet"/>
      <w:lvlText w:val=""/>
      <w:lvlJc w:val="left"/>
      <w:pPr>
        <w:ind w:left="6696" w:hanging="360"/>
      </w:pPr>
      <w:rPr>
        <w:rFonts w:ascii="Wingdings" w:hAnsi="Wingdings" w:hint="default"/>
      </w:rPr>
    </w:lvl>
  </w:abstractNum>
  <w:abstractNum w:abstractNumId="24">
    <w:nsid w:val="133759AD"/>
    <w:multiLevelType w:val="hybridMultilevel"/>
    <w:tmpl w:val="0BF2C43C"/>
    <w:lvl w:ilvl="0" w:tplc="C10A2D7A">
      <w:start w:val="1"/>
      <w:numFmt w:val="bullet"/>
      <w:lvlText w:val="•"/>
      <w:lvlJc w:val="left"/>
      <w:pPr>
        <w:ind w:left="420" w:hanging="420"/>
      </w:pPr>
      <w:rPr>
        <w:rFonts w:ascii="Times New Roman" w:hAnsi="Times New Roman" w:cs="Times New Roman" w:hint="default"/>
      </w:rPr>
    </w:lvl>
    <w:lvl w:ilvl="1" w:tplc="FEE2BD20">
      <w:start w:val="1"/>
      <w:numFmt w:val="bullet"/>
      <w:lvlText w:val=""/>
      <w:lvlJc w:val="left"/>
      <w:pPr>
        <w:ind w:left="840" w:hanging="420"/>
      </w:pPr>
      <w:rPr>
        <w:rFonts w:ascii="Wingdings" w:hAnsi="Wingdings" w:hint="default"/>
      </w:rPr>
    </w:lvl>
    <w:lvl w:ilvl="2" w:tplc="F8380450" w:tentative="1">
      <w:start w:val="1"/>
      <w:numFmt w:val="bullet"/>
      <w:lvlText w:val=""/>
      <w:lvlJc w:val="left"/>
      <w:pPr>
        <w:ind w:left="1260" w:hanging="420"/>
      </w:pPr>
      <w:rPr>
        <w:rFonts w:ascii="Wingdings" w:hAnsi="Wingdings" w:hint="default"/>
      </w:rPr>
    </w:lvl>
    <w:lvl w:ilvl="3" w:tplc="EA2E7EA6" w:tentative="1">
      <w:start w:val="1"/>
      <w:numFmt w:val="bullet"/>
      <w:lvlText w:val=""/>
      <w:lvlJc w:val="left"/>
      <w:pPr>
        <w:ind w:left="1680" w:hanging="420"/>
      </w:pPr>
      <w:rPr>
        <w:rFonts w:ascii="Wingdings" w:hAnsi="Wingdings" w:hint="default"/>
      </w:rPr>
    </w:lvl>
    <w:lvl w:ilvl="4" w:tplc="1BA26062" w:tentative="1">
      <w:start w:val="1"/>
      <w:numFmt w:val="bullet"/>
      <w:lvlText w:val=""/>
      <w:lvlJc w:val="left"/>
      <w:pPr>
        <w:ind w:left="2100" w:hanging="420"/>
      </w:pPr>
      <w:rPr>
        <w:rFonts w:ascii="Wingdings" w:hAnsi="Wingdings" w:hint="default"/>
      </w:rPr>
    </w:lvl>
    <w:lvl w:ilvl="5" w:tplc="0C86C6C2" w:tentative="1">
      <w:start w:val="1"/>
      <w:numFmt w:val="bullet"/>
      <w:lvlText w:val=""/>
      <w:lvlJc w:val="left"/>
      <w:pPr>
        <w:ind w:left="2520" w:hanging="420"/>
      </w:pPr>
      <w:rPr>
        <w:rFonts w:ascii="Wingdings" w:hAnsi="Wingdings" w:hint="default"/>
      </w:rPr>
    </w:lvl>
    <w:lvl w:ilvl="6" w:tplc="BC8281C0" w:tentative="1">
      <w:start w:val="1"/>
      <w:numFmt w:val="bullet"/>
      <w:lvlText w:val=""/>
      <w:lvlJc w:val="left"/>
      <w:pPr>
        <w:ind w:left="2940" w:hanging="420"/>
      </w:pPr>
      <w:rPr>
        <w:rFonts w:ascii="Wingdings" w:hAnsi="Wingdings" w:hint="default"/>
      </w:rPr>
    </w:lvl>
    <w:lvl w:ilvl="7" w:tplc="0A6E6764" w:tentative="1">
      <w:start w:val="1"/>
      <w:numFmt w:val="bullet"/>
      <w:lvlText w:val=""/>
      <w:lvlJc w:val="left"/>
      <w:pPr>
        <w:ind w:left="3360" w:hanging="420"/>
      </w:pPr>
      <w:rPr>
        <w:rFonts w:ascii="Wingdings" w:hAnsi="Wingdings" w:hint="default"/>
      </w:rPr>
    </w:lvl>
    <w:lvl w:ilvl="8" w:tplc="C4AE02FC" w:tentative="1">
      <w:start w:val="1"/>
      <w:numFmt w:val="bullet"/>
      <w:lvlText w:val=""/>
      <w:lvlJc w:val="left"/>
      <w:pPr>
        <w:ind w:left="3780" w:hanging="420"/>
      </w:pPr>
      <w:rPr>
        <w:rFonts w:ascii="Wingdings" w:hAnsi="Wingdings" w:hint="default"/>
      </w:rPr>
    </w:lvl>
  </w:abstractNum>
  <w:abstractNum w:abstractNumId="25">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tentative="1">
      <w:start w:val="1"/>
      <w:numFmt w:val="bullet"/>
      <w:lvlText w:val="o"/>
      <w:lvlJc w:val="left"/>
      <w:pPr>
        <w:ind w:left="1440" w:hanging="360"/>
      </w:pPr>
      <w:rPr>
        <w:rFonts w:ascii="Courier New" w:hAnsi="Courier New" w:cs="Courier New" w:hint="default"/>
      </w:rPr>
    </w:lvl>
    <w:lvl w:ilvl="2" w:tplc="5A4CA3D8" w:tentative="1">
      <w:start w:val="1"/>
      <w:numFmt w:val="bullet"/>
      <w:lvlText w:val=""/>
      <w:lvlJc w:val="left"/>
      <w:pPr>
        <w:ind w:left="2160" w:hanging="360"/>
      </w:pPr>
      <w:rPr>
        <w:rFonts w:ascii="Wingdings" w:hAnsi="Wingdings" w:hint="default"/>
      </w:rPr>
    </w:lvl>
    <w:lvl w:ilvl="3" w:tplc="3A1A6130" w:tentative="1">
      <w:start w:val="1"/>
      <w:numFmt w:val="bullet"/>
      <w:lvlText w:val=""/>
      <w:lvlJc w:val="left"/>
      <w:pPr>
        <w:ind w:left="2880" w:hanging="360"/>
      </w:pPr>
      <w:rPr>
        <w:rFonts w:ascii="Symbol" w:hAnsi="Symbol" w:hint="default"/>
      </w:rPr>
    </w:lvl>
    <w:lvl w:ilvl="4" w:tplc="002ACBF8" w:tentative="1">
      <w:start w:val="1"/>
      <w:numFmt w:val="bullet"/>
      <w:lvlText w:val="o"/>
      <w:lvlJc w:val="left"/>
      <w:pPr>
        <w:ind w:left="3600" w:hanging="360"/>
      </w:pPr>
      <w:rPr>
        <w:rFonts w:ascii="Courier New" w:hAnsi="Courier New" w:cs="Courier New" w:hint="default"/>
      </w:rPr>
    </w:lvl>
    <w:lvl w:ilvl="5" w:tplc="85B61DE0" w:tentative="1">
      <w:start w:val="1"/>
      <w:numFmt w:val="bullet"/>
      <w:lvlText w:val=""/>
      <w:lvlJc w:val="left"/>
      <w:pPr>
        <w:ind w:left="4320" w:hanging="360"/>
      </w:pPr>
      <w:rPr>
        <w:rFonts w:ascii="Wingdings" w:hAnsi="Wingdings" w:hint="default"/>
      </w:rPr>
    </w:lvl>
    <w:lvl w:ilvl="6" w:tplc="9A982A62" w:tentative="1">
      <w:start w:val="1"/>
      <w:numFmt w:val="bullet"/>
      <w:lvlText w:val=""/>
      <w:lvlJc w:val="left"/>
      <w:pPr>
        <w:ind w:left="5040" w:hanging="360"/>
      </w:pPr>
      <w:rPr>
        <w:rFonts w:ascii="Symbol" w:hAnsi="Symbol" w:hint="default"/>
      </w:rPr>
    </w:lvl>
    <w:lvl w:ilvl="7" w:tplc="45BE194E" w:tentative="1">
      <w:start w:val="1"/>
      <w:numFmt w:val="bullet"/>
      <w:lvlText w:val="o"/>
      <w:lvlJc w:val="left"/>
      <w:pPr>
        <w:ind w:left="5760" w:hanging="360"/>
      </w:pPr>
      <w:rPr>
        <w:rFonts w:ascii="Courier New" w:hAnsi="Courier New" w:cs="Courier New" w:hint="default"/>
      </w:rPr>
    </w:lvl>
    <w:lvl w:ilvl="8" w:tplc="24124674" w:tentative="1">
      <w:start w:val="1"/>
      <w:numFmt w:val="bullet"/>
      <w:lvlText w:val=""/>
      <w:lvlJc w:val="left"/>
      <w:pPr>
        <w:ind w:left="6480" w:hanging="360"/>
      </w:pPr>
      <w:rPr>
        <w:rFonts w:ascii="Wingdings" w:hAnsi="Wingdings" w:hint="default"/>
      </w:rPr>
    </w:lvl>
  </w:abstractNum>
  <w:abstractNum w:abstractNumId="26">
    <w:nsid w:val="13DF0804"/>
    <w:multiLevelType w:val="hybridMultilevel"/>
    <w:tmpl w:val="54001DE4"/>
    <w:lvl w:ilvl="0" w:tplc="B0E85F72">
      <w:start w:val="1"/>
      <w:numFmt w:val="bullet"/>
      <w:lvlText w:val=""/>
      <w:lvlJc w:val="left"/>
      <w:pPr>
        <w:ind w:left="1080" w:hanging="360"/>
      </w:pPr>
      <w:rPr>
        <w:rFonts w:ascii="Symbol" w:hAnsi="Symbol" w:hint="default"/>
      </w:rPr>
    </w:lvl>
    <w:lvl w:ilvl="1" w:tplc="2F5EA202">
      <w:start w:val="1"/>
      <w:numFmt w:val="bullet"/>
      <w:lvlText w:val="o"/>
      <w:lvlJc w:val="left"/>
      <w:pPr>
        <w:ind w:left="1800" w:hanging="360"/>
      </w:pPr>
      <w:rPr>
        <w:rFonts w:ascii="Courier New" w:hAnsi="Courier New" w:cs="Courier New" w:hint="default"/>
      </w:rPr>
    </w:lvl>
    <w:lvl w:ilvl="2" w:tplc="C240A382" w:tentative="1">
      <w:start w:val="1"/>
      <w:numFmt w:val="bullet"/>
      <w:lvlText w:val=""/>
      <w:lvlJc w:val="left"/>
      <w:pPr>
        <w:ind w:left="2520" w:hanging="360"/>
      </w:pPr>
      <w:rPr>
        <w:rFonts w:ascii="Wingdings" w:hAnsi="Wingdings" w:hint="default"/>
      </w:rPr>
    </w:lvl>
    <w:lvl w:ilvl="3" w:tplc="2534A40E" w:tentative="1">
      <w:start w:val="1"/>
      <w:numFmt w:val="bullet"/>
      <w:lvlText w:val=""/>
      <w:lvlJc w:val="left"/>
      <w:pPr>
        <w:ind w:left="3240" w:hanging="360"/>
      </w:pPr>
      <w:rPr>
        <w:rFonts w:ascii="Symbol" w:hAnsi="Symbol" w:hint="default"/>
      </w:rPr>
    </w:lvl>
    <w:lvl w:ilvl="4" w:tplc="4F0E4F8A" w:tentative="1">
      <w:start w:val="1"/>
      <w:numFmt w:val="bullet"/>
      <w:lvlText w:val="o"/>
      <w:lvlJc w:val="left"/>
      <w:pPr>
        <w:ind w:left="3960" w:hanging="360"/>
      </w:pPr>
      <w:rPr>
        <w:rFonts w:ascii="Courier New" w:hAnsi="Courier New" w:cs="Courier New" w:hint="default"/>
      </w:rPr>
    </w:lvl>
    <w:lvl w:ilvl="5" w:tplc="CB6EC622" w:tentative="1">
      <w:start w:val="1"/>
      <w:numFmt w:val="bullet"/>
      <w:lvlText w:val=""/>
      <w:lvlJc w:val="left"/>
      <w:pPr>
        <w:ind w:left="4680" w:hanging="360"/>
      </w:pPr>
      <w:rPr>
        <w:rFonts w:ascii="Wingdings" w:hAnsi="Wingdings" w:hint="default"/>
      </w:rPr>
    </w:lvl>
    <w:lvl w:ilvl="6" w:tplc="BED2F312" w:tentative="1">
      <w:start w:val="1"/>
      <w:numFmt w:val="bullet"/>
      <w:lvlText w:val=""/>
      <w:lvlJc w:val="left"/>
      <w:pPr>
        <w:ind w:left="5400" w:hanging="360"/>
      </w:pPr>
      <w:rPr>
        <w:rFonts w:ascii="Symbol" w:hAnsi="Symbol" w:hint="default"/>
      </w:rPr>
    </w:lvl>
    <w:lvl w:ilvl="7" w:tplc="ADC03D9A" w:tentative="1">
      <w:start w:val="1"/>
      <w:numFmt w:val="bullet"/>
      <w:lvlText w:val="o"/>
      <w:lvlJc w:val="left"/>
      <w:pPr>
        <w:ind w:left="6120" w:hanging="360"/>
      </w:pPr>
      <w:rPr>
        <w:rFonts w:ascii="Courier New" w:hAnsi="Courier New" w:cs="Courier New" w:hint="default"/>
      </w:rPr>
    </w:lvl>
    <w:lvl w:ilvl="8" w:tplc="C8948246" w:tentative="1">
      <w:start w:val="1"/>
      <w:numFmt w:val="bullet"/>
      <w:lvlText w:val=""/>
      <w:lvlJc w:val="left"/>
      <w:pPr>
        <w:ind w:left="6840" w:hanging="360"/>
      </w:pPr>
      <w:rPr>
        <w:rFonts w:ascii="Wingdings" w:hAnsi="Wingdings" w:hint="default"/>
      </w:rPr>
    </w:lvl>
  </w:abstractNum>
  <w:abstractNum w:abstractNumId="27">
    <w:nsid w:val="14106554"/>
    <w:multiLevelType w:val="hybridMultilevel"/>
    <w:tmpl w:val="2B0CF1E4"/>
    <w:lvl w:ilvl="0" w:tplc="2A7A0AB6">
      <w:start w:val="2"/>
      <w:numFmt w:val="bullet"/>
      <w:lvlText w:val="-"/>
      <w:lvlJc w:val="left"/>
      <w:pPr>
        <w:ind w:left="360" w:hanging="360"/>
      </w:pPr>
      <w:rPr>
        <w:rFonts w:ascii="Times New Roman" w:eastAsia="Times New Roman" w:hAnsi="Times New Roman" w:cs="Times New Roman" w:hint="default"/>
      </w:rPr>
    </w:lvl>
    <w:lvl w:ilvl="1" w:tplc="5E7C2522" w:tentative="1">
      <w:start w:val="1"/>
      <w:numFmt w:val="bullet"/>
      <w:lvlText w:val=""/>
      <w:lvlJc w:val="left"/>
      <w:pPr>
        <w:ind w:left="840" w:hanging="420"/>
      </w:pPr>
      <w:rPr>
        <w:rFonts w:ascii="Wingdings" w:hAnsi="Wingdings" w:hint="default"/>
      </w:rPr>
    </w:lvl>
    <w:lvl w:ilvl="2" w:tplc="0E8A3872" w:tentative="1">
      <w:start w:val="1"/>
      <w:numFmt w:val="bullet"/>
      <w:lvlText w:val=""/>
      <w:lvlJc w:val="left"/>
      <w:pPr>
        <w:ind w:left="1260" w:hanging="420"/>
      </w:pPr>
      <w:rPr>
        <w:rFonts w:ascii="Wingdings" w:hAnsi="Wingdings" w:hint="default"/>
      </w:rPr>
    </w:lvl>
    <w:lvl w:ilvl="3" w:tplc="BD6C7BFC" w:tentative="1">
      <w:start w:val="1"/>
      <w:numFmt w:val="bullet"/>
      <w:lvlText w:val=""/>
      <w:lvlJc w:val="left"/>
      <w:pPr>
        <w:ind w:left="1680" w:hanging="420"/>
      </w:pPr>
      <w:rPr>
        <w:rFonts w:ascii="Wingdings" w:hAnsi="Wingdings" w:hint="default"/>
      </w:rPr>
    </w:lvl>
    <w:lvl w:ilvl="4" w:tplc="EB72F872" w:tentative="1">
      <w:start w:val="1"/>
      <w:numFmt w:val="bullet"/>
      <w:lvlText w:val=""/>
      <w:lvlJc w:val="left"/>
      <w:pPr>
        <w:ind w:left="2100" w:hanging="420"/>
      </w:pPr>
      <w:rPr>
        <w:rFonts w:ascii="Wingdings" w:hAnsi="Wingdings" w:hint="default"/>
      </w:rPr>
    </w:lvl>
    <w:lvl w:ilvl="5" w:tplc="D4A67B70" w:tentative="1">
      <w:start w:val="1"/>
      <w:numFmt w:val="bullet"/>
      <w:lvlText w:val=""/>
      <w:lvlJc w:val="left"/>
      <w:pPr>
        <w:ind w:left="2520" w:hanging="420"/>
      </w:pPr>
      <w:rPr>
        <w:rFonts w:ascii="Wingdings" w:hAnsi="Wingdings" w:hint="default"/>
      </w:rPr>
    </w:lvl>
    <w:lvl w:ilvl="6" w:tplc="EA8EE9DC" w:tentative="1">
      <w:start w:val="1"/>
      <w:numFmt w:val="bullet"/>
      <w:lvlText w:val=""/>
      <w:lvlJc w:val="left"/>
      <w:pPr>
        <w:ind w:left="2940" w:hanging="420"/>
      </w:pPr>
      <w:rPr>
        <w:rFonts w:ascii="Wingdings" w:hAnsi="Wingdings" w:hint="default"/>
      </w:rPr>
    </w:lvl>
    <w:lvl w:ilvl="7" w:tplc="242E42D8" w:tentative="1">
      <w:start w:val="1"/>
      <w:numFmt w:val="bullet"/>
      <w:lvlText w:val=""/>
      <w:lvlJc w:val="left"/>
      <w:pPr>
        <w:ind w:left="3360" w:hanging="420"/>
      </w:pPr>
      <w:rPr>
        <w:rFonts w:ascii="Wingdings" w:hAnsi="Wingdings" w:hint="default"/>
      </w:rPr>
    </w:lvl>
    <w:lvl w:ilvl="8" w:tplc="C9E0456E" w:tentative="1">
      <w:start w:val="1"/>
      <w:numFmt w:val="bullet"/>
      <w:lvlText w:val=""/>
      <w:lvlJc w:val="left"/>
      <w:pPr>
        <w:ind w:left="3780" w:hanging="420"/>
      </w:pPr>
      <w:rPr>
        <w:rFonts w:ascii="Wingdings" w:hAnsi="Wingdings" w:hint="default"/>
      </w:rPr>
    </w:lvl>
  </w:abstractNum>
  <w:abstractNum w:abstractNumId="28">
    <w:nsid w:val="19131A4B"/>
    <w:multiLevelType w:val="hybridMultilevel"/>
    <w:tmpl w:val="A60CC598"/>
    <w:lvl w:ilvl="0" w:tplc="07049434">
      <w:start w:val="15"/>
      <w:numFmt w:val="bullet"/>
      <w:lvlText w:val="-"/>
      <w:lvlJc w:val="left"/>
      <w:pPr>
        <w:ind w:left="420" w:hanging="420"/>
      </w:pPr>
      <w:rPr>
        <w:rFonts w:ascii="Times New Roman" w:eastAsia="Times New Roman" w:hAnsi="Times New Roman" w:cs="Times New Roman" w:hint="default"/>
      </w:rPr>
    </w:lvl>
    <w:lvl w:ilvl="1" w:tplc="FE26A750">
      <w:start w:val="1"/>
      <w:numFmt w:val="bullet"/>
      <w:lvlText w:val="o"/>
      <w:lvlJc w:val="left"/>
      <w:pPr>
        <w:ind w:left="840" w:hanging="420"/>
      </w:pPr>
      <w:rPr>
        <w:rFonts w:ascii="Courier New" w:hAnsi="Courier New" w:cs="Courier New" w:hint="default"/>
      </w:rPr>
    </w:lvl>
    <w:lvl w:ilvl="2" w:tplc="2AE059AE" w:tentative="1">
      <w:start w:val="1"/>
      <w:numFmt w:val="bullet"/>
      <w:lvlText w:val=""/>
      <w:lvlJc w:val="left"/>
      <w:pPr>
        <w:ind w:left="1260" w:hanging="420"/>
      </w:pPr>
      <w:rPr>
        <w:rFonts w:ascii="Wingdings" w:hAnsi="Wingdings" w:hint="default"/>
      </w:rPr>
    </w:lvl>
    <w:lvl w:ilvl="3" w:tplc="FF02BED8" w:tentative="1">
      <w:start w:val="1"/>
      <w:numFmt w:val="bullet"/>
      <w:lvlText w:val=""/>
      <w:lvlJc w:val="left"/>
      <w:pPr>
        <w:ind w:left="1680" w:hanging="420"/>
      </w:pPr>
      <w:rPr>
        <w:rFonts w:ascii="Wingdings" w:hAnsi="Wingdings" w:hint="default"/>
      </w:rPr>
    </w:lvl>
    <w:lvl w:ilvl="4" w:tplc="FC805F1C" w:tentative="1">
      <w:start w:val="1"/>
      <w:numFmt w:val="bullet"/>
      <w:lvlText w:val=""/>
      <w:lvlJc w:val="left"/>
      <w:pPr>
        <w:ind w:left="2100" w:hanging="420"/>
      </w:pPr>
      <w:rPr>
        <w:rFonts w:ascii="Wingdings" w:hAnsi="Wingdings" w:hint="default"/>
      </w:rPr>
    </w:lvl>
    <w:lvl w:ilvl="5" w:tplc="4D226104" w:tentative="1">
      <w:start w:val="1"/>
      <w:numFmt w:val="bullet"/>
      <w:lvlText w:val=""/>
      <w:lvlJc w:val="left"/>
      <w:pPr>
        <w:ind w:left="2520" w:hanging="420"/>
      </w:pPr>
      <w:rPr>
        <w:rFonts w:ascii="Wingdings" w:hAnsi="Wingdings" w:hint="default"/>
      </w:rPr>
    </w:lvl>
    <w:lvl w:ilvl="6" w:tplc="6A2ED098" w:tentative="1">
      <w:start w:val="1"/>
      <w:numFmt w:val="bullet"/>
      <w:lvlText w:val=""/>
      <w:lvlJc w:val="left"/>
      <w:pPr>
        <w:ind w:left="2940" w:hanging="420"/>
      </w:pPr>
      <w:rPr>
        <w:rFonts w:ascii="Wingdings" w:hAnsi="Wingdings" w:hint="default"/>
      </w:rPr>
    </w:lvl>
    <w:lvl w:ilvl="7" w:tplc="D010A5D8" w:tentative="1">
      <w:start w:val="1"/>
      <w:numFmt w:val="bullet"/>
      <w:lvlText w:val=""/>
      <w:lvlJc w:val="left"/>
      <w:pPr>
        <w:ind w:left="3360" w:hanging="420"/>
      </w:pPr>
      <w:rPr>
        <w:rFonts w:ascii="Wingdings" w:hAnsi="Wingdings" w:hint="default"/>
      </w:rPr>
    </w:lvl>
    <w:lvl w:ilvl="8" w:tplc="E1029210" w:tentative="1">
      <w:start w:val="1"/>
      <w:numFmt w:val="bullet"/>
      <w:lvlText w:val=""/>
      <w:lvlJc w:val="left"/>
      <w:pPr>
        <w:ind w:left="3780" w:hanging="420"/>
      </w:pPr>
      <w:rPr>
        <w:rFonts w:ascii="Wingdings" w:hAnsi="Wingdings" w:hint="default"/>
      </w:rPr>
    </w:lvl>
  </w:abstractNum>
  <w:abstractNum w:abstractNumId="29">
    <w:nsid w:val="19B56675"/>
    <w:multiLevelType w:val="hybridMultilevel"/>
    <w:tmpl w:val="C81EB6A8"/>
    <w:lvl w:ilvl="0" w:tplc="EF948BF6">
      <w:start w:val="15"/>
      <w:numFmt w:val="bullet"/>
      <w:lvlText w:val="-"/>
      <w:lvlJc w:val="left"/>
      <w:pPr>
        <w:ind w:left="420" w:hanging="420"/>
      </w:pPr>
      <w:rPr>
        <w:rFonts w:ascii="Times New Roman" w:eastAsia="Times New Roman" w:hAnsi="Times New Roman" w:cs="Times New Roman" w:hint="default"/>
      </w:rPr>
    </w:lvl>
    <w:lvl w:ilvl="1" w:tplc="E00A8528" w:tentative="1">
      <w:start w:val="1"/>
      <w:numFmt w:val="bullet"/>
      <w:lvlText w:val=""/>
      <w:lvlJc w:val="left"/>
      <w:pPr>
        <w:ind w:left="840" w:hanging="420"/>
      </w:pPr>
      <w:rPr>
        <w:rFonts w:ascii="Wingdings" w:hAnsi="Wingdings" w:hint="default"/>
      </w:rPr>
    </w:lvl>
    <w:lvl w:ilvl="2" w:tplc="BB3EB3B0" w:tentative="1">
      <w:start w:val="1"/>
      <w:numFmt w:val="bullet"/>
      <w:lvlText w:val=""/>
      <w:lvlJc w:val="left"/>
      <w:pPr>
        <w:ind w:left="1260" w:hanging="420"/>
      </w:pPr>
      <w:rPr>
        <w:rFonts w:ascii="Wingdings" w:hAnsi="Wingdings" w:hint="default"/>
      </w:rPr>
    </w:lvl>
    <w:lvl w:ilvl="3" w:tplc="DA8CD4B8" w:tentative="1">
      <w:start w:val="1"/>
      <w:numFmt w:val="bullet"/>
      <w:lvlText w:val=""/>
      <w:lvlJc w:val="left"/>
      <w:pPr>
        <w:ind w:left="1680" w:hanging="420"/>
      </w:pPr>
      <w:rPr>
        <w:rFonts w:ascii="Wingdings" w:hAnsi="Wingdings" w:hint="default"/>
      </w:rPr>
    </w:lvl>
    <w:lvl w:ilvl="4" w:tplc="434AD29C" w:tentative="1">
      <w:start w:val="1"/>
      <w:numFmt w:val="bullet"/>
      <w:lvlText w:val=""/>
      <w:lvlJc w:val="left"/>
      <w:pPr>
        <w:ind w:left="2100" w:hanging="420"/>
      </w:pPr>
      <w:rPr>
        <w:rFonts w:ascii="Wingdings" w:hAnsi="Wingdings" w:hint="default"/>
      </w:rPr>
    </w:lvl>
    <w:lvl w:ilvl="5" w:tplc="3BD48C98" w:tentative="1">
      <w:start w:val="1"/>
      <w:numFmt w:val="bullet"/>
      <w:lvlText w:val=""/>
      <w:lvlJc w:val="left"/>
      <w:pPr>
        <w:ind w:left="2520" w:hanging="420"/>
      </w:pPr>
      <w:rPr>
        <w:rFonts w:ascii="Wingdings" w:hAnsi="Wingdings" w:hint="default"/>
      </w:rPr>
    </w:lvl>
    <w:lvl w:ilvl="6" w:tplc="2E9EACCE" w:tentative="1">
      <w:start w:val="1"/>
      <w:numFmt w:val="bullet"/>
      <w:lvlText w:val=""/>
      <w:lvlJc w:val="left"/>
      <w:pPr>
        <w:ind w:left="2940" w:hanging="420"/>
      </w:pPr>
      <w:rPr>
        <w:rFonts w:ascii="Wingdings" w:hAnsi="Wingdings" w:hint="default"/>
      </w:rPr>
    </w:lvl>
    <w:lvl w:ilvl="7" w:tplc="F1B8D2B2" w:tentative="1">
      <w:start w:val="1"/>
      <w:numFmt w:val="bullet"/>
      <w:lvlText w:val=""/>
      <w:lvlJc w:val="left"/>
      <w:pPr>
        <w:ind w:left="3360" w:hanging="420"/>
      </w:pPr>
      <w:rPr>
        <w:rFonts w:ascii="Wingdings" w:hAnsi="Wingdings" w:hint="default"/>
      </w:rPr>
    </w:lvl>
    <w:lvl w:ilvl="8" w:tplc="9A320C86" w:tentative="1">
      <w:start w:val="1"/>
      <w:numFmt w:val="bullet"/>
      <w:lvlText w:val=""/>
      <w:lvlJc w:val="left"/>
      <w:pPr>
        <w:ind w:left="3780" w:hanging="420"/>
      </w:pPr>
      <w:rPr>
        <w:rFonts w:ascii="Wingdings" w:hAnsi="Wingdings" w:hint="default"/>
      </w:rPr>
    </w:lvl>
  </w:abstractNum>
  <w:abstractNum w:abstractNumId="30">
    <w:nsid w:val="1B14103D"/>
    <w:multiLevelType w:val="hybridMultilevel"/>
    <w:tmpl w:val="59685802"/>
    <w:lvl w:ilvl="0" w:tplc="7B5602F0">
      <w:start w:val="5"/>
      <w:numFmt w:val="bullet"/>
      <w:lvlText w:val="-"/>
      <w:lvlJc w:val="left"/>
      <w:pPr>
        <w:ind w:left="420" w:hanging="420"/>
      </w:pPr>
      <w:rPr>
        <w:rFonts w:ascii="Times New Roman" w:eastAsia="宋体" w:hAnsi="Times New Roman" w:cs="Times New Roman" w:hint="default"/>
      </w:rPr>
    </w:lvl>
    <w:lvl w:ilvl="1" w:tplc="06CCFB20">
      <w:start w:val="1"/>
      <w:numFmt w:val="bullet"/>
      <w:lvlText w:val=""/>
      <w:lvlJc w:val="left"/>
      <w:pPr>
        <w:ind w:left="840" w:hanging="420"/>
      </w:pPr>
      <w:rPr>
        <w:rFonts w:ascii="Wingdings" w:hAnsi="Wingdings" w:hint="default"/>
      </w:rPr>
    </w:lvl>
    <w:lvl w:ilvl="2" w:tplc="BBD2D720" w:tentative="1">
      <w:start w:val="1"/>
      <w:numFmt w:val="bullet"/>
      <w:lvlText w:val=""/>
      <w:lvlJc w:val="left"/>
      <w:pPr>
        <w:ind w:left="1260" w:hanging="420"/>
      </w:pPr>
      <w:rPr>
        <w:rFonts w:ascii="Wingdings" w:hAnsi="Wingdings" w:hint="default"/>
      </w:rPr>
    </w:lvl>
    <w:lvl w:ilvl="3" w:tplc="A8DA3E16" w:tentative="1">
      <w:start w:val="1"/>
      <w:numFmt w:val="bullet"/>
      <w:lvlText w:val=""/>
      <w:lvlJc w:val="left"/>
      <w:pPr>
        <w:ind w:left="1680" w:hanging="420"/>
      </w:pPr>
      <w:rPr>
        <w:rFonts w:ascii="Wingdings" w:hAnsi="Wingdings" w:hint="default"/>
      </w:rPr>
    </w:lvl>
    <w:lvl w:ilvl="4" w:tplc="384E7BE4" w:tentative="1">
      <w:start w:val="1"/>
      <w:numFmt w:val="bullet"/>
      <w:lvlText w:val=""/>
      <w:lvlJc w:val="left"/>
      <w:pPr>
        <w:ind w:left="2100" w:hanging="420"/>
      </w:pPr>
      <w:rPr>
        <w:rFonts w:ascii="Wingdings" w:hAnsi="Wingdings" w:hint="default"/>
      </w:rPr>
    </w:lvl>
    <w:lvl w:ilvl="5" w:tplc="6EECDA22" w:tentative="1">
      <w:start w:val="1"/>
      <w:numFmt w:val="bullet"/>
      <w:lvlText w:val=""/>
      <w:lvlJc w:val="left"/>
      <w:pPr>
        <w:ind w:left="2520" w:hanging="420"/>
      </w:pPr>
      <w:rPr>
        <w:rFonts w:ascii="Wingdings" w:hAnsi="Wingdings" w:hint="default"/>
      </w:rPr>
    </w:lvl>
    <w:lvl w:ilvl="6" w:tplc="E4844B6A" w:tentative="1">
      <w:start w:val="1"/>
      <w:numFmt w:val="bullet"/>
      <w:lvlText w:val=""/>
      <w:lvlJc w:val="left"/>
      <w:pPr>
        <w:ind w:left="2940" w:hanging="420"/>
      </w:pPr>
      <w:rPr>
        <w:rFonts w:ascii="Wingdings" w:hAnsi="Wingdings" w:hint="default"/>
      </w:rPr>
    </w:lvl>
    <w:lvl w:ilvl="7" w:tplc="A148BE0C" w:tentative="1">
      <w:start w:val="1"/>
      <w:numFmt w:val="bullet"/>
      <w:lvlText w:val=""/>
      <w:lvlJc w:val="left"/>
      <w:pPr>
        <w:ind w:left="3360" w:hanging="420"/>
      </w:pPr>
      <w:rPr>
        <w:rFonts w:ascii="Wingdings" w:hAnsi="Wingdings" w:hint="default"/>
      </w:rPr>
    </w:lvl>
    <w:lvl w:ilvl="8" w:tplc="56AC77E6" w:tentative="1">
      <w:start w:val="1"/>
      <w:numFmt w:val="bullet"/>
      <w:lvlText w:val=""/>
      <w:lvlJc w:val="left"/>
      <w:pPr>
        <w:ind w:left="3780" w:hanging="420"/>
      </w:pPr>
      <w:rPr>
        <w:rFonts w:ascii="Wingdings" w:hAnsi="Wingdings" w:hint="default"/>
      </w:rPr>
    </w:lvl>
  </w:abstractNum>
  <w:abstractNum w:abstractNumId="31">
    <w:nsid w:val="1B942E84"/>
    <w:multiLevelType w:val="hybridMultilevel"/>
    <w:tmpl w:val="69C8BB46"/>
    <w:lvl w:ilvl="0" w:tplc="D70686A2">
      <w:start w:val="15"/>
      <w:numFmt w:val="bullet"/>
      <w:lvlText w:val="-"/>
      <w:lvlJc w:val="left"/>
      <w:pPr>
        <w:ind w:left="420" w:hanging="420"/>
      </w:pPr>
      <w:rPr>
        <w:rFonts w:ascii="Times New Roman" w:eastAsia="Times New Roman" w:hAnsi="Times New Roman" w:cs="Times New Roman" w:hint="default"/>
      </w:rPr>
    </w:lvl>
    <w:lvl w:ilvl="1" w:tplc="6AF25176" w:tentative="1">
      <w:start w:val="1"/>
      <w:numFmt w:val="bullet"/>
      <w:lvlText w:val=""/>
      <w:lvlJc w:val="left"/>
      <w:pPr>
        <w:ind w:left="840" w:hanging="420"/>
      </w:pPr>
      <w:rPr>
        <w:rFonts w:ascii="Wingdings" w:hAnsi="Wingdings" w:hint="default"/>
      </w:rPr>
    </w:lvl>
    <w:lvl w:ilvl="2" w:tplc="A384908A" w:tentative="1">
      <w:start w:val="1"/>
      <w:numFmt w:val="bullet"/>
      <w:lvlText w:val=""/>
      <w:lvlJc w:val="left"/>
      <w:pPr>
        <w:ind w:left="1260" w:hanging="420"/>
      </w:pPr>
      <w:rPr>
        <w:rFonts w:ascii="Wingdings" w:hAnsi="Wingdings" w:hint="default"/>
      </w:rPr>
    </w:lvl>
    <w:lvl w:ilvl="3" w:tplc="9D009D24" w:tentative="1">
      <w:start w:val="1"/>
      <w:numFmt w:val="bullet"/>
      <w:lvlText w:val=""/>
      <w:lvlJc w:val="left"/>
      <w:pPr>
        <w:ind w:left="1680" w:hanging="420"/>
      </w:pPr>
      <w:rPr>
        <w:rFonts w:ascii="Wingdings" w:hAnsi="Wingdings" w:hint="default"/>
      </w:rPr>
    </w:lvl>
    <w:lvl w:ilvl="4" w:tplc="0F9897E4" w:tentative="1">
      <w:start w:val="1"/>
      <w:numFmt w:val="bullet"/>
      <w:lvlText w:val=""/>
      <w:lvlJc w:val="left"/>
      <w:pPr>
        <w:ind w:left="2100" w:hanging="420"/>
      </w:pPr>
      <w:rPr>
        <w:rFonts w:ascii="Wingdings" w:hAnsi="Wingdings" w:hint="default"/>
      </w:rPr>
    </w:lvl>
    <w:lvl w:ilvl="5" w:tplc="9CD2B1FE" w:tentative="1">
      <w:start w:val="1"/>
      <w:numFmt w:val="bullet"/>
      <w:lvlText w:val=""/>
      <w:lvlJc w:val="left"/>
      <w:pPr>
        <w:ind w:left="2520" w:hanging="420"/>
      </w:pPr>
      <w:rPr>
        <w:rFonts w:ascii="Wingdings" w:hAnsi="Wingdings" w:hint="default"/>
      </w:rPr>
    </w:lvl>
    <w:lvl w:ilvl="6" w:tplc="D472AAB0" w:tentative="1">
      <w:start w:val="1"/>
      <w:numFmt w:val="bullet"/>
      <w:lvlText w:val=""/>
      <w:lvlJc w:val="left"/>
      <w:pPr>
        <w:ind w:left="2940" w:hanging="420"/>
      </w:pPr>
      <w:rPr>
        <w:rFonts w:ascii="Wingdings" w:hAnsi="Wingdings" w:hint="default"/>
      </w:rPr>
    </w:lvl>
    <w:lvl w:ilvl="7" w:tplc="CADE2C7C" w:tentative="1">
      <w:start w:val="1"/>
      <w:numFmt w:val="bullet"/>
      <w:lvlText w:val=""/>
      <w:lvlJc w:val="left"/>
      <w:pPr>
        <w:ind w:left="3360" w:hanging="420"/>
      </w:pPr>
      <w:rPr>
        <w:rFonts w:ascii="Wingdings" w:hAnsi="Wingdings" w:hint="default"/>
      </w:rPr>
    </w:lvl>
    <w:lvl w:ilvl="8" w:tplc="F83EEEF0" w:tentative="1">
      <w:start w:val="1"/>
      <w:numFmt w:val="bullet"/>
      <w:lvlText w:val=""/>
      <w:lvlJc w:val="left"/>
      <w:pPr>
        <w:ind w:left="3780" w:hanging="420"/>
      </w:pPr>
      <w:rPr>
        <w:rFonts w:ascii="Wingdings" w:hAnsi="Wingdings" w:hint="default"/>
      </w:rPr>
    </w:lvl>
  </w:abstractNum>
  <w:abstractNum w:abstractNumId="3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4">
    <w:nsid w:val="1E706229"/>
    <w:multiLevelType w:val="hybridMultilevel"/>
    <w:tmpl w:val="21BA5D08"/>
    <w:lvl w:ilvl="0" w:tplc="061A7DC6">
      <w:start w:val="1"/>
      <w:numFmt w:val="bullet"/>
      <w:lvlText w:val=""/>
      <w:lvlJc w:val="left"/>
      <w:pPr>
        <w:ind w:left="720" w:hanging="360"/>
      </w:pPr>
      <w:rPr>
        <w:rFonts w:ascii="Symbol" w:hAnsi="Symbol" w:hint="default"/>
      </w:rPr>
    </w:lvl>
    <w:lvl w:ilvl="1" w:tplc="99282F68" w:tentative="1">
      <w:start w:val="1"/>
      <w:numFmt w:val="bullet"/>
      <w:lvlText w:val="o"/>
      <w:lvlJc w:val="left"/>
      <w:pPr>
        <w:ind w:left="1440" w:hanging="360"/>
      </w:pPr>
      <w:rPr>
        <w:rFonts w:ascii="Courier New" w:hAnsi="Courier New" w:cs="Courier New" w:hint="default"/>
      </w:rPr>
    </w:lvl>
    <w:lvl w:ilvl="2" w:tplc="1EF299FC" w:tentative="1">
      <w:start w:val="1"/>
      <w:numFmt w:val="bullet"/>
      <w:lvlText w:val=""/>
      <w:lvlJc w:val="left"/>
      <w:pPr>
        <w:ind w:left="2160" w:hanging="360"/>
      </w:pPr>
      <w:rPr>
        <w:rFonts w:ascii="Wingdings" w:hAnsi="Wingdings" w:hint="default"/>
      </w:rPr>
    </w:lvl>
    <w:lvl w:ilvl="3" w:tplc="F9D4CB84" w:tentative="1">
      <w:start w:val="1"/>
      <w:numFmt w:val="bullet"/>
      <w:lvlText w:val=""/>
      <w:lvlJc w:val="left"/>
      <w:pPr>
        <w:ind w:left="2880" w:hanging="360"/>
      </w:pPr>
      <w:rPr>
        <w:rFonts w:ascii="Symbol" w:hAnsi="Symbol" w:hint="default"/>
      </w:rPr>
    </w:lvl>
    <w:lvl w:ilvl="4" w:tplc="39DE7D58" w:tentative="1">
      <w:start w:val="1"/>
      <w:numFmt w:val="bullet"/>
      <w:lvlText w:val="o"/>
      <w:lvlJc w:val="left"/>
      <w:pPr>
        <w:ind w:left="3600" w:hanging="360"/>
      </w:pPr>
      <w:rPr>
        <w:rFonts w:ascii="Courier New" w:hAnsi="Courier New" w:cs="Courier New" w:hint="default"/>
      </w:rPr>
    </w:lvl>
    <w:lvl w:ilvl="5" w:tplc="11845D80" w:tentative="1">
      <w:start w:val="1"/>
      <w:numFmt w:val="bullet"/>
      <w:lvlText w:val=""/>
      <w:lvlJc w:val="left"/>
      <w:pPr>
        <w:ind w:left="4320" w:hanging="360"/>
      </w:pPr>
      <w:rPr>
        <w:rFonts w:ascii="Wingdings" w:hAnsi="Wingdings" w:hint="default"/>
      </w:rPr>
    </w:lvl>
    <w:lvl w:ilvl="6" w:tplc="84E49030" w:tentative="1">
      <w:start w:val="1"/>
      <w:numFmt w:val="bullet"/>
      <w:lvlText w:val=""/>
      <w:lvlJc w:val="left"/>
      <w:pPr>
        <w:ind w:left="5040" w:hanging="360"/>
      </w:pPr>
      <w:rPr>
        <w:rFonts w:ascii="Symbol" w:hAnsi="Symbol" w:hint="default"/>
      </w:rPr>
    </w:lvl>
    <w:lvl w:ilvl="7" w:tplc="EFDA17C4" w:tentative="1">
      <w:start w:val="1"/>
      <w:numFmt w:val="bullet"/>
      <w:lvlText w:val="o"/>
      <w:lvlJc w:val="left"/>
      <w:pPr>
        <w:ind w:left="5760" w:hanging="360"/>
      </w:pPr>
      <w:rPr>
        <w:rFonts w:ascii="Courier New" w:hAnsi="Courier New" w:cs="Courier New" w:hint="default"/>
      </w:rPr>
    </w:lvl>
    <w:lvl w:ilvl="8" w:tplc="FBE2AB26" w:tentative="1">
      <w:start w:val="1"/>
      <w:numFmt w:val="bullet"/>
      <w:lvlText w:val=""/>
      <w:lvlJc w:val="left"/>
      <w:pPr>
        <w:ind w:left="6480" w:hanging="360"/>
      </w:pPr>
      <w:rPr>
        <w:rFonts w:ascii="Wingdings" w:hAnsi="Wingdings" w:hint="default"/>
      </w:rPr>
    </w:lvl>
  </w:abstractNum>
  <w:abstractNum w:abstractNumId="35">
    <w:nsid w:val="1E8878F4"/>
    <w:multiLevelType w:val="multilevel"/>
    <w:tmpl w:val="AFBC4856"/>
    <w:numStyleLink w:val="StyleBulleted"/>
  </w:abstractNum>
  <w:abstractNum w:abstractNumId="36">
    <w:nsid w:val="1F1D41EA"/>
    <w:multiLevelType w:val="hybridMultilevel"/>
    <w:tmpl w:val="617645F0"/>
    <w:lvl w:ilvl="0" w:tplc="145C53F2">
      <w:start w:val="1"/>
      <w:numFmt w:val="bullet"/>
      <w:lvlText w:val=""/>
      <w:lvlJc w:val="left"/>
      <w:pPr>
        <w:ind w:left="1129" w:hanging="420"/>
      </w:pPr>
      <w:rPr>
        <w:rFonts w:ascii="Wingdings" w:hAnsi="Wingdings" w:hint="default"/>
      </w:rPr>
    </w:lvl>
    <w:lvl w:ilvl="1" w:tplc="C6647EC6">
      <w:start w:val="1"/>
      <w:numFmt w:val="bullet"/>
      <w:pStyle w:val="TimeNewRoman"/>
      <w:lvlText w:val=""/>
      <w:lvlJc w:val="left"/>
      <w:pPr>
        <w:ind w:left="1549" w:hanging="420"/>
      </w:pPr>
      <w:rPr>
        <w:rFonts w:ascii="Wingdings" w:hAnsi="Wingdings" w:hint="default"/>
      </w:rPr>
    </w:lvl>
    <w:lvl w:ilvl="2" w:tplc="1792841C" w:tentative="1">
      <w:start w:val="1"/>
      <w:numFmt w:val="bullet"/>
      <w:lvlText w:val=""/>
      <w:lvlJc w:val="left"/>
      <w:pPr>
        <w:ind w:left="1969" w:hanging="420"/>
      </w:pPr>
      <w:rPr>
        <w:rFonts w:ascii="Wingdings" w:hAnsi="Wingdings" w:hint="default"/>
      </w:rPr>
    </w:lvl>
    <w:lvl w:ilvl="3" w:tplc="ACB4F94C" w:tentative="1">
      <w:start w:val="1"/>
      <w:numFmt w:val="bullet"/>
      <w:lvlText w:val=""/>
      <w:lvlJc w:val="left"/>
      <w:pPr>
        <w:ind w:left="2389" w:hanging="420"/>
      </w:pPr>
      <w:rPr>
        <w:rFonts w:ascii="Wingdings" w:hAnsi="Wingdings" w:hint="default"/>
      </w:rPr>
    </w:lvl>
    <w:lvl w:ilvl="4" w:tplc="777C44F0" w:tentative="1">
      <w:start w:val="1"/>
      <w:numFmt w:val="bullet"/>
      <w:lvlText w:val=""/>
      <w:lvlJc w:val="left"/>
      <w:pPr>
        <w:ind w:left="2809" w:hanging="420"/>
      </w:pPr>
      <w:rPr>
        <w:rFonts w:ascii="Wingdings" w:hAnsi="Wingdings" w:hint="default"/>
      </w:rPr>
    </w:lvl>
    <w:lvl w:ilvl="5" w:tplc="41585994" w:tentative="1">
      <w:start w:val="1"/>
      <w:numFmt w:val="bullet"/>
      <w:lvlText w:val=""/>
      <w:lvlJc w:val="left"/>
      <w:pPr>
        <w:ind w:left="3229" w:hanging="420"/>
      </w:pPr>
      <w:rPr>
        <w:rFonts w:ascii="Wingdings" w:hAnsi="Wingdings" w:hint="default"/>
      </w:rPr>
    </w:lvl>
    <w:lvl w:ilvl="6" w:tplc="ECFAEEBE" w:tentative="1">
      <w:start w:val="1"/>
      <w:numFmt w:val="bullet"/>
      <w:lvlText w:val=""/>
      <w:lvlJc w:val="left"/>
      <w:pPr>
        <w:ind w:left="3649" w:hanging="420"/>
      </w:pPr>
      <w:rPr>
        <w:rFonts w:ascii="Wingdings" w:hAnsi="Wingdings" w:hint="default"/>
      </w:rPr>
    </w:lvl>
    <w:lvl w:ilvl="7" w:tplc="78A4BAB6" w:tentative="1">
      <w:start w:val="1"/>
      <w:numFmt w:val="bullet"/>
      <w:lvlText w:val=""/>
      <w:lvlJc w:val="left"/>
      <w:pPr>
        <w:ind w:left="4069" w:hanging="420"/>
      </w:pPr>
      <w:rPr>
        <w:rFonts w:ascii="Wingdings" w:hAnsi="Wingdings" w:hint="default"/>
      </w:rPr>
    </w:lvl>
    <w:lvl w:ilvl="8" w:tplc="6BD6787C" w:tentative="1">
      <w:start w:val="1"/>
      <w:numFmt w:val="bullet"/>
      <w:lvlText w:val=""/>
      <w:lvlJc w:val="left"/>
      <w:pPr>
        <w:ind w:left="4489" w:hanging="420"/>
      </w:pPr>
      <w:rPr>
        <w:rFonts w:ascii="Wingdings" w:hAnsi="Wingdings" w:hint="default"/>
      </w:rPr>
    </w:lvl>
  </w:abstractNum>
  <w:abstractNum w:abstractNumId="3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38">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24BB490E"/>
    <w:multiLevelType w:val="hybridMultilevel"/>
    <w:tmpl w:val="6464D7D2"/>
    <w:lvl w:ilvl="0" w:tplc="44EEE5F4">
      <w:start w:val="1"/>
      <w:numFmt w:val="bullet"/>
      <w:lvlText w:val=""/>
      <w:lvlJc w:val="left"/>
      <w:pPr>
        <w:ind w:left="720" w:hanging="360"/>
      </w:pPr>
      <w:rPr>
        <w:rFonts w:ascii="Symbol" w:hAnsi="Symbol" w:hint="default"/>
      </w:rPr>
    </w:lvl>
    <w:lvl w:ilvl="1" w:tplc="6748CFB6">
      <w:start w:val="1"/>
      <w:numFmt w:val="bullet"/>
      <w:lvlText w:val="o"/>
      <w:lvlJc w:val="left"/>
      <w:pPr>
        <w:ind w:left="1440" w:hanging="360"/>
      </w:pPr>
      <w:rPr>
        <w:rFonts w:ascii="Courier New" w:hAnsi="Courier New" w:cs="Courier New" w:hint="default"/>
      </w:rPr>
    </w:lvl>
    <w:lvl w:ilvl="2" w:tplc="012C383E">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40">
    <w:nsid w:val="257238F7"/>
    <w:multiLevelType w:val="hybridMultilevel"/>
    <w:tmpl w:val="2604BAB4"/>
    <w:lvl w:ilvl="0" w:tplc="00586D90">
      <w:start w:val="1"/>
      <w:numFmt w:val="bullet"/>
      <w:lvlText w:val="•"/>
      <w:lvlJc w:val="left"/>
      <w:pPr>
        <w:tabs>
          <w:tab w:val="num" w:pos="720"/>
        </w:tabs>
        <w:ind w:left="720" w:hanging="360"/>
      </w:pPr>
      <w:rPr>
        <w:rFonts w:ascii="Arial" w:hAnsi="Arial" w:hint="default"/>
      </w:rPr>
    </w:lvl>
    <w:lvl w:ilvl="1" w:tplc="CA525A34">
      <w:start w:val="238"/>
      <w:numFmt w:val="bullet"/>
      <w:lvlText w:val="–"/>
      <w:lvlJc w:val="left"/>
      <w:pPr>
        <w:tabs>
          <w:tab w:val="num" w:pos="1440"/>
        </w:tabs>
        <w:ind w:left="1440" w:hanging="360"/>
      </w:pPr>
      <w:rPr>
        <w:rFonts w:ascii="Arial" w:hAnsi="Arial" w:hint="default"/>
      </w:rPr>
    </w:lvl>
    <w:lvl w:ilvl="2" w:tplc="14FA0A4C" w:tentative="1">
      <w:start w:val="1"/>
      <w:numFmt w:val="bullet"/>
      <w:lvlText w:val="•"/>
      <w:lvlJc w:val="left"/>
      <w:pPr>
        <w:tabs>
          <w:tab w:val="num" w:pos="2160"/>
        </w:tabs>
        <w:ind w:left="2160" w:hanging="360"/>
      </w:pPr>
      <w:rPr>
        <w:rFonts w:ascii="Arial" w:hAnsi="Arial" w:hint="default"/>
      </w:rPr>
    </w:lvl>
    <w:lvl w:ilvl="3" w:tplc="60D2C78E" w:tentative="1">
      <w:start w:val="1"/>
      <w:numFmt w:val="bullet"/>
      <w:lvlText w:val="•"/>
      <w:lvlJc w:val="left"/>
      <w:pPr>
        <w:tabs>
          <w:tab w:val="num" w:pos="2880"/>
        </w:tabs>
        <w:ind w:left="2880" w:hanging="360"/>
      </w:pPr>
      <w:rPr>
        <w:rFonts w:ascii="Arial" w:hAnsi="Arial" w:hint="default"/>
      </w:rPr>
    </w:lvl>
    <w:lvl w:ilvl="4" w:tplc="39C6CD96" w:tentative="1">
      <w:start w:val="1"/>
      <w:numFmt w:val="bullet"/>
      <w:lvlText w:val="•"/>
      <w:lvlJc w:val="left"/>
      <w:pPr>
        <w:tabs>
          <w:tab w:val="num" w:pos="3600"/>
        </w:tabs>
        <w:ind w:left="3600" w:hanging="360"/>
      </w:pPr>
      <w:rPr>
        <w:rFonts w:ascii="Arial" w:hAnsi="Arial" w:hint="default"/>
      </w:rPr>
    </w:lvl>
    <w:lvl w:ilvl="5" w:tplc="74A677B6" w:tentative="1">
      <w:start w:val="1"/>
      <w:numFmt w:val="bullet"/>
      <w:lvlText w:val="•"/>
      <w:lvlJc w:val="left"/>
      <w:pPr>
        <w:tabs>
          <w:tab w:val="num" w:pos="4320"/>
        </w:tabs>
        <w:ind w:left="4320" w:hanging="360"/>
      </w:pPr>
      <w:rPr>
        <w:rFonts w:ascii="Arial" w:hAnsi="Arial" w:hint="default"/>
      </w:rPr>
    </w:lvl>
    <w:lvl w:ilvl="6" w:tplc="EE945EC0" w:tentative="1">
      <w:start w:val="1"/>
      <w:numFmt w:val="bullet"/>
      <w:lvlText w:val="•"/>
      <w:lvlJc w:val="left"/>
      <w:pPr>
        <w:tabs>
          <w:tab w:val="num" w:pos="5040"/>
        </w:tabs>
        <w:ind w:left="5040" w:hanging="360"/>
      </w:pPr>
      <w:rPr>
        <w:rFonts w:ascii="Arial" w:hAnsi="Arial" w:hint="default"/>
      </w:rPr>
    </w:lvl>
    <w:lvl w:ilvl="7" w:tplc="75E8DCA6" w:tentative="1">
      <w:start w:val="1"/>
      <w:numFmt w:val="bullet"/>
      <w:lvlText w:val="•"/>
      <w:lvlJc w:val="left"/>
      <w:pPr>
        <w:tabs>
          <w:tab w:val="num" w:pos="5760"/>
        </w:tabs>
        <w:ind w:left="5760" w:hanging="360"/>
      </w:pPr>
      <w:rPr>
        <w:rFonts w:ascii="Arial" w:hAnsi="Arial" w:hint="default"/>
      </w:rPr>
    </w:lvl>
    <w:lvl w:ilvl="8" w:tplc="4A9C9CF8" w:tentative="1">
      <w:start w:val="1"/>
      <w:numFmt w:val="bullet"/>
      <w:lvlText w:val="•"/>
      <w:lvlJc w:val="left"/>
      <w:pPr>
        <w:tabs>
          <w:tab w:val="num" w:pos="6480"/>
        </w:tabs>
        <w:ind w:left="6480" w:hanging="360"/>
      </w:pPr>
      <w:rPr>
        <w:rFonts w:ascii="Arial" w:hAnsi="Arial" w:hint="default"/>
      </w:rPr>
    </w:lvl>
  </w:abstractNum>
  <w:abstractNum w:abstractNumId="41">
    <w:nsid w:val="27676297"/>
    <w:multiLevelType w:val="hybridMultilevel"/>
    <w:tmpl w:val="03146D30"/>
    <w:lvl w:ilvl="0" w:tplc="39608CD8">
      <w:start w:val="1"/>
      <w:numFmt w:val="bullet"/>
      <w:lvlText w:val=""/>
      <w:lvlJc w:val="left"/>
      <w:pPr>
        <w:ind w:left="720" w:hanging="360"/>
      </w:pPr>
      <w:rPr>
        <w:rFonts w:ascii="Symbol" w:hAnsi="Symbol" w:hint="default"/>
      </w:rPr>
    </w:lvl>
    <w:lvl w:ilvl="1" w:tplc="AA226F16">
      <w:start w:val="1"/>
      <w:numFmt w:val="bullet"/>
      <w:lvlText w:val=""/>
      <w:lvlJc w:val="left"/>
      <w:pPr>
        <w:ind w:left="1440" w:hanging="360"/>
      </w:pPr>
      <w:rPr>
        <w:rFonts w:ascii="Symbol" w:hAnsi="Symbol" w:hint="default"/>
      </w:rPr>
    </w:lvl>
    <w:lvl w:ilvl="2" w:tplc="1FEE591E">
      <w:start w:val="1"/>
      <w:numFmt w:val="bullet"/>
      <w:lvlText w:val="o"/>
      <w:lvlJc w:val="left"/>
      <w:pPr>
        <w:ind w:left="2160" w:hanging="360"/>
      </w:pPr>
      <w:rPr>
        <w:rFonts w:ascii="Courier New" w:hAnsi="Courier New" w:cs="Courier New" w:hint="default"/>
      </w:rPr>
    </w:lvl>
    <w:lvl w:ilvl="3" w:tplc="2E5CE352">
      <w:start w:val="1"/>
      <w:numFmt w:val="bullet"/>
      <w:lvlText w:val=""/>
      <w:lvlJc w:val="left"/>
      <w:pPr>
        <w:ind w:left="2880" w:hanging="360"/>
      </w:pPr>
      <w:rPr>
        <w:rFonts w:ascii="Symbol" w:hAnsi="Symbol" w:hint="default"/>
      </w:rPr>
    </w:lvl>
    <w:lvl w:ilvl="4" w:tplc="3DE26220">
      <w:start w:val="1"/>
      <w:numFmt w:val="bullet"/>
      <w:lvlText w:val="o"/>
      <w:lvlJc w:val="left"/>
      <w:pPr>
        <w:ind w:left="3600" w:hanging="360"/>
      </w:pPr>
      <w:rPr>
        <w:rFonts w:ascii="Courier New" w:hAnsi="Courier New" w:cs="Courier New" w:hint="default"/>
      </w:rPr>
    </w:lvl>
    <w:lvl w:ilvl="5" w:tplc="C4FA5E0A" w:tentative="1">
      <w:start w:val="1"/>
      <w:numFmt w:val="bullet"/>
      <w:lvlText w:val=""/>
      <w:lvlJc w:val="left"/>
      <w:pPr>
        <w:ind w:left="4320" w:hanging="360"/>
      </w:pPr>
      <w:rPr>
        <w:rFonts w:ascii="Wingdings" w:hAnsi="Wingdings" w:hint="default"/>
      </w:rPr>
    </w:lvl>
    <w:lvl w:ilvl="6" w:tplc="3556832C" w:tentative="1">
      <w:start w:val="1"/>
      <w:numFmt w:val="bullet"/>
      <w:lvlText w:val=""/>
      <w:lvlJc w:val="left"/>
      <w:pPr>
        <w:ind w:left="5040" w:hanging="360"/>
      </w:pPr>
      <w:rPr>
        <w:rFonts w:ascii="Symbol" w:hAnsi="Symbol" w:hint="default"/>
      </w:rPr>
    </w:lvl>
    <w:lvl w:ilvl="7" w:tplc="9558D1EA" w:tentative="1">
      <w:start w:val="1"/>
      <w:numFmt w:val="bullet"/>
      <w:lvlText w:val="o"/>
      <w:lvlJc w:val="left"/>
      <w:pPr>
        <w:ind w:left="5760" w:hanging="360"/>
      </w:pPr>
      <w:rPr>
        <w:rFonts w:ascii="Courier New" w:hAnsi="Courier New" w:cs="Courier New" w:hint="default"/>
      </w:rPr>
    </w:lvl>
    <w:lvl w:ilvl="8" w:tplc="AD66AC7A" w:tentative="1">
      <w:start w:val="1"/>
      <w:numFmt w:val="bullet"/>
      <w:lvlText w:val=""/>
      <w:lvlJc w:val="left"/>
      <w:pPr>
        <w:ind w:left="6480" w:hanging="360"/>
      </w:pPr>
      <w:rPr>
        <w:rFonts w:ascii="Wingdings" w:hAnsi="Wingdings" w:hint="default"/>
      </w:rPr>
    </w:lvl>
  </w:abstractNum>
  <w:abstractNum w:abstractNumId="42">
    <w:nsid w:val="27EB161E"/>
    <w:multiLevelType w:val="hybridMultilevel"/>
    <w:tmpl w:val="485073CE"/>
    <w:lvl w:ilvl="0" w:tplc="0409000F">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nsid w:val="2A966AF4"/>
    <w:multiLevelType w:val="hybridMultilevel"/>
    <w:tmpl w:val="84EA6B2C"/>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2B8B25F7"/>
    <w:multiLevelType w:val="hybridMultilevel"/>
    <w:tmpl w:val="630E6CBE"/>
    <w:lvl w:ilvl="0" w:tplc="12FCC988">
      <w:start w:val="1"/>
      <w:numFmt w:val="bullet"/>
      <w:lvlText w:val=""/>
      <w:lvlJc w:val="left"/>
      <w:pPr>
        <w:ind w:left="420" w:hanging="420"/>
      </w:pPr>
      <w:rPr>
        <w:rFonts w:ascii="Symbol" w:hAnsi="Symbol" w:hint="default"/>
      </w:rPr>
    </w:lvl>
    <w:lvl w:ilvl="1" w:tplc="CC7EA894"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bullet"/>
      <w:lvlText w:val=""/>
      <w:lvlJc w:val="left"/>
      <w:pPr>
        <w:ind w:left="2376" w:hanging="360"/>
      </w:pPr>
      <w:rPr>
        <w:rFonts w:ascii="Wingdings" w:hAnsi="Wingdings" w:hint="default"/>
      </w:rPr>
    </w:lvl>
    <w:lvl w:ilvl="3" w:tplc="0409000F" w:tentative="1">
      <w:start w:val="1"/>
      <w:numFmt w:val="bullet"/>
      <w:lvlText w:val=""/>
      <w:lvlJc w:val="left"/>
      <w:pPr>
        <w:ind w:left="3096" w:hanging="360"/>
      </w:pPr>
      <w:rPr>
        <w:rFonts w:ascii="Symbol" w:hAnsi="Symbol" w:hint="default"/>
      </w:rPr>
    </w:lvl>
    <w:lvl w:ilvl="4" w:tplc="04090019" w:tentative="1">
      <w:start w:val="1"/>
      <w:numFmt w:val="bullet"/>
      <w:lvlText w:val="o"/>
      <w:lvlJc w:val="left"/>
      <w:pPr>
        <w:ind w:left="3816" w:hanging="360"/>
      </w:pPr>
      <w:rPr>
        <w:rFonts w:ascii="Courier New" w:hAnsi="Courier New" w:cs="Courier New" w:hint="default"/>
      </w:rPr>
    </w:lvl>
    <w:lvl w:ilvl="5" w:tplc="0409001B" w:tentative="1">
      <w:start w:val="1"/>
      <w:numFmt w:val="bullet"/>
      <w:lvlText w:val=""/>
      <w:lvlJc w:val="left"/>
      <w:pPr>
        <w:ind w:left="4536" w:hanging="360"/>
      </w:pPr>
      <w:rPr>
        <w:rFonts w:ascii="Wingdings" w:hAnsi="Wingdings" w:hint="default"/>
      </w:rPr>
    </w:lvl>
    <w:lvl w:ilvl="6" w:tplc="0409000F" w:tentative="1">
      <w:start w:val="1"/>
      <w:numFmt w:val="bullet"/>
      <w:lvlText w:val=""/>
      <w:lvlJc w:val="left"/>
      <w:pPr>
        <w:ind w:left="5256" w:hanging="360"/>
      </w:pPr>
      <w:rPr>
        <w:rFonts w:ascii="Symbol" w:hAnsi="Symbol" w:hint="default"/>
      </w:rPr>
    </w:lvl>
    <w:lvl w:ilvl="7" w:tplc="04090019" w:tentative="1">
      <w:start w:val="1"/>
      <w:numFmt w:val="bullet"/>
      <w:lvlText w:val="o"/>
      <w:lvlJc w:val="left"/>
      <w:pPr>
        <w:ind w:left="5976" w:hanging="360"/>
      </w:pPr>
      <w:rPr>
        <w:rFonts w:ascii="Courier New" w:hAnsi="Courier New" w:cs="Courier New" w:hint="default"/>
      </w:rPr>
    </w:lvl>
    <w:lvl w:ilvl="8" w:tplc="0409001B" w:tentative="1">
      <w:start w:val="1"/>
      <w:numFmt w:val="bullet"/>
      <w:lvlText w:val=""/>
      <w:lvlJc w:val="left"/>
      <w:pPr>
        <w:ind w:left="6696" w:hanging="360"/>
      </w:pPr>
      <w:rPr>
        <w:rFonts w:ascii="Wingdings" w:hAnsi="Wingdings" w:hint="default"/>
      </w:rPr>
    </w:lvl>
  </w:abstractNum>
  <w:abstractNum w:abstractNumId="48">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DC50EB9"/>
    <w:multiLevelType w:val="hybridMultilevel"/>
    <w:tmpl w:val="0DA4B48C"/>
    <w:lvl w:ilvl="0" w:tplc="00BA4C08">
      <w:start w:val="1"/>
      <w:numFmt w:val="bullet"/>
      <w:lvlText w:val=""/>
      <w:lvlJc w:val="left"/>
      <w:pPr>
        <w:ind w:left="720" w:hanging="360"/>
      </w:pPr>
      <w:rPr>
        <w:rFonts w:ascii="Symbol" w:hAnsi="Symbol" w:hint="default"/>
      </w:rPr>
    </w:lvl>
    <w:lvl w:ilvl="1" w:tplc="5AA4B23A">
      <w:start w:val="1"/>
      <w:numFmt w:val="bullet"/>
      <w:lvlText w:val="o"/>
      <w:lvlJc w:val="left"/>
      <w:pPr>
        <w:ind w:left="1440" w:hanging="360"/>
      </w:pPr>
      <w:rPr>
        <w:rFonts w:ascii="Courier New" w:hAnsi="Courier New" w:cs="Courier New" w:hint="default"/>
      </w:rPr>
    </w:lvl>
    <w:lvl w:ilvl="2" w:tplc="D8B075F6">
      <w:start w:val="1"/>
      <w:numFmt w:val="bullet"/>
      <w:lvlText w:val=""/>
      <w:lvlJc w:val="left"/>
      <w:pPr>
        <w:ind w:left="2160" w:hanging="360"/>
      </w:pPr>
      <w:rPr>
        <w:rFonts w:ascii="Wingdings" w:hAnsi="Wingdings" w:hint="default"/>
      </w:rPr>
    </w:lvl>
    <w:lvl w:ilvl="3" w:tplc="FF04C14E">
      <w:start w:val="1"/>
      <w:numFmt w:val="bullet"/>
      <w:lvlText w:val=""/>
      <w:lvlJc w:val="left"/>
      <w:pPr>
        <w:ind w:left="2880" w:hanging="360"/>
      </w:pPr>
      <w:rPr>
        <w:rFonts w:ascii="Symbol" w:hAnsi="Symbol" w:hint="default"/>
      </w:rPr>
    </w:lvl>
    <w:lvl w:ilvl="4" w:tplc="60D07016" w:tentative="1">
      <w:start w:val="1"/>
      <w:numFmt w:val="bullet"/>
      <w:lvlText w:val="o"/>
      <w:lvlJc w:val="left"/>
      <w:pPr>
        <w:ind w:left="3600" w:hanging="360"/>
      </w:pPr>
      <w:rPr>
        <w:rFonts w:ascii="Courier New" w:hAnsi="Courier New" w:cs="Courier New" w:hint="default"/>
      </w:rPr>
    </w:lvl>
    <w:lvl w:ilvl="5" w:tplc="5658CEE2" w:tentative="1">
      <w:start w:val="1"/>
      <w:numFmt w:val="bullet"/>
      <w:lvlText w:val=""/>
      <w:lvlJc w:val="left"/>
      <w:pPr>
        <w:ind w:left="4320" w:hanging="360"/>
      </w:pPr>
      <w:rPr>
        <w:rFonts w:ascii="Wingdings" w:hAnsi="Wingdings" w:hint="default"/>
      </w:rPr>
    </w:lvl>
    <w:lvl w:ilvl="6" w:tplc="72DE07FA" w:tentative="1">
      <w:start w:val="1"/>
      <w:numFmt w:val="bullet"/>
      <w:lvlText w:val=""/>
      <w:lvlJc w:val="left"/>
      <w:pPr>
        <w:ind w:left="5040" w:hanging="360"/>
      </w:pPr>
      <w:rPr>
        <w:rFonts w:ascii="Symbol" w:hAnsi="Symbol" w:hint="default"/>
      </w:rPr>
    </w:lvl>
    <w:lvl w:ilvl="7" w:tplc="5D141C38" w:tentative="1">
      <w:start w:val="1"/>
      <w:numFmt w:val="bullet"/>
      <w:lvlText w:val="o"/>
      <w:lvlJc w:val="left"/>
      <w:pPr>
        <w:ind w:left="5760" w:hanging="360"/>
      </w:pPr>
      <w:rPr>
        <w:rFonts w:ascii="Courier New" w:hAnsi="Courier New" w:cs="Courier New" w:hint="default"/>
      </w:rPr>
    </w:lvl>
    <w:lvl w:ilvl="8" w:tplc="E1DEC51E" w:tentative="1">
      <w:start w:val="1"/>
      <w:numFmt w:val="bullet"/>
      <w:lvlText w:val=""/>
      <w:lvlJc w:val="left"/>
      <w:pPr>
        <w:ind w:left="6480" w:hanging="360"/>
      </w:pPr>
      <w:rPr>
        <w:rFonts w:ascii="Wingdings" w:hAnsi="Wingdings" w:hint="default"/>
      </w:rPr>
    </w:lvl>
  </w:abstractNum>
  <w:abstractNum w:abstractNumId="50">
    <w:nsid w:val="2ECE5F1D"/>
    <w:multiLevelType w:val="hybridMultilevel"/>
    <w:tmpl w:val="4D120208"/>
    <w:lvl w:ilvl="0" w:tplc="2102A1DC">
      <w:start w:val="1"/>
      <w:numFmt w:val="bullet"/>
      <w:lvlText w:val=""/>
      <w:lvlJc w:val="left"/>
      <w:pPr>
        <w:ind w:left="720" w:hanging="360"/>
      </w:pPr>
      <w:rPr>
        <w:rFonts w:ascii="Symbol" w:hAnsi="Symbol" w:hint="default"/>
      </w:rPr>
    </w:lvl>
    <w:lvl w:ilvl="1" w:tplc="F9443EEE" w:tentative="1">
      <w:start w:val="1"/>
      <w:numFmt w:val="bullet"/>
      <w:lvlText w:val="o"/>
      <w:lvlJc w:val="left"/>
      <w:pPr>
        <w:ind w:left="1440" w:hanging="360"/>
      </w:pPr>
      <w:rPr>
        <w:rFonts w:ascii="Courier New" w:hAnsi="Courier New" w:cs="Courier New" w:hint="default"/>
      </w:rPr>
    </w:lvl>
    <w:lvl w:ilvl="2" w:tplc="8FFAE34A" w:tentative="1">
      <w:start w:val="1"/>
      <w:numFmt w:val="bullet"/>
      <w:lvlText w:val=""/>
      <w:lvlJc w:val="left"/>
      <w:pPr>
        <w:ind w:left="2160" w:hanging="360"/>
      </w:pPr>
      <w:rPr>
        <w:rFonts w:ascii="Wingdings" w:hAnsi="Wingdings" w:hint="default"/>
      </w:rPr>
    </w:lvl>
    <w:lvl w:ilvl="3" w:tplc="18141A84" w:tentative="1">
      <w:start w:val="1"/>
      <w:numFmt w:val="bullet"/>
      <w:lvlText w:val=""/>
      <w:lvlJc w:val="left"/>
      <w:pPr>
        <w:ind w:left="2880" w:hanging="360"/>
      </w:pPr>
      <w:rPr>
        <w:rFonts w:ascii="Symbol" w:hAnsi="Symbol" w:hint="default"/>
      </w:rPr>
    </w:lvl>
    <w:lvl w:ilvl="4" w:tplc="81FE9142" w:tentative="1">
      <w:start w:val="1"/>
      <w:numFmt w:val="bullet"/>
      <w:lvlText w:val="o"/>
      <w:lvlJc w:val="left"/>
      <w:pPr>
        <w:ind w:left="3600" w:hanging="360"/>
      </w:pPr>
      <w:rPr>
        <w:rFonts w:ascii="Courier New" w:hAnsi="Courier New" w:cs="Courier New" w:hint="default"/>
      </w:rPr>
    </w:lvl>
    <w:lvl w:ilvl="5" w:tplc="F774E508" w:tentative="1">
      <w:start w:val="1"/>
      <w:numFmt w:val="bullet"/>
      <w:lvlText w:val=""/>
      <w:lvlJc w:val="left"/>
      <w:pPr>
        <w:ind w:left="4320" w:hanging="360"/>
      </w:pPr>
      <w:rPr>
        <w:rFonts w:ascii="Wingdings" w:hAnsi="Wingdings" w:hint="default"/>
      </w:rPr>
    </w:lvl>
    <w:lvl w:ilvl="6" w:tplc="EE06EC62" w:tentative="1">
      <w:start w:val="1"/>
      <w:numFmt w:val="bullet"/>
      <w:lvlText w:val=""/>
      <w:lvlJc w:val="left"/>
      <w:pPr>
        <w:ind w:left="5040" w:hanging="360"/>
      </w:pPr>
      <w:rPr>
        <w:rFonts w:ascii="Symbol" w:hAnsi="Symbol" w:hint="default"/>
      </w:rPr>
    </w:lvl>
    <w:lvl w:ilvl="7" w:tplc="ED14AF4C" w:tentative="1">
      <w:start w:val="1"/>
      <w:numFmt w:val="bullet"/>
      <w:lvlText w:val="o"/>
      <w:lvlJc w:val="left"/>
      <w:pPr>
        <w:ind w:left="5760" w:hanging="360"/>
      </w:pPr>
      <w:rPr>
        <w:rFonts w:ascii="Courier New" w:hAnsi="Courier New" w:cs="Courier New" w:hint="default"/>
      </w:rPr>
    </w:lvl>
    <w:lvl w:ilvl="8" w:tplc="6888B364" w:tentative="1">
      <w:start w:val="1"/>
      <w:numFmt w:val="bullet"/>
      <w:lvlText w:val=""/>
      <w:lvlJc w:val="left"/>
      <w:pPr>
        <w:ind w:left="6480" w:hanging="360"/>
      </w:pPr>
      <w:rPr>
        <w:rFonts w:ascii="Wingdings" w:hAnsi="Wingdings" w:hint="default"/>
      </w:rPr>
    </w:lvl>
  </w:abstractNum>
  <w:abstractNum w:abstractNumId="51">
    <w:nsid w:val="2EFA5BB5"/>
    <w:multiLevelType w:val="hybridMultilevel"/>
    <w:tmpl w:val="D196DFE6"/>
    <w:lvl w:ilvl="0" w:tplc="2092E0F6">
      <w:start w:val="1"/>
      <w:numFmt w:val="bullet"/>
      <w:lvlText w:val=""/>
      <w:lvlJc w:val="left"/>
      <w:pPr>
        <w:ind w:left="720" w:hanging="360"/>
      </w:pPr>
      <w:rPr>
        <w:rFonts w:ascii="Symbol" w:hAnsi="Symbol" w:hint="default"/>
      </w:rPr>
    </w:lvl>
    <w:lvl w:ilvl="1" w:tplc="BAF60F14" w:tentative="1">
      <w:start w:val="1"/>
      <w:numFmt w:val="bullet"/>
      <w:lvlText w:val="o"/>
      <w:lvlJc w:val="left"/>
      <w:pPr>
        <w:ind w:left="1440" w:hanging="360"/>
      </w:pPr>
      <w:rPr>
        <w:rFonts w:ascii="Courier New" w:hAnsi="Courier New" w:cs="Courier New" w:hint="default"/>
      </w:rPr>
    </w:lvl>
    <w:lvl w:ilvl="2" w:tplc="C7603D02" w:tentative="1">
      <w:start w:val="1"/>
      <w:numFmt w:val="bullet"/>
      <w:lvlText w:val=""/>
      <w:lvlJc w:val="left"/>
      <w:pPr>
        <w:ind w:left="2160" w:hanging="360"/>
      </w:pPr>
      <w:rPr>
        <w:rFonts w:ascii="Wingdings" w:hAnsi="Wingdings" w:hint="default"/>
      </w:rPr>
    </w:lvl>
    <w:lvl w:ilvl="3" w:tplc="F9469614" w:tentative="1">
      <w:start w:val="1"/>
      <w:numFmt w:val="bullet"/>
      <w:lvlText w:val=""/>
      <w:lvlJc w:val="left"/>
      <w:pPr>
        <w:ind w:left="2880" w:hanging="360"/>
      </w:pPr>
      <w:rPr>
        <w:rFonts w:ascii="Symbol" w:hAnsi="Symbol" w:hint="default"/>
      </w:rPr>
    </w:lvl>
    <w:lvl w:ilvl="4" w:tplc="FEB0633E" w:tentative="1">
      <w:start w:val="1"/>
      <w:numFmt w:val="bullet"/>
      <w:lvlText w:val="o"/>
      <w:lvlJc w:val="left"/>
      <w:pPr>
        <w:ind w:left="3600" w:hanging="360"/>
      </w:pPr>
      <w:rPr>
        <w:rFonts w:ascii="Courier New" w:hAnsi="Courier New" w:cs="Courier New" w:hint="default"/>
      </w:rPr>
    </w:lvl>
    <w:lvl w:ilvl="5" w:tplc="9E04AC66" w:tentative="1">
      <w:start w:val="1"/>
      <w:numFmt w:val="bullet"/>
      <w:lvlText w:val=""/>
      <w:lvlJc w:val="left"/>
      <w:pPr>
        <w:ind w:left="4320" w:hanging="360"/>
      </w:pPr>
      <w:rPr>
        <w:rFonts w:ascii="Wingdings" w:hAnsi="Wingdings" w:hint="default"/>
      </w:rPr>
    </w:lvl>
    <w:lvl w:ilvl="6" w:tplc="666E0B8A" w:tentative="1">
      <w:start w:val="1"/>
      <w:numFmt w:val="bullet"/>
      <w:lvlText w:val=""/>
      <w:lvlJc w:val="left"/>
      <w:pPr>
        <w:ind w:left="5040" w:hanging="360"/>
      </w:pPr>
      <w:rPr>
        <w:rFonts w:ascii="Symbol" w:hAnsi="Symbol" w:hint="default"/>
      </w:rPr>
    </w:lvl>
    <w:lvl w:ilvl="7" w:tplc="31BC4CA4" w:tentative="1">
      <w:start w:val="1"/>
      <w:numFmt w:val="bullet"/>
      <w:lvlText w:val="o"/>
      <w:lvlJc w:val="left"/>
      <w:pPr>
        <w:ind w:left="5760" w:hanging="360"/>
      </w:pPr>
      <w:rPr>
        <w:rFonts w:ascii="Courier New" w:hAnsi="Courier New" w:cs="Courier New" w:hint="default"/>
      </w:rPr>
    </w:lvl>
    <w:lvl w:ilvl="8" w:tplc="97DA1906" w:tentative="1">
      <w:start w:val="1"/>
      <w:numFmt w:val="bullet"/>
      <w:lvlText w:val=""/>
      <w:lvlJc w:val="left"/>
      <w:pPr>
        <w:ind w:left="6480" w:hanging="360"/>
      </w:pPr>
      <w:rPr>
        <w:rFonts w:ascii="Wingdings" w:hAnsi="Wingdings" w:hint="default"/>
      </w:rPr>
    </w:lvl>
  </w:abstractNum>
  <w:abstractNum w:abstractNumId="52">
    <w:nsid w:val="30254667"/>
    <w:multiLevelType w:val="hybridMultilevel"/>
    <w:tmpl w:val="5B347104"/>
    <w:lvl w:ilvl="0" w:tplc="C694D15A">
      <w:start w:val="15"/>
      <w:numFmt w:val="bullet"/>
      <w:lvlText w:val="-"/>
      <w:lvlJc w:val="left"/>
      <w:pPr>
        <w:ind w:left="420" w:hanging="420"/>
      </w:pPr>
      <w:rPr>
        <w:rFonts w:ascii="Times New Roman" w:eastAsia="Times New Roman" w:hAnsi="Times New Roman" w:cs="Times New Roman" w:hint="default"/>
      </w:rPr>
    </w:lvl>
    <w:lvl w:ilvl="1" w:tplc="209C6A72" w:tentative="1">
      <w:start w:val="1"/>
      <w:numFmt w:val="bullet"/>
      <w:lvlText w:val=""/>
      <w:lvlJc w:val="left"/>
      <w:pPr>
        <w:ind w:left="840" w:hanging="420"/>
      </w:pPr>
      <w:rPr>
        <w:rFonts w:ascii="Wingdings" w:hAnsi="Wingdings" w:hint="default"/>
      </w:rPr>
    </w:lvl>
    <w:lvl w:ilvl="2" w:tplc="FCAAA10E" w:tentative="1">
      <w:start w:val="1"/>
      <w:numFmt w:val="bullet"/>
      <w:lvlText w:val=""/>
      <w:lvlJc w:val="left"/>
      <w:pPr>
        <w:ind w:left="1260" w:hanging="420"/>
      </w:pPr>
      <w:rPr>
        <w:rFonts w:ascii="Wingdings" w:hAnsi="Wingdings" w:hint="default"/>
      </w:rPr>
    </w:lvl>
    <w:lvl w:ilvl="3" w:tplc="1F04208E" w:tentative="1">
      <w:start w:val="1"/>
      <w:numFmt w:val="bullet"/>
      <w:lvlText w:val=""/>
      <w:lvlJc w:val="left"/>
      <w:pPr>
        <w:ind w:left="1680" w:hanging="420"/>
      </w:pPr>
      <w:rPr>
        <w:rFonts w:ascii="Wingdings" w:hAnsi="Wingdings" w:hint="default"/>
      </w:rPr>
    </w:lvl>
    <w:lvl w:ilvl="4" w:tplc="6DE455FC" w:tentative="1">
      <w:start w:val="1"/>
      <w:numFmt w:val="bullet"/>
      <w:lvlText w:val=""/>
      <w:lvlJc w:val="left"/>
      <w:pPr>
        <w:ind w:left="2100" w:hanging="420"/>
      </w:pPr>
      <w:rPr>
        <w:rFonts w:ascii="Wingdings" w:hAnsi="Wingdings" w:hint="default"/>
      </w:rPr>
    </w:lvl>
    <w:lvl w:ilvl="5" w:tplc="25603C26" w:tentative="1">
      <w:start w:val="1"/>
      <w:numFmt w:val="bullet"/>
      <w:lvlText w:val=""/>
      <w:lvlJc w:val="left"/>
      <w:pPr>
        <w:ind w:left="2520" w:hanging="420"/>
      </w:pPr>
      <w:rPr>
        <w:rFonts w:ascii="Wingdings" w:hAnsi="Wingdings" w:hint="default"/>
      </w:rPr>
    </w:lvl>
    <w:lvl w:ilvl="6" w:tplc="E11695BE" w:tentative="1">
      <w:start w:val="1"/>
      <w:numFmt w:val="bullet"/>
      <w:lvlText w:val=""/>
      <w:lvlJc w:val="left"/>
      <w:pPr>
        <w:ind w:left="2940" w:hanging="420"/>
      </w:pPr>
      <w:rPr>
        <w:rFonts w:ascii="Wingdings" w:hAnsi="Wingdings" w:hint="default"/>
      </w:rPr>
    </w:lvl>
    <w:lvl w:ilvl="7" w:tplc="2EB0A034" w:tentative="1">
      <w:start w:val="1"/>
      <w:numFmt w:val="bullet"/>
      <w:lvlText w:val=""/>
      <w:lvlJc w:val="left"/>
      <w:pPr>
        <w:ind w:left="3360" w:hanging="420"/>
      </w:pPr>
      <w:rPr>
        <w:rFonts w:ascii="Wingdings" w:hAnsi="Wingdings" w:hint="default"/>
      </w:rPr>
    </w:lvl>
    <w:lvl w:ilvl="8" w:tplc="5C3AB3A8" w:tentative="1">
      <w:start w:val="1"/>
      <w:numFmt w:val="bullet"/>
      <w:lvlText w:val=""/>
      <w:lvlJc w:val="left"/>
      <w:pPr>
        <w:ind w:left="3780" w:hanging="420"/>
      </w:pPr>
      <w:rPr>
        <w:rFonts w:ascii="Wingdings" w:hAnsi="Wingdings" w:hint="default"/>
      </w:rPr>
    </w:lvl>
  </w:abstractNum>
  <w:abstractNum w:abstractNumId="53">
    <w:nsid w:val="32511C50"/>
    <w:multiLevelType w:val="hybridMultilevel"/>
    <w:tmpl w:val="BCD48950"/>
    <w:lvl w:ilvl="0" w:tplc="04090001">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339B02B4"/>
    <w:multiLevelType w:val="hybridMultilevel"/>
    <w:tmpl w:val="BD841ACC"/>
    <w:lvl w:ilvl="0" w:tplc="368056E6">
      <w:start w:val="1"/>
      <w:numFmt w:val="bullet"/>
      <w:lvlText w:val="•"/>
      <w:lvlJc w:val="left"/>
      <w:pPr>
        <w:tabs>
          <w:tab w:val="num" w:pos="720"/>
        </w:tabs>
        <w:ind w:left="720" w:hanging="360"/>
      </w:pPr>
      <w:rPr>
        <w:rFonts w:ascii="Arial" w:hAnsi="Arial" w:hint="default"/>
      </w:rPr>
    </w:lvl>
    <w:lvl w:ilvl="1" w:tplc="0A325AF8">
      <w:start w:val="650"/>
      <w:numFmt w:val="bullet"/>
      <w:lvlText w:val="–"/>
      <w:lvlJc w:val="left"/>
      <w:pPr>
        <w:tabs>
          <w:tab w:val="num" w:pos="1440"/>
        </w:tabs>
        <w:ind w:left="1440" w:hanging="360"/>
      </w:pPr>
      <w:rPr>
        <w:rFonts w:ascii="Arial" w:hAnsi="Arial" w:hint="default"/>
      </w:rPr>
    </w:lvl>
    <w:lvl w:ilvl="2" w:tplc="7918F3AC" w:tentative="1">
      <w:start w:val="1"/>
      <w:numFmt w:val="bullet"/>
      <w:lvlText w:val="•"/>
      <w:lvlJc w:val="left"/>
      <w:pPr>
        <w:tabs>
          <w:tab w:val="num" w:pos="2160"/>
        </w:tabs>
        <w:ind w:left="2160" w:hanging="360"/>
      </w:pPr>
      <w:rPr>
        <w:rFonts w:ascii="Arial" w:hAnsi="Arial" w:hint="default"/>
      </w:rPr>
    </w:lvl>
    <w:lvl w:ilvl="3" w:tplc="D954200A" w:tentative="1">
      <w:start w:val="1"/>
      <w:numFmt w:val="bullet"/>
      <w:lvlText w:val="•"/>
      <w:lvlJc w:val="left"/>
      <w:pPr>
        <w:tabs>
          <w:tab w:val="num" w:pos="2880"/>
        </w:tabs>
        <w:ind w:left="2880" w:hanging="360"/>
      </w:pPr>
      <w:rPr>
        <w:rFonts w:ascii="Arial" w:hAnsi="Arial" w:hint="default"/>
      </w:rPr>
    </w:lvl>
    <w:lvl w:ilvl="4" w:tplc="983EF6D2" w:tentative="1">
      <w:start w:val="1"/>
      <w:numFmt w:val="bullet"/>
      <w:lvlText w:val="•"/>
      <w:lvlJc w:val="left"/>
      <w:pPr>
        <w:tabs>
          <w:tab w:val="num" w:pos="3600"/>
        </w:tabs>
        <w:ind w:left="3600" w:hanging="360"/>
      </w:pPr>
      <w:rPr>
        <w:rFonts w:ascii="Arial" w:hAnsi="Arial" w:hint="default"/>
      </w:rPr>
    </w:lvl>
    <w:lvl w:ilvl="5" w:tplc="5E22C130" w:tentative="1">
      <w:start w:val="1"/>
      <w:numFmt w:val="bullet"/>
      <w:lvlText w:val="•"/>
      <w:lvlJc w:val="left"/>
      <w:pPr>
        <w:tabs>
          <w:tab w:val="num" w:pos="4320"/>
        </w:tabs>
        <w:ind w:left="4320" w:hanging="360"/>
      </w:pPr>
      <w:rPr>
        <w:rFonts w:ascii="Arial" w:hAnsi="Arial" w:hint="default"/>
      </w:rPr>
    </w:lvl>
    <w:lvl w:ilvl="6" w:tplc="C1C06652" w:tentative="1">
      <w:start w:val="1"/>
      <w:numFmt w:val="bullet"/>
      <w:lvlText w:val="•"/>
      <w:lvlJc w:val="left"/>
      <w:pPr>
        <w:tabs>
          <w:tab w:val="num" w:pos="5040"/>
        </w:tabs>
        <w:ind w:left="5040" w:hanging="360"/>
      </w:pPr>
      <w:rPr>
        <w:rFonts w:ascii="Arial" w:hAnsi="Arial" w:hint="default"/>
      </w:rPr>
    </w:lvl>
    <w:lvl w:ilvl="7" w:tplc="CCEE6DBA" w:tentative="1">
      <w:start w:val="1"/>
      <w:numFmt w:val="bullet"/>
      <w:lvlText w:val="•"/>
      <w:lvlJc w:val="left"/>
      <w:pPr>
        <w:tabs>
          <w:tab w:val="num" w:pos="5760"/>
        </w:tabs>
        <w:ind w:left="5760" w:hanging="360"/>
      </w:pPr>
      <w:rPr>
        <w:rFonts w:ascii="Arial" w:hAnsi="Arial" w:hint="default"/>
      </w:rPr>
    </w:lvl>
    <w:lvl w:ilvl="8" w:tplc="F2A2B6E0" w:tentative="1">
      <w:start w:val="1"/>
      <w:numFmt w:val="bullet"/>
      <w:lvlText w:val="•"/>
      <w:lvlJc w:val="left"/>
      <w:pPr>
        <w:tabs>
          <w:tab w:val="num" w:pos="6480"/>
        </w:tabs>
        <w:ind w:left="6480" w:hanging="360"/>
      </w:pPr>
      <w:rPr>
        <w:rFonts w:ascii="Arial" w:hAnsi="Arial" w:hint="default"/>
      </w:rPr>
    </w:lvl>
  </w:abstractNum>
  <w:abstractNum w:abstractNumId="56">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3553842A"/>
    <w:multiLevelType w:val="singleLevel"/>
    <w:tmpl w:val="3553842A"/>
    <w:lvl w:ilvl="0">
      <w:start w:val="3"/>
      <w:numFmt w:val="upperLetter"/>
      <w:suff w:val="nothing"/>
      <w:lvlText w:val="%1-"/>
      <w:lvlJc w:val="left"/>
      <w:pPr>
        <w:ind w:left="0" w:firstLine="0"/>
      </w:pPr>
    </w:lvl>
  </w:abstractNum>
  <w:abstractNum w:abstractNumId="58">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371A1012"/>
    <w:multiLevelType w:val="hybridMultilevel"/>
    <w:tmpl w:val="5CAC9BC2"/>
    <w:lvl w:ilvl="0" w:tplc="DAA0A53E">
      <w:start w:val="1"/>
      <w:numFmt w:val="bullet"/>
      <w:lvlText w:val=""/>
      <w:lvlJc w:val="left"/>
      <w:pPr>
        <w:ind w:left="720" w:hanging="360"/>
      </w:pPr>
      <w:rPr>
        <w:rFonts w:ascii="Symbol" w:hAnsi="Symbol" w:hint="default"/>
      </w:rPr>
    </w:lvl>
    <w:lvl w:ilvl="1" w:tplc="EFCC0974" w:tentative="1">
      <w:start w:val="1"/>
      <w:numFmt w:val="bullet"/>
      <w:lvlText w:val="o"/>
      <w:lvlJc w:val="left"/>
      <w:pPr>
        <w:ind w:left="1440" w:hanging="360"/>
      </w:pPr>
      <w:rPr>
        <w:rFonts w:ascii="Courier New" w:hAnsi="Courier New" w:cs="Courier New" w:hint="default"/>
      </w:rPr>
    </w:lvl>
    <w:lvl w:ilvl="2" w:tplc="E1BA3B8A" w:tentative="1">
      <w:start w:val="1"/>
      <w:numFmt w:val="bullet"/>
      <w:lvlText w:val=""/>
      <w:lvlJc w:val="left"/>
      <w:pPr>
        <w:ind w:left="2160" w:hanging="360"/>
      </w:pPr>
      <w:rPr>
        <w:rFonts w:ascii="Wingdings" w:hAnsi="Wingdings" w:hint="default"/>
      </w:rPr>
    </w:lvl>
    <w:lvl w:ilvl="3" w:tplc="A2701F7C" w:tentative="1">
      <w:start w:val="1"/>
      <w:numFmt w:val="bullet"/>
      <w:lvlText w:val=""/>
      <w:lvlJc w:val="left"/>
      <w:pPr>
        <w:ind w:left="2880" w:hanging="360"/>
      </w:pPr>
      <w:rPr>
        <w:rFonts w:ascii="Symbol" w:hAnsi="Symbol" w:hint="default"/>
      </w:rPr>
    </w:lvl>
    <w:lvl w:ilvl="4" w:tplc="51CEDCC8" w:tentative="1">
      <w:start w:val="1"/>
      <w:numFmt w:val="bullet"/>
      <w:lvlText w:val="o"/>
      <w:lvlJc w:val="left"/>
      <w:pPr>
        <w:ind w:left="3600" w:hanging="360"/>
      </w:pPr>
      <w:rPr>
        <w:rFonts w:ascii="Courier New" w:hAnsi="Courier New" w:cs="Courier New" w:hint="default"/>
      </w:rPr>
    </w:lvl>
    <w:lvl w:ilvl="5" w:tplc="76CCF648" w:tentative="1">
      <w:start w:val="1"/>
      <w:numFmt w:val="bullet"/>
      <w:lvlText w:val=""/>
      <w:lvlJc w:val="left"/>
      <w:pPr>
        <w:ind w:left="4320" w:hanging="360"/>
      </w:pPr>
      <w:rPr>
        <w:rFonts w:ascii="Wingdings" w:hAnsi="Wingdings" w:hint="default"/>
      </w:rPr>
    </w:lvl>
    <w:lvl w:ilvl="6" w:tplc="C6AA13DC" w:tentative="1">
      <w:start w:val="1"/>
      <w:numFmt w:val="bullet"/>
      <w:lvlText w:val=""/>
      <w:lvlJc w:val="left"/>
      <w:pPr>
        <w:ind w:left="5040" w:hanging="360"/>
      </w:pPr>
      <w:rPr>
        <w:rFonts w:ascii="Symbol" w:hAnsi="Symbol" w:hint="default"/>
      </w:rPr>
    </w:lvl>
    <w:lvl w:ilvl="7" w:tplc="325EC474" w:tentative="1">
      <w:start w:val="1"/>
      <w:numFmt w:val="bullet"/>
      <w:lvlText w:val="o"/>
      <w:lvlJc w:val="left"/>
      <w:pPr>
        <w:ind w:left="5760" w:hanging="360"/>
      </w:pPr>
      <w:rPr>
        <w:rFonts w:ascii="Courier New" w:hAnsi="Courier New" w:cs="Courier New" w:hint="default"/>
      </w:rPr>
    </w:lvl>
    <w:lvl w:ilvl="8" w:tplc="23B6678A" w:tentative="1">
      <w:start w:val="1"/>
      <w:numFmt w:val="bullet"/>
      <w:lvlText w:val=""/>
      <w:lvlJc w:val="left"/>
      <w:pPr>
        <w:ind w:left="6480" w:hanging="360"/>
      </w:pPr>
      <w:rPr>
        <w:rFonts w:ascii="Wingdings" w:hAnsi="Wingdings" w:hint="default"/>
      </w:rPr>
    </w:lvl>
  </w:abstractNum>
  <w:abstractNum w:abstractNumId="61">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87B7951"/>
    <w:multiLevelType w:val="multilevel"/>
    <w:tmpl w:val="AFBC4856"/>
    <w:numStyleLink w:val="StyleBulleted"/>
  </w:abstractNum>
  <w:abstractNum w:abstractNumId="64">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A1B4C6E"/>
    <w:multiLevelType w:val="hybridMultilevel"/>
    <w:tmpl w:val="E034A454"/>
    <w:lvl w:ilvl="0" w:tplc="04090001">
      <w:start w:val="1"/>
      <w:numFmt w:val="bullet"/>
      <w:lvlText w:val="•"/>
      <w:lvlJc w:val="left"/>
      <w:pPr>
        <w:ind w:left="420" w:hanging="420"/>
      </w:pPr>
      <w:rPr>
        <w:rFonts w:ascii="Arial" w:hAnsi="Arial" w:hint="default"/>
      </w:rPr>
    </w:lvl>
    <w:lvl w:ilvl="1" w:tplc="BA76D054"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3A3C3EFA"/>
    <w:multiLevelType w:val="hybridMultilevel"/>
    <w:tmpl w:val="96B4E678"/>
    <w:lvl w:ilvl="0" w:tplc="80F84884">
      <w:start w:val="1"/>
      <w:numFmt w:val="bullet"/>
      <w:lvlText w:val=""/>
      <w:lvlJc w:val="left"/>
      <w:pPr>
        <w:ind w:left="720" w:hanging="360"/>
      </w:pPr>
      <w:rPr>
        <w:rFonts w:ascii="Symbol" w:hAnsi="Symbol" w:hint="default"/>
      </w:rPr>
    </w:lvl>
    <w:lvl w:ilvl="1" w:tplc="5EB01238" w:tentative="1">
      <w:start w:val="1"/>
      <w:numFmt w:val="bullet"/>
      <w:lvlText w:val="o"/>
      <w:lvlJc w:val="left"/>
      <w:pPr>
        <w:ind w:left="1440" w:hanging="360"/>
      </w:pPr>
      <w:rPr>
        <w:rFonts w:ascii="Courier New" w:hAnsi="Courier New" w:cs="Courier New" w:hint="default"/>
      </w:rPr>
    </w:lvl>
    <w:lvl w:ilvl="2" w:tplc="4F5614BC" w:tentative="1">
      <w:start w:val="1"/>
      <w:numFmt w:val="bullet"/>
      <w:lvlText w:val=""/>
      <w:lvlJc w:val="left"/>
      <w:pPr>
        <w:ind w:left="2160" w:hanging="360"/>
      </w:pPr>
      <w:rPr>
        <w:rFonts w:ascii="Wingdings" w:hAnsi="Wingdings" w:hint="default"/>
      </w:rPr>
    </w:lvl>
    <w:lvl w:ilvl="3" w:tplc="D7E27652" w:tentative="1">
      <w:start w:val="1"/>
      <w:numFmt w:val="bullet"/>
      <w:lvlText w:val=""/>
      <w:lvlJc w:val="left"/>
      <w:pPr>
        <w:ind w:left="2880" w:hanging="360"/>
      </w:pPr>
      <w:rPr>
        <w:rFonts w:ascii="Symbol" w:hAnsi="Symbol" w:hint="default"/>
      </w:rPr>
    </w:lvl>
    <w:lvl w:ilvl="4" w:tplc="92566C10" w:tentative="1">
      <w:start w:val="1"/>
      <w:numFmt w:val="bullet"/>
      <w:lvlText w:val="o"/>
      <w:lvlJc w:val="left"/>
      <w:pPr>
        <w:ind w:left="3600" w:hanging="360"/>
      </w:pPr>
      <w:rPr>
        <w:rFonts w:ascii="Courier New" w:hAnsi="Courier New" w:cs="Courier New" w:hint="default"/>
      </w:rPr>
    </w:lvl>
    <w:lvl w:ilvl="5" w:tplc="2DDEF952" w:tentative="1">
      <w:start w:val="1"/>
      <w:numFmt w:val="bullet"/>
      <w:lvlText w:val=""/>
      <w:lvlJc w:val="left"/>
      <w:pPr>
        <w:ind w:left="4320" w:hanging="360"/>
      </w:pPr>
      <w:rPr>
        <w:rFonts w:ascii="Wingdings" w:hAnsi="Wingdings" w:hint="default"/>
      </w:rPr>
    </w:lvl>
    <w:lvl w:ilvl="6" w:tplc="8420521C" w:tentative="1">
      <w:start w:val="1"/>
      <w:numFmt w:val="bullet"/>
      <w:lvlText w:val=""/>
      <w:lvlJc w:val="left"/>
      <w:pPr>
        <w:ind w:left="5040" w:hanging="360"/>
      </w:pPr>
      <w:rPr>
        <w:rFonts w:ascii="Symbol" w:hAnsi="Symbol" w:hint="default"/>
      </w:rPr>
    </w:lvl>
    <w:lvl w:ilvl="7" w:tplc="4FF26A70" w:tentative="1">
      <w:start w:val="1"/>
      <w:numFmt w:val="bullet"/>
      <w:lvlText w:val="o"/>
      <w:lvlJc w:val="left"/>
      <w:pPr>
        <w:ind w:left="5760" w:hanging="360"/>
      </w:pPr>
      <w:rPr>
        <w:rFonts w:ascii="Courier New" w:hAnsi="Courier New" w:cs="Courier New" w:hint="default"/>
      </w:rPr>
    </w:lvl>
    <w:lvl w:ilvl="8" w:tplc="E2AA2100" w:tentative="1">
      <w:start w:val="1"/>
      <w:numFmt w:val="bullet"/>
      <w:lvlText w:val=""/>
      <w:lvlJc w:val="left"/>
      <w:pPr>
        <w:ind w:left="6480" w:hanging="360"/>
      </w:pPr>
      <w:rPr>
        <w:rFonts w:ascii="Wingdings" w:hAnsi="Wingdings" w:hint="default"/>
      </w:rPr>
    </w:lvl>
  </w:abstractNum>
  <w:abstractNum w:abstractNumId="6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8">
    <w:nsid w:val="3B4B6251"/>
    <w:multiLevelType w:val="hybridMultilevel"/>
    <w:tmpl w:val="1EB206DE"/>
    <w:lvl w:ilvl="0" w:tplc="A01E469E">
      <w:start w:val="15"/>
      <w:numFmt w:val="bullet"/>
      <w:lvlText w:val="-"/>
      <w:lvlJc w:val="left"/>
      <w:pPr>
        <w:ind w:left="420" w:hanging="420"/>
      </w:pPr>
      <w:rPr>
        <w:rFonts w:ascii="Times New Roman" w:eastAsia="Times New Roman" w:hAnsi="Times New Roman" w:cs="Times New Roman" w:hint="default"/>
      </w:rPr>
    </w:lvl>
    <w:lvl w:ilvl="1" w:tplc="AAC60DE6" w:tentative="1">
      <w:start w:val="1"/>
      <w:numFmt w:val="bullet"/>
      <w:lvlText w:val=""/>
      <w:lvlJc w:val="left"/>
      <w:pPr>
        <w:ind w:left="840" w:hanging="420"/>
      </w:pPr>
      <w:rPr>
        <w:rFonts w:ascii="Wingdings" w:hAnsi="Wingdings" w:hint="default"/>
      </w:rPr>
    </w:lvl>
    <w:lvl w:ilvl="2" w:tplc="3488D39A"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69">
    <w:nsid w:val="3C6A69DA"/>
    <w:multiLevelType w:val="hybridMultilevel"/>
    <w:tmpl w:val="388CC09A"/>
    <w:lvl w:ilvl="0" w:tplc="E3C49686">
      <w:start w:val="1"/>
      <w:numFmt w:val="bullet"/>
      <w:lvlText w:val=""/>
      <w:lvlJc w:val="left"/>
      <w:pPr>
        <w:ind w:left="720" w:hanging="360"/>
      </w:pPr>
      <w:rPr>
        <w:rFonts w:ascii="Symbol" w:hAnsi="Symbol" w:hint="default"/>
      </w:rPr>
    </w:lvl>
    <w:lvl w:ilvl="1" w:tplc="0C22D3CA">
      <w:start w:val="1"/>
      <w:numFmt w:val="bullet"/>
      <w:lvlText w:val="o"/>
      <w:lvlJc w:val="left"/>
      <w:pPr>
        <w:ind w:left="1440" w:hanging="360"/>
      </w:pPr>
      <w:rPr>
        <w:rFonts w:ascii="Courier New" w:hAnsi="Courier New" w:cs="Courier New" w:hint="default"/>
      </w:rPr>
    </w:lvl>
    <w:lvl w:ilvl="2" w:tplc="78F60F4C" w:tentative="1">
      <w:start w:val="1"/>
      <w:numFmt w:val="bullet"/>
      <w:lvlText w:val=""/>
      <w:lvlJc w:val="left"/>
      <w:pPr>
        <w:ind w:left="2160" w:hanging="360"/>
      </w:pPr>
      <w:rPr>
        <w:rFonts w:ascii="Wingdings" w:hAnsi="Wingdings" w:hint="default"/>
      </w:rPr>
    </w:lvl>
    <w:lvl w:ilvl="3" w:tplc="25A48066" w:tentative="1">
      <w:start w:val="1"/>
      <w:numFmt w:val="bullet"/>
      <w:lvlText w:val=""/>
      <w:lvlJc w:val="left"/>
      <w:pPr>
        <w:ind w:left="2880" w:hanging="360"/>
      </w:pPr>
      <w:rPr>
        <w:rFonts w:ascii="Symbol" w:hAnsi="Symbol" w:hint="default"/>
      </w:rPr>
    </w:lvl>
    <w:lvl w:ilvl="4" w:tplc="56DE174E" w:tentative="1">
      <w:start w:val="1"/>
      <w:numFmt w:val="bullet"/>
      <w:lvlText w:val="o"/>
      <w:lvlJc w:val="left"/>
      <w:pPr>
        <w:ind w:left="3600" w:hanging="360"/>
      </w:pPr>
      <w:rPr>
        <w:rFonts w:ascii="Courier New" w:hAnsi="Courier New" w:cs="Courier New" w:hint="default"/>
      </w:rPr>
    </w:lvl>
    <w:lvl w:ilvl="5" w:tplc="53926CD4" w:tentative="1">
      <w:start w:val="1"/>
      <w:numFmt w:val="bullet"/>
      <w:lvlText w:val=""/>
      <w:lvlJc w:val="left"/>
      <w:pPr>
        <w:ind w:left="4320" w:hanging="360"/>
      </w:pPr>
      <w:rPr>
        <w:rFonts w:ascii="Wingdings" w:hAnsi="Wingdings" w:hint="default"/>
      </w:rPr>
    </w:lvl>
    <w:lvl w:ilvl="6" w:tplc="72C2E076" w:tentative="1">
      <w:start w:val="1"/>
      <w:numFmt w:val="bullet"/>
      <w:lvlText w:val=""/>
      <w:lvlJc w:val="left"/>
      <w:pPr>
        <w:ind w:left="5040" w:hanging="360"/>
      </w:pPr>
      <w:rPr>
        <w:rFonts w:ascii="Symbol" w:hAnsi="Symbol" w:hint="default"/>
      </w:rPr>
    </w:lvl>
    <w:lvl w:ilvl="7" w:tplc="AB2E936A" w:tentative="1">
      <w:start w:val="1"/>
      <w:numFmt w:val="bullet"/>
      <w:lvlText w:val="o"/>
      <w:lvlJc w:val="left"/>
      <w:pPr>
        <w:ind w:left="5760" w:hanging="360"/>
      </w:pPr>
      <w:rPr>
        <w:rFonts w:ascii="Courier New" w:hAnsi="Courier New" w:cs="Courier New" w:hint="default"/>
      </w:rPr>
    </w:lvl>
    <w:lvl w:ilvl="8" w:tplc="D7E29D6C" w:tentative="1">
      <w:start w:val="1"/>
      <w:numFmt w:val="bullet"/>
      <w:lvlText w:val=""/>
      <w:lvlJc w:val="left"/>
      <w:pPr>
        <w:ind w:left="6480" w:hanging="360"/>
      </w:pPr>
      <w:rPr>
        <w:rFonts w:ascii="Wingdings" w:hAnsi="Wingdings" w:hint="default"/>
      </w:rPr>
    </w:lvl>
  </w:abstractNum>
  <w:abstractNum w:abstractNumId="70">
    <w:nsid w:val="3D8022CA"/>
    <w:multiLevelType w:val="hybridMultilevel"/>
    <w:tmpl w:val="EFB8F3C8"/>
    <w:lvl w:ilvl="0" w:tplc="0409000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3"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EC60139"/>
    <w:multiLevelType w:val="hybridMultilevel"/>
    <w:tmpl w:val="1A5ED5D4"/>
    <w:lvl w:ilvl="0" w:tplc="04090001">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3F420524"/>
    <w:multiLevelType w:val="hybridMultilevel"/>
    <w:tmpl w:val="CF64BBC6"/>
    <w:lvl w:ilvl="0" w:tplc="0004DA82">
      <w:start w:val="1"/>
      <w:numFmt w:val="bullet"/>
      <w:lvlText w:val=""/>
      <w:lvlJc w:val="left"/>
      <w:pPr>
        <w:ind w:left="720" w:hanging="360"/>
      </w:pPr>
      <w:rPr>
        <w:rFonts w:ascii="Symbol" w:hAnsi="Symbol" w:hint="default"/>
      </w:rPr>
    </w:lvl>
    <w:lvl w:ilvl="1" w:tplc="27DC9A48" w:tentative="1">
      <w:start w:val="1"/>
      <w:numFmt w:val="bullet"/>
      <w:lvlText w:val="o"/>
      <w:lvlJc w:val="left"/>
      <w:pPr>
        <w:ind w:left="1440" w:hanging="360"/>
      </w:pPr>
      <w:rPr>
        <w:rFonts w:ascii="Courier New" w:hAnsi="Courier New" w:cs="Courier New" w:hint="default"/>
      </w:rPr>
    </w:lvl>
    <w:lvl w:ilvl="2" w:tplc="66B6D742" w:tentative="1">
      <w:start w:val="1"/>
      <w:numFmt w:val="bullet"/>
      <w:lvlText w:val=""/>
      <w:lvlJc w:val="left"/>
      <w:pPr>
        <w:ind w:left="2160" w:hanging="360"/>
      </w:pPr>
      <w:rPr>
        <w:rFonts w:ascii="Wingdings" w:hAnsi="Wingdings" w:hint="default"/>
      </w:rPr>
    </w:lvl>
    <w:lvl w:ilvl="3" w:tplc="870E921A" w:tentative="1">
      <w:start w:val="1"/>
      <w:numFmt w:val="bullet"/>
      <w:lvlText w:val=""/>
      <w:lvlJc w:val="left"/>
      <w:pPr>
        <w:ind w:left="2880" w:hanging="360"/>
      </w:pPr>
      <w:rPr>
        <w:rFonts w:ascii="Symbol" w:hAnsi="Symbol" w:hint="default"/>
      </w:rPr>
    </w:lvl>
    <w:lvl w:ilvl="4" w:tplc="7AD4ACB0" w:tentative="1">
      <w:start w:val="1"/>
      <w:numFmt w:val="bullet"/>
      <w:lvlText w:val="o"/>
      <w:lvlJc w:val="left"/>
      <w:pPr>
        <w:ind w:left="3600" w:hanging="360"/>
      </w:pPr>
      <w:rPr>
        <w:rFonts w:ascii="Courier New" w:hAnsi="Courier New" w:cs="Courier New" w:hint="default"/>
      </w:rPr>
    </w:lvl>
    <w:lvl w:ilvl="5" w:tplc="8E8C10B4" w:tentative="1">
      <w:start w:val="1"/>
      <w:numFmt w:val="bullet"/>
      <w:lvlText w:val=""/>
      <w:lvlJc w:val="left"/>
      <w:pPr>
        <w:ind w:left="4320" w:hanging="360"/>
      </w:pPr>
      <w:rPr>
        <w:rFonts w:ascii="Wingdings" w:hAnsi="Wingdings" w:hint="default"/>
      </w:rPr>
    </w:lvl>
    <w:lvl w:ilvl="6" w:tplc="30B62C56" w:tentative="1">
      <w:start w:val="1"/>
      <w:numFmt w:val="bullet"/>
      <w:lvlText w:val=""/>
      <w:lvlJc w:val="left"/>
      <w:pPr>
        <w:ind w:left="5040" w:hanging="360"/>
      </w:pPr>
      <w:rPr>
        <w:rFonts w:ascii="Symbol" w:hAnsi="Symbol" w:hint="default"/>
      </w:rPr>
    </w:lvl>
    <w:lvl w:ilvl="7" w:tplc="63F8BECC" w:tentative="1">
      <w:start w:val="1"/>
      <w:numFmt w:val="bullet"/>
      <w:lvlText w:val="o"/>
      <w:lvlJc w:val="left"/>
      <w:pPr>
        <w:ind w:left="5760" w:hanging="360"/>
      </w:pPr>
      <w:rPr>
        <w:rFonts w:ascii="Courier New" w:hAnsi="Courier New" w:cs="Courier New" w:hint="default"/>
      </w:rPr>
    </w:lvl>
    <w:lvl w:ilvl="8" w:tplc="2D5ECF50" w:tentative="1">
      <w:start w:val="1"/>
      <w:numFmt w:val="bullet"/>
      <w:lvlText w:val=""/>
      <w:lvlJc w:val="left"/>
      <w:pPr>
        <w:ind w:left="6480" w:hanging="360"/>
      </w:pPr>
      <w:rPr>
        <w:rFonts w:ascii="Wingdings" w:hAnsi="Wingdings" w:hint="default"/>
      </w:rPr>
    </w:lvl>
  </w:abstractNum>
  <w:abstractNum w:abstractNumId="75">
    <w:nsid w:val="40123521"/>
    <w:multiLevelType w:val="hybridMultilevel"/>
    <w:tmpl w:val="291EB51C"/>
    <w:lvl w:ilvl="0" w:tplc="8056F7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403C78EE"/>
    <w:multiLevelType w:val="hybridMultilevel"/>
    <w:tmpl w:val="47E4631E"/>
    <w:lvl w:ilvl="0" w:tplc="9A0E79DC">
      <w:start w:val="1"/>
      <w:numFmt w:val="bullet"/>
      <w:lvlText w:val=""/>
      <w:lvlJc w:val="left"/>
      <w:pPr>
        <w:ind w:left="720" w:hanging="360"/>
      </w:pPr>
      <w:rPr>
        <w:rFonts w:ascii="Symbol" w:hAnsi="Symbol" w:hint="default"/>
      </w:rPr>
    </w:lvl>
    <w:lvl w:ilvl="1" w:tplc="4D02A5E4">
      <w:start w:val="1"/>
      <w:numFmt w:val="bullet"/>
      <w:lvlText w:val="o"/>
      <w:lvlJc w:val="left"/>
      <w:pPr>
        <w:ind w:left="1440" w:hanging="360"/>
      </w:pPr>
      <w:rPr>
        <w:rFonts w:ascii="Courier New" w:hAnsi="Courier New" w:cs="Courier New" w:hint="default"/>
      </w:rPr>
    </w:lvl>
    <w:lvl w:ilvl="2" w:tplc="A1EC61BC" w:tentative="1">
      <w:start w:val="1"/>
      <w:numFmt w:val="bullet"/>
      <w:lvlText w:val=""/>
      <w:lvlJc w:val="left"/>
      <w:pPr>
        <w:ind w:left="2160" w:hanging="360"/>
      </w:pPr>
      <w:rPr>
        <w:rFonts w:ascii="Wingdings" w:hAnsi="Wingdings" w:hint="default"/>
      </w:rPr>
    </w:lvl>
    <w:lvl w:ilvl="3" w:tplc="E86CFD02" w:tentative="1">
      <w:start w:val="1"/>
      <w:numFmt w:val="bullet"/>
      <w:lvlText w:val=""/>
      <w:lvlJc w:val="left"/>
      <w:pPr>
        <w:ind w:left="2880" w:hanging="360"/>
      </w:pPr>
      <w:rPr>
        <w:rFonts w:ascii="Symbol" w:hAnsi="Symbol" w:hint="default"/>
      </w:rPr>
    </w:lvl>
    <w:lvl w:ilvl="4" w:tplc="D0E2FB9E" w:tentative="1">
      <w:start w:val="1"/>
      <w:numFmt w:val="bullet"/>
      <w:lvlText w:val="o"/>
      <w:lvlJc w:val="left"/>
      <w:pPr>
        <w:ind w:left="3600" w:hanging="360"/>
      </w:pPr>
      <w:rPr>
        <w:rFonts w:ascii="Courier New" w:hAnsi="Courier New" w:cs="Courier New" w:hint="default"/>
      </w:rPr>
    </w:lvl>
    <w:lvl w:ilvl="5" w:tplc="A40CCA66" w:tentative="1">
      <w:start w:val="1"/>
      <w:numFmt w:val="bullet"/>
      <w:lvlText w:val=""/>
      <w:lvlJc w:val="left"/>
      <w:pPr>
        <w:ind w:left="4320" w:hanging="360"/>
      </w:pPr>
      <w:rPr>
        <w:rFonts w:ascii="Wingdings" w:hAnsi="Wingdings" w:hint="default"/>
      </w:rPr>
    </w:lvl>
    <w:lvl w:ilvl="6" w:tplc="43243E42" w:tentative="1">
      <w:start w:val="1"/>
      <w:numFmt w:val="bullet"/>
      <w:lvlText w:val=""/>
      <w:lvlJc w:val="left"/>
      <w:pPr>
        <w:ind w:left="5040" w:hanging="360"/>
      </w:pPr>
      <w:rPr>
        <w:rFonts w:ascii="Symbol" w:hAnsi="Symbol" w:hint="default"/>
      </w:rPr>
    </w:lvl>
    <w:lvl w:ilvl="7" w:tplc="F3EEAC98" w:tentative="1">
      <w:start w:val="1"/>
      <w:numFmt w:val="bullet"/>
      <w:lvlText w:val="o"/>
      <w:lvlJc w:val="left"/>
      <w:pPr>
        <w:ind w:left="5760" w:hanging="360"/>
      </w:pPr>
      <w:rPr>
        <w:rFonts w:ascii="Courier New" w:hAnsi="Courier New" w:cs="Courier New" w:hint="default"/>
      </w:rPr>
    </w:lvl>
    <w:lvl w:ilvl="8" w:tplc="BD668E72" w:tentative="1">
      <w:start w:val="1"/>
      <w:numFmt w:val="bullet"/>
      <w:lvlText w:val=""/>
      <w:lvlJc w:val="left"/>
      <w:pPr>
        <w:ind w:left="6480" w:hanging="360"/>
      </w:pPr>
      <w:rPr>
        <w:rFonts w:ascii="Wingdings" w:hAnsi="Wingdings" w:hint="default"/>
      </w:rPr>
    </w:lvl>
  </w:abstractNum>
  <w:abstractNum w:abstractNumId="7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nsid w:val="418266B7"/>
    <w:multiLevelType w:val="hybridMultilevel"/>
    <w:tmpl w:val="86366794"/>
    <w:lvl w:ilvl="0" w:tplc="9B70AD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3B256D0"/>
    <w:multiLevelType w:val="hybridMultilevel"/>
    <w:tmpl w:val="4E30FA5A"/>
    <w:lvl w:ilvl="0" w:tplc="EE4A2770">
      <w:start w:val="1"/>
      <w:numFmt w:val="bullet"/>
      <w:lvlText w:val=""/>
      <w:lvlJc w:val="left"/>
      <w:pPr>
        <w:ind w:left="1283" w:hanging="360"/>
      </w:pPr>
      <w:rPr>
        <w:rFonts w:ascii="Wingdings" w:hAnsi="Wingdings" w:hint="default"/>
      </w:rPr>
    </w:lvl>
    <w:lvl w:ilvl="1" w:tplc="6B6EF3EC" w:tentative="1">
      <w:start w:val="1"/>
      <w:numFmt w:val="bullet"/>
      <w:lvlText w:val="o"/>
      <w:lvlJc w:val="left"/>
      <w:pPr>
        <w:ind w:left="2003" w:hanging="360"/>
      </w:pPr>
      <w:rPr>
        <w:rFonts w:ascii="Courier New" w:hAnsi="Courier New" w:cs="Courier New" w:hint="default"/>
      </w:rPr>
    </w:lvl>
    <w:lvl w:ilvl="2" w:tplc="2D662F4A" w:tentative="1">
      <w:start w:val="1"/>
      <w:numFmt w:val="bullet"/>
      <w:lvlText w:val=""/>
      <w:lvlJc w:val="left"/>
      <w:pPr>
        <w:ind w:left="2723" w:hanging="360"/>
      </w:pPr>
      <w:rPr>
        <w:rFonts w:ascii="Wingdings" w:hAnsi="Wingdings" w:hint="default"/>
      </w:rPr>
    </w:lvl>
    <w:lvl w:ilvl="3" w:tplc="8CD2F04C" w:tentative="1">
      <w:start w:val="1"/>
      <w:numFmt w:val="bullet"/>
      <w:lvlText w:val=""/>
      <w:lvlJc w:val="left"/>
      <w:pPr>
        <w:ind w:left="3443" w:hanging="360"/>
      </w:pPr>
      <w:rPr>
        <w:rFonts w:ascii="Symbol" w:hAnsi="Symbol" w:hint="default"/>
      </w:rPr>
    </w:lvl>
    <w:lvl w:ilvl="4" w:tplc="2666A4FA" w:tentative="1">
      <w:start w:val="1"/>
      <w:numFmt w:val="bullet"/>
      <w:lvlText w:val="o"/>
      <w:lvlJc w:val="left"/>
      <w:pPr>
        <w:ind w:left="4163" w:hanging="360"/>
      </w:pPr>
      <w:rPr>
        <w:rFonts w:ascii="Courier New" w:hAnsi="Courier New" w:cs="Courier New" w:hint="default"/>
      </w:rPr>
    </w:lvl>
    <w:lvl w:ilvl="5" w:tplc="B82AA760" w:tentative="1">
      <w:start w:val="1"/>
      <w:numFmt w:val="bullet"/>
      <w:lvlText w:val=""/>
      <w:lvlJc w:val="left"/>
      <w:pPr>
        <w:ind w:left="4883" w:hanging="360"/>
      </w:pPr>
      <w:rPr>
        <w:rFonts w:ascii="Wingdings" w:hAnsi="Wingdings" w:hint="default"/>
      </w:rPr>
    </w:lvl>
    <w:lvl w:ilvl="6" w:tplc="BFF8FF5C" w:tentative="1">
      <w:start w:val="1"/>
      <w:numFmt w:val="bullet"/>
      <w:lvlText w:val=""/>
      <w:lvlJc w:val="left"/>
      <w:pPr>
        <w:ind w:left="5603" w:hanging="360"/>
      </w:pPr>
      <w:rPr>
        <w:rFonts w:ascii="Symbol" w:hAnsi="Symbol" w:hint="default"/>
      </w:rPr>
    </w:lvl>
    <w:lvl w:ilvl="7" w:tplc="0B10DDBE" w:tentative="1">
      <w:start w:val="1"/>
      <w:numFmt w:val="bullet"/>
      <w:lvlText w:val="o"/>
      <w:lvlJc w:val="left"/>
      <w:pPr>
        <w:ind w:left="6323" w:hanging="360"/>
      </w:pPr>
      <w:rPr>
        <w:rFonts w:ascii="Courier New" w:hAnsi="Courier New" w:cs="Courier New" w:hint="default"/>
      </w:rPr>
    </w:lvl>
    <w:lvl w:ilvl="8" w:tplc="79E817FE" w:tentative="1">
      <w:start w:val="1"/>
      <w:numFmt w:val="bullet"/>
      <w:lvlText w:val=""/>
      <w:lvlJc w:val="left"/>
      <w:pPr>
        <w:ind w:left="7043" w:hanging="360"/>
      </w:pPr>
      <w:rPr>
        <w:rFonts w:ascii="Wingdings" w:hAnsi="Wingdings" w:hint="default"/>
      </w:rPr>
    </w:lvl>
  </w:abstractNum>
  <w:abstractNum w:abstractNumId="81">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453413DD"/>
    <w:multiLevelType w:val="hybridMultilevel"/>
    <w:tmpl w:val="0D328CB0"/>
    <w:lvl w:ilvl="0" w:tplc="1456856A">
      <w:start w:val="1071"/>
      <w:numFmt w:val="bullet"/>
      <w:lvlText w:val="–"/>
      <w:lvlJc w:val="left"/>
      <w:pPr>
        <w:ind w:left="1413" w:hanging="420"/>
      </w:pPr>
      <w:rPr>
        <w:rFonts w:ascii="MS PGothic" w:hAnsi="MS PGothic" w:hint="default"/>
      </w:rPr>
    </w:lvl>
    <w:lvl w:ilvl="1" w:tplc="A6348820" w:tentative="1">
      <w:start w:val="1"/>
      <w:numFmt w:val="bullet"/>
      <w:lvlText w:val=""/>
      <w:lvlJc w:val="left"/>
      <w:pPr>
        <w:ind w:left="1833" w:hanging="420"/>
      </w:pPr>
      <w:rPr>
        <w:rFonts w:ascii="Wingdings" w:hAnsi="Wingdings" w:hint="default"/>
      </w:rPr>
    </w:lvl>
    <w:lvl w:ilvl="2" w:tplc="A3DEFCA2" w:tentative="1">
      <w:start w:val="1"/>
      <w:numFmt w:val="bullet"/>
      <w:lvlText w:val=""/>
      <w:lvlJc w:val="left"/>
      <w:pPr>
        <w:ind w:left="2253" w:hanging="420"/>
      </w:pPr>
      <w:rPr>
        <w:rFonts w:ascii="Wingdings" w:hAnsi="Wingdings" w:hint="default"/>
      </w:rPr>
    </w:lvl>
    <w:lvl w:ilvl="3" w:tplc="5B204848" w:tentative="1">
      <w:start w:val="1"/>
      <w:numFmt w:val="bullet"/>
      <w:lvlText w:val=""/>
      <w:lvlJc w:val="left"/>
      <w:pPr>
        <w:ind w:left="2673" w:hanging="420"/>
      </w:pPr>
      <w:rPr>
        <w:rFonts w:ascii="Wingdings" w:hAnsi="Wingdings" w:hint="default"/>
      </w:rPr>
    </w:lvl>
    <w:lvl w:ilvl="4" w:tplc="7C3A6032" w:tentative="1">
      <w:start w:val="1"/>
      <w:numFmt w:val="bullet"/>
      <w:lvlText w:val=""/>
      <w:lvlJc w:val="left"/>
      <w:pPr>
        <w:ind w:left="3093" w:hanging="420"/>
      </w:pPr>
      <w:rPr>
        <w:rFonts w:ascii="Wingdings" w:hAnsi="Wingdings" w:hint="default"/>
      </w:rPr>
    </w:lvl>
    <w:lvl w:ilvl="5" w:tplc="E3DC1C84" w:tentative="1">
      <w:start w:val="1"/>
      <w:numFmt w:val="bullet"/>
      <w:lvlText w:val=""/>
      <w:lvlJc w:val="left"/>
      <w:pPr>
        <w:ind w:left="3513" w:hanging="420"/>
      </w:pPr>
      <w:rPr>
        <w:rFonts w:ascii="Wingdings" w:hAnsi="Wingdings" w:hint="default"/>
      </w:rPr>
    </w:lvl>
    <w:lvl w:ilvl="6" w:tplc="7F2A0BF0" w:tentative="1">
      <w:start w:val="1"/>
      <w:numFmt w:val="bullet"/>
      <w:lvlText w:val=""/>
      <w:lvlJc w:val="left"/>
      <w:pPr>
        <w:ind w:left="3933" w:hanging="420"/>
      </w:pPr>
      <w:rPr>
        <w:rFonts w:ascii="Wingdings" w:hAnsi="Wingdings" w:hint="default"/>
      </w:rPr>
    </w:lvl>
    <w:lvl w:ilvl="7" w:tplc="55B2284C" w:tentative="1">
      <w:start w:val="1"/>
      <w:numFmt w:val="bullet"/>
      <w:lvlText w:val=""/>
      <w:lvlJc w:val="left"/>
      <w:pPr>
        <w:ind w:left="4353" w:hanging="420"/>
      </w:pPr>
      <w:rPr>
        <w:rFonts w:ascii="Wingdings" w:hAnsi="Wingdings" w:hint="default"/>
      </w:rPr>
    </w:lvl>
    <w:lvl w:ilvl="8" w:tplc="4DE84A86" w:tentative="1">
      <w:start w:val="1"/>
      <w:numFmt w:val="bullet"/>
      <w:lvlText w:val=""/>
      <w:lvlJc w:val="left"/>
      <w:pPr>
        <w:ind w:left="4773" w:hanging="420"/>
      </w:pPr>
      <w:rPr>
        <w:rFonts w:ascii="Wingdings" w:hAnsi="Wingdings" w:hint="default"/>
      </w:rPr>
    </w:lvl>
  </w:abstractNum>
  <w:abstractNum w:abstractNumId="84">
    <w:nsid w:val="47042A4B"/>
    <w:multiLevelType w:val="hybridMultilevel"/>
    <w:tmpl w:val="8692EDA4"/>
    <w:lvl w:ilvl="0" w:tplc="90F0E1B0">
      <w:start w:val="1"/>
      <w:numFmt w:val="decimal"/>
      <w:lvlText w:val="[%1]."/>
      <w:lvlJc w:val="left"/>
      <w:pPr>
        <w:ind w:left="720" w:hanging="360"/>
      </w:pPr>
      <w:rPr>
        <w:rFonts w:ascii="Times New Roman" w:eastAsiaTheme="minorEastAsia" w:hAnsi="Times New Roman" w:hint="default"/>
        <w:b w:val="0"/>
        <w:i w:val="0"/>
        <w:sz w:val="20"/>
      </w:rPr>
    </w:lvl>
    <w:lvl w:ilvl="1" w:tplc="D3005758" w:tentative="1">
      <w:start w:val="1"/>
      <w:numFmt w:val="lowerLetter"/>
      <w:lvlText w:val="%2."/>
      <w:lvlJc w:val="left"/>
      <w:pPr>
        <w:ind w:left="1440" w:hanging="360"/>
      </w:pPr>
    </w:lvl>
    <w:lvl w:ilvl="2" w:tplc="2A30BFB8" w:tentative="1">
      <w:start w:val="1"/>
      <w:numFmt w:val="lowerRoman"/>
      <w:lvlText w:val="%3."/>
      <w:lvlJc w:val="right"/>
      <w:pPr>
        <w:ind w:left="2160" w:hanging="180"/>
      </w:pPr>
    </w:lvl>
    <w:lvl w:ilvl="3" w:tplc="7E749092" w:tentative="1">
      <w:start w:val="1"/>
      <w:numFmt w:val="decimal"/>
      <w:lvlText w:val="%4."/>
      <w:lvlJc w:val="left"/>
      <w:pPr>
        <w:ind w:left="2880" w:hanging="360"/>
      </w:pPr>
    </w:lvl>
    <w:lvl w:ilvl="4" w:tplc="A9D01378" w:tentative="1">
      <w:start w:val="1"/>
      <w:numFmt w:val="lowerLetter"/>
      <w:lvlText w:val="%5."/>
      <w:lvlJc w:val="left"/>
      <w:pPr>
        <w:ind w:left="3600" w:hanging="360"/>
      </w:pPr>
    </w:lvl>
    <w:lvl w:ilvl="5" w:tplc="47F4CE54" w:tentative="1">
      <w:start w:val="1"/>
      <w:numFmt w:val="lowerRoman"/>
      <w:lvlText w:val="%6."/>
      <w:lvlJc w:val="right"/>
      <w:pPr>
        <w:ind w:left="4320" w:hanging="180"/>
      </w:pPr>
    </w:lvl>
    <w:lvl w:ilvl="6" w:tplc="E23A67D4" w:tentative="1">
      <w:start w:val="1"/>
      <w:numFmt w:val="decimal"/>
      <w:lvlText w:val="%7."/>
      <w:lvlJc w:val="left"/>
      <w:pPr>
        <w:ind w:left="5040" w:hanging="360"/>
      </w:pPr>
    </w:lvl>
    <w:lvl w:ilvl="7" w:tplc="BC64D258" w:tentative="1">
      <w:start w:val="1"/>
      <w:numFmt w:val="lowerLetter"/>
      <w:lvlText w:val="%8."/>
      <w:lvlJc w:val="left"/>
      <w:pPr>
        <w:ind w:left="5760" w:hanging="360"/>
      </w:pPr>
    </w:lvl>
    <w:lvl w:ilvl="8" w:tplc="014C4308" w:tentative="1">
      <w:start w:val="1"/>
      <w:numFmt w:val="lowerRoman"/>
      <w:lvlText w:val="%9."/>
      <w:lvlJc w:val="right"/>
      <w:pPr>
        <w:ind w:left="6480" w:hanging="180"/>
      </w:pPr>
    </w:lvl>
  </w:abstractNum>
  <w:abstractNum w:abstractNumId="85">
    <w:nsid w:val="488008A6"/>
    <w:multiLevelType w:val="hybridMultilevel"/>
    <w:tmpl w:val="D6147C70"/>
    <w:lvl w:ilvl="0" w:tplc="45DA1E0A">
      <w:start w:val="1"/>
      <w:numFmt w:val="bullet"/>
      <w:lvlText w:val=""/>
      <w:lvlJc w:val="left"/>
      <w:pPr>
        <w:ind w:left="720" w:hanging="360"/>
      </w:pPr>
      <w:rPr>
        <w:rFonts w:ascii="Symbol" w:hAnsi="Symbol" w:hint="default"/>
      </w:rPr>
    </w:lvl>
    <w:lvl w:ilvl="1" w:tplc="E0723900">
      <w:start w:val="1"/>
      <w:numFmt w:val="bullet"/>
      <w:lvlText w:val="o"/>
      <w:lvlJc w:val="left"/>
      <w:pPr>
        <w:ind w:left="1440" w:hanging="360"/>
      </w:pPr>
      <w:rPr>
        <w:rFonts w:ascii="Courier New" w:hAnsi="Courier New" w:cs="Courier New" w:hint="default"/>
      </w:rPr>
    </w:lvl>
    <w:lvl w:ilvl="2" w:tplc="3BC0896A" w:tentative="1">
      <w:start w:val="1"/>
      <w:numFmt w:val="bullet"/>
      <w:lvlText w:val=""/>
      <w:lvlJc w:val="left"/>
      <w:pPr>
        <w:ind w:left="2160" w:hanging="360"/>
      </w:pPr>
      <w:rPr>
        <w:rFonts w:ascii="Wingdings" w:hAnsi="Wingdings" w:hint="default"/>
      </w:rPr>
    </w:lvl>
    <w:lvl w:ilvl="3" w:tplc="287469EC" w:tentative="1">
      <w:start w:val="1"/>
      <w:numFmt w:val="bullet"/>
      <w:lvlText w:val=""/>
      <w:lvlJc w:val="left"/>
      <w:pPr>
        <w:ind w:left="2880" w:hanging="360"/>
      </w:pPr>
      <w:rPr>
        <w:rFonts w:ascii="Symbol" w:hAnsi="Symbol" w:hint="default"/>
      </w:rPr>
    </w:lvl>
    <w:lvl w:ilvl="4" w:tplc="129C4F4C" w:tentative="1">
      <w:start w:val="1"/>
      <w:numFmt w:val="bullet"/>
      <w:lvlText w:val="o"/>
      <w:lvlJc w:val="left"/>
      <w:pPr>
        <w:ind w:left="3600" w:hanging="360"/>
      </w:pPr>
      <w:rPr>
        <w:rFonts w:ascii="Courier New" w:hAnsi="Courier New" w:cs="Courier New" w:hint="default"/>
      </w:rPr>
    </w:lvl>
    <w:lvl w:ilvl="5" w:tplc="A53EBA0E" w:tentative="1">
      <w:start w:val="1"/>
      <w:numFmt w:val="bullet"/>
      <w:lvlText w:val=""/>
      <w:lvlJc w:val="left"/>
      <w:pPr>
        <w:ind w:left="4320" w:hanging="360"/>
      </w:pPr>
      <w:rPr>
        <w:rFonts w:ascii="Wingdings" w:hAnsi="Wingdings" w:hint="default"/>
      </w:rPr>
    </w:lvl>
    <w:lvl w:ilvl="6" w:tplc="1B120310" w:tentative="1">
      <w:start w:val="1"/>
      <w:numFmt w:val="bullet"/>
      <w:lvlText w:val=""/>
      <w:lvlJc w:val="left"/>
      <w:pPr>
        <w:ind w:left="5040" w:hanging="360"/>
      </w:pPr>
      <w:rPr>
        <w:rFonts w:ascii="Symbol" w:hAnsi="Symbol" w:hint="default"/>
      </w:rPr>
    </w:lvl>
    <w:lvl w:ilvl="7" w:tplc="DA904FD0" w:tentative="1">
      <w:start w:val="1"/>
      <w:numFmt w:val="bullet"/>
      <w:lvlText w:val="o"/>
      <w:lvlJc w:val="left"/>
      <w:pPr>
        <w:ind w:left="5760" w:hanging="360"/>
      </w:pPr>
      <w:rPr>
        <w:rFonts w:ascii="Courier New" w:hAnsi="Courier New" w:cs="Courier New" w:hint="default"/>
      </w:rPr>
    </w:lvl>
    <w:lvl w:ilvl="8" w:tplc="3FAABE3E" w:tentative="1">
      <w:start w:val="1"/>
      <w:numFmt w:val="bullet"/>
      <w:lvlText w:val=""/>
      <w:lvlJc w:val="left"/>
      <w:pPr>
        <w:ind w:left="6480" w:hanging="360"/>
      </w:pPr>
      <w:rPr>
        <w:rFonts w:ascii="Wingdings" w:hAnsi="Wingdings" w:hint="default"/>
      </w:rPr>
    </w:lvl>
  </w:abstractNum>
  <w:abstractNum w:abstractNumId="86">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585416BA">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7">
    <w:nsid w:val="49515CFE"/>
    <w:multiLevelType w:val="hybridMultilevel"/>
    <w:tmpl w:val="4E22BFB8"/>
    <w:lvl w:ilvl="0" w:tplc="AF3E87C8">
      <w:start w:val="1"/>
      <w:numFmt w:val="bullet"/>
      <w:lvlText w:val=""/>
      <w:lvlJc w:val="left"/>
      <w:pPr>
        <w:ind w:left="720" w:hanging="360"/>
      </w:pPr>
      <w:rPr>
        <w:rFonts w:ascii="Symbol" w:hAnsi="Symbol" w:hint="default"/>
      </w:rPr>
    </w:lvl>
    <w:lvl w:ilvl="1" w:tplc="87043C7A">
      <w:start w:val="1"/>
      <w:numFmt w:val="bullet"/>
      <w:lvlText w:val="o"/>
      <w:lvlJc w:val="left"/>
      <w:pPr>
        <w:ind w:left="1440" w:hanging="360"/>
      </w:pPr>
      <w:rPr>
        <w:rFonts w:ascii="Courier New" w:hAnsi="Courier New" w:cs="Courier New" w:hint="default"/>
      </w:rPr>
    </w:lvl>
    <w:lvl w:ilvl="2" w:tplc="A3F8F506">
      <w:start w:val="1"/>
      <w:numFmt w:val="bullet"/>
      <w:lvlText w:val=""/>
      <w:lvlJc w:val="left"/>
      <w:pPr>
        <w:ind w:left="2160" w:hanging="360"/>
      </w:pPr>
      <w:rPr>
        <w:rFonts w:ascii="Wingdings" w:hAnsi="Wingdings" w:hint="default"/>
      </w:rPr>
    </w:lvl>
    <w:lvl w:ilvl="3" w:tplc="6B700FBA" w:tentative="1">
      <w:start w:val="1"/>
      <w:numFmt w:val="bullet"/>
      <w:lvlText w:val=""/>
      <w:lvlJc w:val="left"/>
      <w:pPr>
        <w:ind w:left="2880" w:hanging="360"/>
      </w:pPr>
      <w:rPr>
        <w:rFonts w:ascii="Symbol" w:hAnsi="Symbol" w:hint="default"/>
      </w:rPr>
    </w:lvl>
    <w:lvl w:ilvl="4" w:tplc="9C749912" w:tentative="1">
      <w:start w:val="1"/>
      <w:numFmt w:val="bullet"/>
      <w:lvlText w:val="o"/>
      <w:lvlJc w:val="left"/>
      <w:pPr>
        <w:ind w:left="3600" w:hanging="360"/>
      </w:pPr>
      <w:rPr>
        <w:rFonts w:ascii="Courier New" w:hAnsi="Courier New" w:cs="Courier New" w:hint="default"/>
      </w:rPr>
    </w:lvl>
    <w:lvl w:ilvl="5" w:tplc="AC64F79C" w:tentative="1">
      <w:start w:val="1"/>
      <w:numFmt w:val="bullet"/>
      <w:lvlText w:val=""/>
      <w:lvlJc w:val="left"/>
      <w:pPr>
        <w:ind w:left="4320" w:hanging="360"/>
      </w:pPr>
      <w:rPr>
        <w:rFonts w:ascii="Wingdings" w:hAnsi="Wingdings" w:hint="default"/>
      </w:rPr>
    </w:lvl>
    <w:lvl w:ilvl="6" w:tplc="C3BCB80E" w:tentative="1">
      <w:start w:val="1"/>
      <w:numFmt w:val="bullet"/>
      <w:lvlText w:val=""/>
      <w:lvlJc w:val="left"/>
      <w:pPr>
        <w:ind w:left="5040" w:hanging="360"/>
      </w:pPr>
      <w:rPr>
        <w:rFonts w:ascii="Symbol" w:hAnsi="Symbol" w:hint="default"/>
      </w:rPr>
    </w:lvl>
    <w:lvl w:ilvl="7" w:tplc="8A928902" w:tentative="1">
      <w:start w:val="1"/>
      <w:numFmt w:val="bullet"/>
      <w:lvlText w:val="o"/>
      <w:lvlJc w:val="left"/>
      <w:pPr>
        <w:ind w:left="5760" w:hanging="360"/>
      </w:pPr>
      <w:rPr>
        <w:rFonts w:ascii="Courier New" w:hAnsi="Courier New" w:cs="Courier New" w:hint="default"/>
      </w:rPr>
    </w:lvl>
    <w:lvl w:ilvl="8" w:tplc="7262A0AA" w:tentative="1">
      <w:start w:val="1"/>
      <w:numFmt w:val="bullet"/>
      <w:lvlText w:val=""/>
      <w:lvlJc w:val="left"/>
      <w:pPr>
        <w:ind w:left="6480" w:hanging="360"/>
      </w:pPr>
      <w:rPr>
        <w:rFonts w:ascii="Wingdings" w:hAnsi="Wingdings" w:hint="default"/>
      </w:rPr>
    </w:lvl>
  </w:abstractNum>
  <w:abstractNum w:abstractNumId="88">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4A0B4ADA"/>
    <w:multiLevelType w:val="hybridMultilevel"/>
    <w:tmpl w:val="87987058"/>
    <w:lvl w:ilvl="0" w:tplc="F3409AE4">
      <w:start w:val="1"/>
      <w:numFmt w:val="bullet"/>
      <w:lvlText w:val=""/>
      <w:lvlJc w:val="left"/>
      <w:pPr>
        <w:ind w:left="720" w:hanging="360"/>
      </w:pPr>
      <w:rPr>
        <w:rFonts w:ascii="Symbol" w:hAnsi="Symbol" w:hint="default"/>
      </w:rPr>
    </w:lvl>
    <w:lvl w:ilvl="1" w:tplc="82FC66CC" w:tentative="1">
      <w:start w:val="1"/>
      <w:numFmt w:val="bullet"/>
      <w:lvlText w:val="o"/>
      <w:lvlJc w:val="left"/>
      <w:pPr>
        <w:ind w:left="1440" w:hanging="360"/>
      </w:pPr>
      <w:rPr>
        <w:rFonts w:ascii="Courier New" w:hAnsi="Courier New" w:cs="Courier New" w:hint="default"/>
      </w:rPr>
    </w:lvl>
    <w:lvl w:ilvl="2" w:tplc="1892014A" w:tentative="1">
      <w:start w:val="1"/>
      <w:numFmt w:val="bullet"/>
      <w:lvlText w:val=""/>
      <w:lvlJc w:val="left"/>
      <w:pPr>
        <w:ind w:left="2160" w:hanging="360"/>
      </w:pPr>
      <w:rPr>
        <w:rFonts w:ascii="Wingdings" w:hAnsi="Wingdings" w:hint="default"/>
      </w:rPr>
    </w:lvl>
    <w:lvl w:ilvl="3" w:tplc="DA581D40" w:tentative="1">
      <w:start w:val="1"/>
      <w:numFmt w:val="bullet"/>
      <w:lvlText w:val=""/>
      <w:lvlJc w:val="left"/>
      <w:pPr>
        <w:ind w:left="2880" w:hanging="360"/>
      </w:pPr>
      <w:rPr>
        <w:rFonts w:ascii="Symbol" w:hAnsi="Symbol" w:hint="default"/>
      </w:rPr>
    </w:lvl>
    <w:lvl w:ilvl="4" w:tplc="66241378" w:tentative="1">
      <w:start w:val="1"/>
      <w:numFmt w:val="bullet"/>
      <w:lvlText w:val="o"/>
      <w:lvlJc w:val="left"/>
      <w:pPr>
        <w:ind w:left="3600" w:hanging="360"/>
      </w:pPr>
      <w:rPr>
        <w:rFonts w:ascii="Courier New" w:hAnsi="Courier New" w:cs="Courier New" w:hint="default"/>
      </w:rPr>
    </w:lvl>
    <w:lvl w:ilvl="5" w:tplc="644670BC" w:tentative="1">
      <w:start w:val="1"/>
      <w:numFmt w:val="bullet"/>
      <w:lvlText w:val=""/>
      <w:lvlJc w:val="left"/>
      <w:pPr>
        <w:ind w:left="4320" w:hanging="360"/>
      </w:pPr>
      <w:rPr>
        <w:rFonts w:ascii="Wingdings" w:hAnsi="Wingdings" w:hint="default"/>
      </w:rPr>
    </w:lvl>
    <w:lvl w:ilvl="6" w:tplc="4972F69A" w:tentative="1">
      <w:start w:val="1"/>
      <w:numFmt w:val="bullet"/>
      <w:lvlText w:val=""/>
      <w:lvlJc w:val="left"/>
      <w:pPr>
        <w:ind w:left="5040" w:hanging="360"/>
      </w:pPr>
      <w:rPr>
        <w:rFonts w:ascii="Symbol" w:hAnsi="Symbol" w:hint="default"/>
      </w:rPr>
    </w:lvl>
    <w:lvl w:ilvl="7" w:tplc="39467B3A" w:tentative="1">
      <w:start w:val="1"/>
      <w:numFmt w:val="bullet"/>
      <w:lvlText w:val="o"/>
      <w:lvlJc w:val="left"/>
      <w:pPr>
        <w:ind w:left="5760" w:hanging="360"/>
      </w:pPr>
      <w:rPr>
        <w:rFonts w:ascii="Courier New" w:hAnsi="Courier New" w:cs="Courier New" w:hint="default"/>
      </w:rPr>
    </w:lvl>
    <w:lvl w:ilvl="8" w:tplc="DC68291E" w:tentative="1">
      <w:start w:val="1"/>
      <w:numFmt w:val="bullet"/>
      <w:lvlText w:val=""/>
      <w:lvlJc w:val="left"/>
      <w:pPr>
        <w:ind w:left="6480" w:hanging="360"/>
      </w:pPr>
      <w:rPr>
        <w:rFonts w:ascii="Wingdings" w:hAnsi="Wingdings" w:hint="default"/>
      </w:rPr>
    </w:lvl>
  </w:abstractNum>
  <w:abstractNum w:abstractNumId="9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nsid w:val="4BFE0B00"/>
    <w:multiLevelType w:val="hybridMultilevel"/>
    <w:tmpl w:val="C44E81FA"/>
    <w:lvl w:ilvl="0" w:tplc="04090001">
      <w:start w:val="1"/>
      <w:numFmt w:val="decimal"/>
      <w:lvlText w:val="[%1]."/>
      <w:lvlJc w:val="left"/>
      <w:pPr>
        <w:ind w:left="1004" w:hanging="360"/>
      </w:pPr>
      <w:rPr>
        <w:rFonts w:ascii="Times New Roman" w:hAnsi="Times New Roman" w:hint="default"/>
        <w:b w:val="0"/>
        <w:i w:val="0"/>
        <w:sz w:val="20"/>
      </w:rPr>
    </w:lvl>
    <w:lvl w:ilvl="1" w:tplc="04090001"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3">
    <w:nsid w:val="4DC66241"/>
    <w:multiLevelType w:val="hybridMultilevel"/>
    <w:tmpl w:val="10B44490"/>
    <w:lvl w:ilvl="0" w:tplc="04B86C26">
      <w:start w:val="1"/>
      <w:numFmt w:val="bullet"/>
      <w:lvlText w:val=""/>
      <w:lvlJc w:val="left"/>
      <w:pPr>
        <w:ind w:left="720" w:hanging="360"/>
      </w:pPr>
      <w:rPr>
        <w:rFonts w:ascii="Symbol" w:hAnsi="Symbol" w:hint="default"/>
      </w:rPr>
    </w:lvl>
    <w:lvl w:ilvl="1" w:tplc="62188F30">
      <w:start w:val="1"/>
      <w:numFmt w:val="bullet"/>
      <w:lvlText w:val="o"/>
      <w:lvlJc w:val="left"/>
      <w:pPr>
        <w:ind w:left="1440" w:hanging="360"/>
      </w:pPr>
      <w:rPr>
        <w:rFonts w:ascii="Courier New" w:hAnsi="Courier New" w:cs="Courier New" w:hint="default"/>
      </w:rPr>
    </w:lvl>
    <w:lvl w:ilvl="2" w:tplc="BDA4CA8C" w:tentative="1">
      <w:start w:val="1"/>
      <w:numFmt w:val="bullet"/>
      <w:lvlText w:val=""/>
      <w:lvlJc w:val="left"/>
      <w:pPr>
        <w:ind w:left="2160" w:hanging="360"/>
      </w:pPr>
      <w:rPr>
        <w:rFonts w:ascii="Wingdings" w:hAnsi="Wingdings" w:hint="default"/>
      </w:rPr>
    </w:lvl>
    <w:lvl w:ilvl="3" w:tplc="1070ED26" w:tentative="1">
      <w:start w:val="1"/>
      <w:numFmt w:val="bullet"/>
      <w:lvlText w:val=""/>
      <w:lvlJc w:val="left"/>
      <w:pPr>
        <w:ind w:left="2880" w:hanging="360"/>
      </w:pPr>
      <w:rPr>
        <w:rFonts w:ascii="Symbol" w:hAnsi="Symbol" w:hint="default"/>
      </w:rPr>
    </w:lvl>
    <w:lvl w:ilvl="4" w:tplc="84C87392" w:tentative="1">
      <w:start w:val="1"/>
      <w:numFmt w:val="bullet"/>
      <w:lvlText w:val="o"/>
      <w:lvlJc w:val="left"/>
      <w:pPr>
        <w:ind w:left="3600" w:hanging="360"/>
      </w:pPr>
      <w:rPr>
        <w:rFonts w:ascii="Courier New" w:hAnsi="Courier New" w:cs="Courier New" w:hint="default"/>
      </w:rPr>
    </w:lvl>
    <w:lvl w:ilvl="5" w:tplc="173CD2A0" w:tentative="1">
      <w:start w:val="1"/>
      <w:numFmt w:val="bullet"/>
      <w:lvlText w:val=""/>
      <w:lvlJc w:val="left"/>
      <w:pPr>
        <w:ind w:left="4320" w:hanging="360"/>
      </w:pPr>
      <w:rPr>
        <w:rFonts w:ascii="Wingdings" w:hAnsi="Wingdings" w:hint="default"/>
      </w:rPr>
    </w:lvl>
    <w:lvl w:ilvl="6" w:tplc="E4E4AC98" w:tentative="1">
      <w:start w:val="1"/>
      <w:numFmt w:val="bullet"/>
      <w:lvlText w:val=""/>
      <w:lvlJc w:val="left"/>
      <w:pPr>
        <w:ind w:left="5040" w:hanging="360"/>
      </w:pPr>
      <w:rPr>
        <w:rFonts w:ascii="Symbol" w:hAnsi="Symbol" w:hint="default"/>
      </w:rPr>
    </w:lvl>
    <w:lvl w:ilvl="7" w:tplc="EED4EFA6" w:tentative="1">
      <w:start w:val="1"/>
      <w:numFmt w:val="bullet"/>
      <w:lvlText w:val="o"/>
      <w:lvlJc w:val="left"/>
      <w:pPr>
        <w:ind w:left="5760" w:hanging="360"/>
      </w:pPr>
      <w:rPr>
        <w:rFonts w:ascii="Courier New" w:hAnsi="Courier New" w:cs="Courier New" w:hint="default"/>
      </w:rPr>
    </w:lvl>
    <w:lvl w:ilvl="8" w:tplc="4EBC0436" w:tentative="1">
      <w:start w:val="1"/>
      <w:numFmt w:val="bullet"/>
      <w:lvlText w:val=""/>
      <w:lvlJc w:val="left"/>
      <w:pPr>
        <w:ind w:left="6480" w:hanging="360"/>
      </w:pPr>
      <w:rPr>
        <w:rFonts w:ascii="Wingdings" w:hAnsi="Wingdings" w:hint="default"/>
      </w:rPr>
    </w:lvl>
  </w:abstractNum>
  <w:abstractNum w:abstractNumId="94">
    <w:nsid w:val="4F664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nsid w:val="527C1CE6"/>
    <w:multiLevelType w:val="hybridMultilevel"/>
    <w:tmpl w:val="A09A9DC8"/>
    <w:lvl w:ilvl="0" w:tplc="8056F78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535E11C8"/>
    <w:multiLevelType w:val="hybridMultilevel"/>
    <w:tmpl w:val="D6B0B6A0"/>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9">
    <w:nsid w:val="53AF367D"/>
    <w:multiLevelType w:val="hybridMultilevel"/>
    <w:tmpl w:val="76B2098C"/>
    <w:lvl w:ilvl="0" w:tplc="1A28F14E">
      <w:start w:val="15"/>
      <w:numFmt w:val="bullet"/>
      <w:lvlText w:val="-"/>
      <w:lvlJc w:val="left"/>
      <w:pPr>
        <w:ind w:left="420" w:hanging="420"/>
      </w:pPr>
      <w:rPr>
        <w:rFonts w:ascii="Times New Roman" w:eastAsia="Times New Roman" w:hAnsi="Times New Roman" w:cs="Times New Roman" w:hint="default"/>
      </w:rPr>
    </w:lvl>
    <w:lvl w:ilvl="1" w:tplc="F9BC264C">
      <w:start w:val="1"/>
      <w:numFmt w:val="bullet"/>
      <w:lvlText w:val="o"/>
      <w:lvlJc w:val="left"/>
      <w:pPr>
        <w:ind w:left="840" w:hanging="420"/>
      </w:pPr>
      <w:rPr>
        <w:rFonts w:ascii="Courier New" w:hAnsi="Courier New" w:cs="Courier New" w:hint="default"/>
      </w:rPr>
    </w:lvl>
    <w:lvl w:ilvl="2" w:tplc="BC685B7A">
      <w:start w:val="1"/>
      <w:numFmt w:val="bullet"/>
      <w:lvlText w:val="o"/>
      <w:lvlJc w:val="left"/>
      <w:pPr>
        <w:ind w:left="1260" w:hanging="420"/>
      </w:pPr>
      <w:rPr>
        <w:rFonts w:ascii="Courier New" w:hAnsi="Courier New" w:cs="Courier New" w:hint="default"/>
      </w:rPr>
    </w:lvl>
    <w:lvl w:ilvl="3" w:tplc="E00A8E02" w:tentative="1">
      <w:start w:val="1"/>
      <w:numFmt w:val="bullet"/>
      <w:lvlText w:val=""/>
      <w:lvlJc w:val="left"/>
      <w:pPr>
        <w:ind w:left="1680" w:hanging="420"/>
      </w:pPr>
      <w:rPr>
        <w:rFonts w:ascii="Wingdings" w:hAnsi="Wingdings" w:hint="default"/>
      </w:rPr>
    </w:lvl>
    <w:lvl w:ilvl="4" w:tplc="52E20354" w:tentative="1">
      <w:start w:val="1"/>
      <w:numFmt w:val="bullet"/>
      <w:lvlText w:val=""/>
      <w:lvlJc w:val="left"/>
      <w:pPr>
        <w:ind w:left="2100" w:hanging="420"/>
      </w:pPr>
      <w:rPr>
        <w:rFonts w:ascii="Wingdings" w:hAnsi="Wingdings" w:hint="default"/>
      </w:rPr>
    </w:lvl>
    <w:lvl w:ilvl="5" w:tplc="292852B0" w:tentative="1">
      <w:start w:val="1"/>
      <w:numFmt w:val="bullet"/>
      <w:lvlText w:val=""/>
      <w:lvlJc w:val="left"/>
      <w:pPr>
        <w:ind w:left="2520" w:hanging="420"/>
      </w:pPr>
      <w:rPr>
        <w:rFonts w:ascii="Wingdings" w:hAnsi="Wingdings" w:hint="default"/>
      </w:rPr>
    </w:lvl>
    <w:lvl w:ilvl="6" w:tplc="AC5E34F2" w:tentative="1">
      <w:start w:val="1"/>
      <w:numFmt w:val="bullet"/>
      <w:lvlText w:val=""/>
      <w:lvlJc w:val="left"/>
      <w:pPr>
        <w:ind w:left="2940" w:hanging="420"/>
      </w:pPr>
      <w:rPr>
        <w:rFonts w:ascii="Wingdings" w:hAnsi="Wingdings" w:hint="default"/>
      </w:rPr>
    </w:lvl>
    <w:lvl w:ilvl="7" w:tplc="767252FA" w:tentative="1">
      <w:start w:val="1"/>
      <w:numFmt w:val="bullet"/>
      <w:lvlText w:val=""/>
      <w:lvlJc w:val="left"/>
      <w:pPr>
        <w:ind w:left="3360" w:hanging="420"/>
      </w:pPr>
      <w:rPr>
        <w:rFonts w:ascii="Wingdings" w:hAnsi="Wingdings" w:hint="default"/>
      </w:rPr>
    </w:lvl>
    <w:lvl w:ilvl="8" w:tplc="93220B74" w:tentative="1">
      <w:start w:val="1"/>
      <w:numFmt w:val="bullet"/>
      <w:lvlText w:val=""/>
      <w:lvlJc w:val="left"/>
      <w:pPr>
        <w:ind w:left="3780" w:hanging="420"/>
      </w:pPr>
      <w:rPr>
        <w:rFonts w:ascii="Wingdings" w:hAnsi="Wingdings" w:hint="default"/>
      </w:rPr>
    </w:lvl>
  </w:abstractNum>
  <w:abstractNum w:abstractNumId="100">
    <w:nsid w:val="549D5D50"/>
    <w:multiLevelType w:val="hybridMultilevel"/>
    <w:tmpl w:val="67E8A8BC"/>
    <w:lvl w:ilvl="0" w:tplc="31AAC77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01">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2">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59E51FC"/>
    <w:multiLevelType w:val="hybridMultilevel"/>
    <w:tmpl w:val="F154AC7A"/>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5D632EE"/>
    <w:multiLevelType w:val="hybridMultilevel"/>
    <w:tmpl w:val="3A7E3E6A"/>
    <w:lvl w:ilvl="0" w:tplc="04090001">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nsid w:val="5B284E5C"/>
    <w:multiLevelType w:val="hybridMultilevel"/>
    <w:tmpl w:val="DA6A95C0"/>
    <w:lvl w:ilvl="0" w:tplc="98660354">
      <w:start w:val="1"/>
      <w:numFmt w:val="bullet"/>
      <w:lvlText w:val=""/>
      <w:lvlJc w:val="left"/>
      <w:pPr>
        <w:ind w:left="720" w:hanging="360"/>
      </w:pPr>
      <w:rPr>
        <w:rFonts w:ascii="Symbol" w:hAnsi="Symbol" w:hint="default"/>
      </w:rPr>
    </w:lvl>
    <w:lvl w:ilvl="1" w:tplc="1B10B0D0">
      <w:start w:val="1"/>
      <w:numFmt w:val="bullet"/>
      <w:lvlText w:val="o"/>
      <w:lvlJc w:val="left"/>
      <w:pPr>
        <w:ind w:left="1440" w:hanging="360"/>
      </w:pPr>
      <w:rPr>
        <w:rFonts w:ascii="Courier New" w:hAnsi="Courier New" w:cs="Courier New" w:hint="default"/>
      </w:rPr>
    </w:lvl>
    <w:lvl w:ilvl="2" w:tplc="B39A8C12" w:tentative="1">
      <w:start w:val="1"/>
      <w:numFmt w:val="bullet"/>
      <w:lvlText w:val=""/>
      <w:lvlJc w:val="left"/>
      <w:pPr>
        <w:ind w:left="2160" w:hanging="360"/>
      </w:pPr>
      <w:rPr>
        <w:rFonts w:ascii="Wingdings" w:hAnsi="Wingdings" w:hint="default"/>
      </w:rPr>
    </w:lvl>
    <w:lvl w:ilvl="3" w:tplc="214CAA90" w:tentative="1">
      <w:start w:val="1"/>
      <w:numFmt w:val="bullet"/>
      <w:lvlText w:val=""/>
      <w:lvlJc w:val="left"/>
      <w:pPr>
        <w:ind w:left="2880" w:hanging="360"/>
      </w:pPr>
      <w:rPr>
        <w:rFonts w:ascii="Symbol" w:hAnsi="Symbol" w:hint="default"/>
      </w:rPr>
    </w:lvl>
    <w:lvl w:ilvl="4" w:tplc="0810A69A" w:tentative="1">
      <w:start w:val="1"/>
      <w:numFmt w:val="bullet"/>
      <w:lvlText w:val="o"/>
      <w:lvlJc w:val="left"/>
      <w:pPr>
        <w:ind w:left="3600" w:hanging="360"/>
      </w:pPr>
      <w:rPr>
        <w:rFonts w:ascii="Courier New" w:hAnsi="Courier New" w:cs="Courier New" w:hint="default"/>
      </w:rPr>
    </w:lvl>
    <w:lvl w:ilvl="5" w:tplc="E51C12DE" w:tentative="1">
      <w:start w:val="1"/>
      <w:numFmt w:val="bullet"/>
      <w:lvlText w:val=""/>
      <w:lvlJc w:val="left"/>
      <w:pPr>
        <w:ind w:left="4320" w:hanging="360"/>
      </w:pPr>
      <w:rPr>
        <w:rFonts w:ascii="Wingdings" w:hAnsi="Wingdings" w:hint="default"/>
      </w:rPr>
    </w:lvl>
    <w:lvl w:ilvl="6" w:tplc="4A8AEEA4" w:tentative="1">
      <w:start w:val="1"/>
      <w:numFmt w:val="bullet"/>
      <w:lvlText w:val=""/>
      <w:lvlJc w:val="left"/>
      <w:pPr>
        <w:ind w:left="5040" w:hanging="360"/>
      </w:pPr>
      <w:rPr>
        <w:rFonts w:ascii="Symbol" w:hAnsi="Symbol" w:hint="default"/>
      </w:rPr>
    </w:lvl>
    <w:lvl w:ilvl="7" w:tplc="AA225CCE" w:tentative="1">
      <w:start w:val="1"/>
      <w:numFmt w:val="bullet"/>
      <w:lvlText w:val="o"/>
      <w:lvlJc w:val="left"/>
      <w:pPr>
        <w:ind w:left="5760" w:hanging="360"/>
      </w:pPr>
      <w:rPr>
        <w:rFonts w:ascii="Courier New" w:hAnsi="Courier New" w:cs="Courier New" w:hint="default"/>
      </w:rPr>
    </w:lvl>
    <w:lvl w:ilvl="8" w:tplc="DF8CAD58" w:tentative="1">
      <w:start w:val="1"/>
      <w:numFmt w:val="bullet"/>
      <w:lvlText w:val=""/>
      <w:lvlJc w:val="left"/>
      <w:pPr>
        <w:ind w:left="6480" w:hanging="360"/>
      </w:pPr>
      <w:rPr>
        <w:rFonts w:ascii="Wingdings" w:hAnsi="Wingdings" w:hint="default"/>
      </w:rPr>
    </w:lvl>
  </w:abstractNum>
  <w:abstractNum w:abstractNumId="108">
    <w:nsid w:val="5B4A6C4A"/>
    <w:multiLevelType w:val="hybridMultilevel"/>
    <w:tmpl w:val="37343478"/>
    <w:lvl w:ilvl="0" w:tplc="0A1E6288">
      <w:start w:val="1"/>
      <w:numFmt w:val="bullet"/>
      <w:lvlText w:val=""/>
      <w:lvlJc w:val="left"/>
      <w:pPr>
        <w:ind w:left="720" w:hanging="360"/>
      </w:pPr>
      <w:rPr>
        <w:rFonts w:ascii="Symbol" w:hAnsi="Symbol" w:hint="default"/>
      </w:rPr>
    </w:lvl>
    <w:lvl w:ilvl="1" w:tplc="67E2B48E" w:tentative="1">
      <w:start w:val="1"/>
      <w:numFmt w:val="bullet"/>
      <w:lvlText w:val="o"/>
      <w:lvlJc w:val="left"/>
      <w:pPr>
        <w:ind w:left="1440" w:hanging="360"/>
      </w:pPr>
      <w:rPr>
        <w:rFonts w:ascii="Courier New" w:hAnsi="Courier New" w:cs="Courier New" w:hint="default"/>
      </w:rPr>
    </w:lvl>
    <w:lvl w:ilvl="2" w:tplc="53A098A4" w:tentative="1">
      <w:start w:val="1"/>
      <w:numFmt w:val="bullet"/>
      <w:lvlText w:val=""/>
      <w:lvlJc w:val="left"/>
      <w:pPr>
        <w:ind w:left="2160" w:hanging="360"/>
      </w:pPr>
      <w:rPr>
        <w:rFonts w:ascii="Wingdings" w:hAnsi="Wingdings" w:hint="default"/>
      </w:rPr>
    </w:lvl>
    <w:lvl w:ilvl="3" w:tplc="4C8610A0" w:tentative="1">
      <w:start w:val="1"/>
      <w:numFmt w:val="bullet"/>
      <w:lvlText w:val=""/>
      <w:lvlJc w:val="left"/>
      <w:pPr>
        <w:ind w:left="2880" w:hanging="360"/>
      </w:pPr>
      <w:rPr>
        <w:rFonts w:ascii="Symbol" w:hAnsi="Symbol" w:hint="default"/>
      </w:rPr>
    </w:lvl>
    <w:lvl w:ilvl="4" w:tplc="0AB28A3E" w:tentative="1">
      <w:start w:val="1"/>
      <w:numFmt w:val="bullet"/>
      <w:lvlText w:val="o"/>
      <w:lvlJc w:val="left"/>
      <w:pPr>
        <w:ind w:left="3600" w:hanging="360"/>
      </w:pPr>
      <w:rPr>
        <w:rFonts w:ascii="Courier New" w:hAnsi="Courier New" w:cs="Courier New" w:hint="default"/>
      </w:rPr>
    </w:lvl>
    <w:lvl w:ilvl="5" w:tplc="E81E49DA" w:tentative="1">
      <w:start w:val="1"/>
      <w:numFmt w:val="bullet"/>
      <w:lvlText w:val=""/>
      <w:lvlJc w:val="left"/>
      <w:pPr>
        <w:ind w:left="4320" w:hanging="360"/>
      </w:pPr>
      <w:rPr>
        <w:rFonts w:ascii="Wingdings" w:hAnsi="Wingdings" w:hint="default"/>
      </w:rPr>
    </w:lvl>
    <w:lvl w:ilvl="6" w:tplc="BEF2FCEC" w:tentative="1">
      <w:start w:val="1"/>
      <w:numFmt w:val="bullet"/>
      <w:lvlText w:val=""/>
      <w:lvlJc w:val="left"/>
      <w:pPr>
        <w:ind w:left="5040" w:hanging="360"/>
      </w:pPr>
      <w:rPr>
        <w:rFonts w:ascii="Symbol" w:hAnsi="Symbol" w:hint="default"/>
      </w:rPr>
    </w:lvl>
    <w:lvl w:ilvl="7" w:tplc="8DDA6AD6" w:tentative="1">
      <w:start w:val="1"/>
      <w:numFmt w:val="bullet"/>
      <w:lvlText w:val="o"/>
      <w:lvlJc w:val="left"/>
      <w:pPr>
        <w:ind w:left="5760" w:hanging="360"/>
      </w:pPr>
      <w:rPr>
        <w:rFonts w:ascii="Courier New" w:hAnsi="Courier New" w:cs="Courier New" w:hint="default"/>
      </w:rPr>
    </w:lvl>
    <w:lvl w:ilvl="8" w:tplc="F6BE5EFC" w:tentative="1">
      <w:start w:val="1"/>
      <w:numFmt w:val="bullet"/>
      <w:lvlText w:val=""/>
      <w:lvlJc w:val="left"/>
      <w:pPr>
        <w:ind w:left="6480" w:hanging="360"/>
      </w:pPr>
      <w:rPr>
        <w:rFonts w:ascii="Wingdings" w:hAnsi="Wingdings" w:hint="default"/>
      </w:rPr>
    </w:lvl>
  </w:abstractNum>
  <w:abstractNum w:abstractNumId="109">
    <w:nsid w:val="5C992E43"/>
    <w:multiLevelType w:val="hybridMultilevel"/>
    <w:tmpl w:val="FDD8F792"/>
    <w:lvl w:ilvl="0" w:tplc="04090005">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614B33F5"/>
    <w:multiLevelType w:val="hybridMultilevel"/>
    <w:tmpl w:val="0DC4684A"/>
    <w:lvl w:ilvl="0" w:tplc="4440D426">
      <w:start w:val="1"/>
      <w:numFmt w:val="bullet"/>
      <w:lvlText w:val=""/>
      <w:lvlJc w:val="left"/>
      <w:pPr>
        <w:ind w:left="720" w:hanging="360"/>
      </w:pPr>
      <w:rPr>
        <w:rFonts w:ascii="Symbol" w:hAnsi="Symbol" w:hint="default"/>
      </w:rPr>
    </w:lvl>
    <w:lvl w:ilvl="1" w:tplc="576E7AC2">
      <w:start w:val="1"/>
      <w:numFmt w:val="bullet"/>
      <w:lvlText w:val=""/>
      <w:lvlJc w:val="left"/>
      <w:pPr>
        <w:ind w:left="1440" w:hanging="360"/>
      </w:pPr>
      <w:rPr>
        <w:rFonts w:ascii="Symbol" w:hAnsi="Symbol" w:hint="default"/>
      </w:rPr>
    </w:lvl>
    <w:lvl w:ilvl="2" w:tplc="DABCE6B4">
      <w:start w:val="1"/>
      <w:numFmt w:val="bullet"/>
      <w:lvlText w:val=""/>
      <w:lvlJc w:val="left"/>
      <w:pPr>
        <w:ind w:left="2160" w:hanging="360"/>
      </w:pPr>
      <w:rPr>
        <w:rFonts w:ascii="Wingdings" w:hAnsi="Wingdings" w:hint="default"/>
      </w:rPr>
    </w:lvl>
    <w:lvl w:ilvl="3" w:tplc="44B8D9CC">
      <w:start w:val="1"/>
      <w:numFmt w:val="bullet"/>
      <w:lvlText w:val=""/>
      <w:lvlJc w:val="left"/>
      <w:pPr>
        <w:ind w:left="2880" w:hanging="360"/>
      </w:pPr>
      <w:rPr>
        <w:rFonts w:ascii="Symbol" w:hAnsi="Symbol" w:hint="default"/>
      </w:rPr>
    </w:lvl>
    <w:lvl w:ilvl="4" w:tplc="251AE10C">
      <w:start w:val="1"/>
      <w:numFmt w:val="bullet"/>
      <w:lvlText w:val="o"/>
      <w:lvlJc w:val="left"/>
      <w:pPr>
        <w:ind w:left="3600" w:hanging="360"/>
      </w:pPr>
      <w:rPr>
        <w:rFonts w:ascii="Courier New" w:hAnsi="Courier New" w:cs="Courier New" w:hint="default"/>
      </w:rPr>
    </w:lvl>
    <w:lvl w:ilvl="5" w:tplc="28F21EC0" w:tentative="1">
      <w:start w:val="1"/>
      <w:numFmt w:val="bullet"/>
      <w:lvlText w:val=""/>
      <w:lvlJc w:val="left"/>
      <w:pPr>
        <w:ind w:left="4320" w:hanging="360"/>
      </w:pPr>
      <w:rPr>
        <w:rFonts w:ascii="Wingdings" w:hAnsi="Wingdings" w:hint="default"/>
      </w:rPr>
    </w:lvl>
    <w:lvl w:ilvl="6" w:tplc="17CE7E62" w:tentative="1">
      <w:start w:val="1"/>
      <w:numFmt w:val="bullet"/>
      <w:lvlText w:val=""/>
      <w:lvlJc w:val="left"/>
      <w:pPr>
        <w:ind w:left="5040" w:hanging="360"/>
      </w:pPr>
      <w:rPr>
        <w:rFonts w:ascii="Symbol" w:hAnsi="Symbol" w:hint="default"/>
      </w:rPr>
    </w:lvl>
    <w:lvl w:ilvl="7" w:tplc="06EE5714" w:tentative="1">
      <w:start w:val="1"/>
      <w:numFmt w:val="bullet"/>
      <w:lvlText w:val="o"/>
      <w:lvlJc w:val="left"/>
      <w:pPr>
        <w:ind w:left="5760" w:hanging="360"/>
      </w:pPr>
      <w:rPr>
        <w:rFonts w:ascii="Courier New" w:hAnsi="Courier New" w:cs="Courier New" w:hint="default"/>
      </w:rPr>
    </w:lvl>
    <w:lvl w:ilvl="8" w:tplc="161EF49A" w:tentative="1">
      <w:start w:val="1"/>
      <w:numFmt w:val="bullet"/>
      <w:lvlText w:val=""/>
      <w:lvlJc w:val="left"/>
      <w:pPr>
        <w:ind w:left="6480" w:hanging="360"/>
      </w:pPr>
      <w:rPr>
        <w:rFonts w:ascii="Wingdings" w:hAnsi="Wingdings" w:hint="default"/>
      </w:rPr>
    </w:lvl>
  </w:abstractNum>
  <w:abstractNum w:abstractNumId="113">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nsid w:val="61B52409"/>
    <w:multiLevelType w:val="multilevel"/>
    <w:tmpl w:val="AFBC4856"/>
    <w:numStyleLink w:val="StyleBulleted"/>
  </w:abstractNum>
  <w:abstractNum w:abstractNumId="115">
    <w:nsid w:val="61D57E82"/>
    <w:multiLevelType w:val="hybridMultilevel"/>
    <w:tmpl w:val="127EBF84"/>
    <w:lvl w:ilvl="0" w:tplc="3D765860">
      <w:start w:val="1"/>
      <w:numFmt w:val="bullet"/>
      <w:lvlText w:val=""/>
      <w:lvlJc w:val="left"/>
      <w:pPr>
        <w:ind w:left="720" w:hanging="360"/>
      </w:pPr>
      <w:rPr>
        <w:rFonts w:ascii="Symbol" w:hAnsi="Symbol" w:hint="default"/>
      </w:rPr>
    </w:lvl>
    <w:lvl w:ilvl="1" w:tplc="F628F8D6" w:tentative="1">
      <w:start w:val="1"/>
      <w:numFmt w:val="bullet"/>
      <w:lvlText w:val="o"/>
      <w:lvlJc w:val="left"/>
      <w:pPr>
        <w:ind w:left="1440" w:hanging="360"/>
      </w:pPr>
      <w:rPr>
        <w:rFonts w:ascii="Courier New" w:hAnsi="Courier New" w:cs="Courier New" w:hint="default"/>
      </w:rPr>
    </w:lvl>
    <w:lvl w:ilvl="2" w:tplc="CEF2D7AC" w:tentative="1">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116">
    <w:nsid w:val="62F23B8C"/>
    <w:multiLevelType w:val="hybridMultilevel"/>
    <w:tmpl w:val="ECCCFD40"/>
    <w:lvl w:ilvl="0" w:tplc="04090001">
      <w:start w:val="1"/>
      <w:numFmt w:val="bullet"/>
      <w:lvlText w:val="o"/>
      <w:lvlJc w:val="left"/>
      <w:pPr>
        <w:ind w:left="1440" w:hanging="360"/>
      </w:pPr>
      <w:rPr>
        <w:rFonts w:ascii="Courier New" w:hAnsi="Courier New" w:cs="Courier New" w:hint="default"/>
      </w:rPr>
    </w:lvl>
    <w:lvl w:ilvl="1" w:tplc="04090003">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63C0768A"/>
    <w:multiLevelType w:val="hybridMultilevel"/>
    <w:tmpl w:val="AF060D90"/>
    <w:lvl w:ilvl="0" w:tplc="7026DB5E">
      <w:start w:val="1"/>
      <w:numFmt w:val="bullet"/>
      <w:lvlText w:val=""/>
      <w:lvlJc w:val="left"/>
      <w:pPr>
        <w:ind w:left="720" w:hanging="360"/>
      </w:pPr>
      <w:rPr>
        <w:rFonts w:ascii="Symbol" w:hAnsi="Symbol" w:hint="default"/>
      </w:rPr>
    </w:lvl>
    <w:lvl w:ilvl="1" w:tplc="1D383940">
      <w:start w:val="1"/>
      <w:numFmt w:val="bullet"/>
      <w:lvlText w:val="o"/>
      <w:lvlJc w:val="left"/>
      <w:pPr>
        <w:ind w:left="1440" w:hanging="360"/>
      </w:pPr>
      <w:rPr>
        <w:rFonts w:ascii="Courier New" w:hAnsi="Courier New" w:cs="Courier New" w:hint="default"/>
      </w:rPr>
    </w:lvl>
    <w:lvl w:ilvl="2" w:tplc="D44AB226">
      <w:start w:val="1"/>
      <w:numFmt w:val="bullet"/>
      <w:lvlText w:val=""/>
      <w:lvlJc w:val="left"/>
      <w:pPr>
        <w:ind w:left="2160" w:hanging="360"/>
      </w:pPr>
      <w:rPr>
        <w:rFonts w:ascii="Wingdings" w:hAnsi="Wingdings" w:hint="default"/>
      </w:rPr>
    </w:lvl>
    <w:lvl w:ilvl="3" w:tplc="09D45056" w:tentative="1">
      <w:start w:val="1"/>
      <w:numFmt w:val="bullet"/>
      <w:lvlText w:val=""/>
      <w:lvlJc w:val="left"/>
      <w:pPr>
        <w:ind w:left="2880" w:hanging="360"/>
      </w:pPr>
      <w:rPr>
        <w:rFonts w:ascii="Symbol" w:hAnsi="Symbol" w:hint="default"/>
      </w:rPr>
    </w:lvl>
    <w:lvl w:ilvl="4" w:tplc="43CC73B4" w:tentative="1">
      <w:start w:val="1"/>
      <w:numFmt w:val="bullet"/>
      <w:lvlText w:val="o"/>
      <w:lvlJc w:val="left"/>
      <w:pPr>
        <w:ind w:left="3600" w:hanging="360"/>
      </w:pPr>
      <w:rPr>
        <w:rFonts w:ascii="Courier New" w:hAnsi="Courier New" w:cs="Courier New" w:hint="default"/>
      </w:rPr>
    </w:lvl>
    <w:lvl w:ilvl="5" w:tplc="5F5CB1A8" w:tentative="1">
      <w:start w:val="1"/>
      <w:numFmt w:val="bullet"/>
      <w:lvlText w:val=""/>
      <w:lvlJc w:val="left"/>
      <w:pPr>
        <w:ind w:left="4320" w:hanging="360"/>
      </w:pPr>
      <w:rPr>
        <w:rFonts w:ascii="Wingdings" w:hAnsi="Wingdings" w:hint="default"/>
      </w:rPr>
    </w:lvl>
    <w:lvl w:ilvl="6" w:tplc="07C69070" w:tentative="1">
      <w:start w:val="1"/>
      <w:numFmt w:val="bullet"/>
      <w:lvlText w:val=""/>
      <w:lvlJc w:val="left"/>
      <w:pPr>
        <w:ind w:left="5040" w:hanging="360"/>
      </w:pPr>
      <w:rPr>
        <w:rFonts w:ascii="Symbol" w:hAnsi="Symbol" w:hint="default"/>
      </w:rPr>
    </w:lvl>
    <w:lvl w:ilvl="7" w:tplc="99A608DA" w:tentative="1">
      <w:start w:val="1"/>
      <w:numFmt w:val="bullet"/>
      <w:lvlText w:val="o"/>
      <w:lvlJc w:val="left"/>
      <w:pPr>
        <w:ind w:left="5760" w:hanging="360"/>
      </w:pPr>
      <w:rPr>
        <w:rFonts w:ascii="Courier New" w:hAnsi="Courier New" w:cs="Courier New" w:hint="default"/>
      </w:rPr>
    </w:lvl>
    <w:lvl w:ilvl="8" w:tplc="D4B231AC" w:tentative="1">
      <w:start w:val="1"/>
      <w:numFmt w:val="bullet"/>
      <w:lvlText w:val=""/>
      <w:lvlJc w:val="left"/>
      <w:pPr>
        <w:ind w:left="6480" w:hanging="360"/>
      </w:pPr>
      <w:rPr>
        <w:rFonts w:ascii="Wingdings" w:hAnsi="Wingdings" w:hint="default"/>
      </w:rPr>
    </w:lvl>
  </w:abstractNum>
  <w:abstractNum w:abstractNumId="118">
    <w:nsid w:val="64207777"/>
    <w:multiLevelType w:val="hybridMultilevel"/>
    <w:tmpl w:val="C89CC3BA"/>
    <w:lvl w:ilvl="0" w:tplc="325ECAFA">
      <w:start w:val="1"/>
      <w:numFmt w:val="bullet"/>
      <w:lvlText w:val=""/>
      <w:lvlJc w:val="left"/>
      <w:pPr>
        <w:ind w:left="648" w:hanging="360"/>
      </w:pPr>
      <w:rPr>
        <w:rFonts w:ascii="Symbol" w:hAnsi="Symbol" w:hint="default"/>
      </w:rPr>
    </w:lvl>
    <w:lvl w:ilvl="1" w:tplc="79006908">
      <w:start w:val="1"/>
      <w:numFmt w:val="bullet"/>
      <w:lvlText w:val="o"/>
      <w:lvlJc w:val="left"/>
      <w:pPr>
        <w:ind w:left="1368" w:hanging="360"/>
      </w:pPr>
      <w:rPr>
        <w:rFonts w:ascii="Courier New" w:hAnsi="Courier New" w:cs="Courier New" w:hint="default"/>
      </w:rPr>
    </w:lvl>
    <w:lvl w:ilvl="2" w:tplc="F03825A2">
      <w:start w:val="1"/>
      <w:numFmt w:val="bullet"/>
      <w:lvlText w:val=""/>
      <w:lvlJc w:val="left"/>
      <w:pPr>
        <w:ind w:left="2088" w:hanging="360"/>
      </w:pPr>
      <w:rPr>
        <w:rFonts w:ascii="Wingdings" w:hAnsi="Wingdings" w:hint="default"/>
      </w:rPr>
    </w:lvl>
    <w:lvl w:ilvl="3" w:tplc="106EA9F8" w:tentative="1">
      <w:start w:val="1"/>
      <w:numFmt w:val="bullet"/>
      <w:lvlText w:val=""/>
      <w:lvlJc w:val="left"/>
      <w:pPr>
        <w:ind w:left="2808" w:hanging="360"/>
      </w:pPr>
      <w:rPr>
        <w:rFonts w:ascii="Symbol" w:hAnsi="Symbol" w:hint="default"/>
      </w:rPr>
    </w:lvl>
    <w:lvl w:ilvl="4" w:tplc="0A12A1FC" w:tentative="1">
      <w:start w:val="1"/>
      <w:numFmt w:val="bullet"/>
      <w:lvlText w:val="o"/>
      <w:lvlJc w:val="left"/>
      <w:pPr>
        <w:ind w:left="3528" w:hanging="360"/>
      </w:pPr>
      <w:rPr>
        <w:rFonts w:ascii="Courier New" w:hAnsi="Courier New" w:cs="Courier New" w:hint="default"/>
      </w:rPr>
    </w:lvl>
    <w:lvl w:ilvl="5" w:tplc="E6E0B0B4" w:tentative="1">
      <w:start w:val="1"/>
      <w:numFmt w:val="bullet"/>
      <w:lvlText w:val=""/>
      <w:lvlJc w:val="left"/>
      <w:pPr>
        <w:ind w:left="4248" w:hanging="360"/>
      </w:pPr>
      <w:rPr>
        <w:rFonts w:ascii="Wingdings" w:hAnsi="Wingdings" w:hint="default"/>
      </w:rPr>
    </w:lvl>
    <w:lvl w:ilvl="6" w:tplc="76C87298" w:tentative="1">
      <w:start w:val="1"/>
      <w:numFmt w:val="bullet"/>
      <w:lvlText w:val=""/>
      <w:lvlJc w:val="left"/>
      <w:pPr>
        <w:ind w:left="4968" w:hanging="360"/>
      </w:pPr>
      <w:rPr>
        <w:rFonts w:ascii="Symbol" w:hAnsi="Symbol" w:hint="default"/>
      </w:rPr>
    </w:lvl>
    <w:lvl w:ilvl="7" w:tplc="A2DECB9A" w:tentative="1">
      <w:start w:val="1"/>
      <w:numFmt w:val="bullet"/>
      <w:lvlText w:val="o"/>
      <w:lvlJc w:val="left"/>
      <w:pPr>
        <w:ind w:left="5688" w:hanging="360"/>
      </w:pPr>
      <w:rPr>
        <w:rFonts w:ascii="Courier New" w:hAnsi="Courier New" w:cs="Courier New" w:hint="default"/>
      </w:rPr>
    </w:lvl>
    <w:lvl w:ilvl="8" w:tplc="617E75F8" w:tentative="1">
      <w:start w:val="1"/>
      <w:numFmt w:val="bullet"/>
      <w:lvlText w:val=""/>
      <w:lvlJc w:val="left"/>
      <w:pPr>
        <w:ind w:left="6408" w:hanging="360"/>
      </w:pPr>
      <w:rPr>
        <w:rFonts w:ascii="Wingdings" w:hAnsi="Wingdings" w:hint="default"/>
      </w:rPr>
    </w:lvl>
  </w:abstractNum>
  <w:abstractNum w:abstractNumId="119">
    <w:nsid w:val="644C08F1"/>
    <w:multiLevelType w:val="hybridMultilevel"/>
    <w:tmpl w:val="5C1610C8"/>
    <w:lvl w:ilvl="0" w:tplc="04090001">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nsid w:val="64E74FDC"/>
    <w:multiLevelType w:val="hybridMultilevel"/>
    <w:tmpl w:val="DCFE7CDA"/>
    <w:lvl w:ilvl="0" w:tplc="D4A43796">
      <w:start w:val="1"/>
      <w:numFmt w:val="bullet"/>
      <w:lvlText w:val=""/>
      <w:lvlJc w:val="left"/>
      <w:pPr>
        <w:ind w:left="720" w:hanging="360"/>
      </w:pPr>
      <w:rPr>
        <w:rFonts w:ascii="Symbol" w:hAnsi="Symbol" w:hint="default"/>
      </w:rPr>
    </w:lvl>
    <w:lvl w:ilvl="1" w:tplc="0350874E">
      <w:start w:val="1"/>
      <w:numFmt w:val="bullet"/>
      <w:lvlText w:val="o"/>
      <w:lvlJc w:val="left"/>
      <w:pPr>
        <w:ind w:left="1440" w:hanging="360"/>
      </w:pPr>
      <w:rPr>
        <w:rFonts w:ascii="Courier New" w:hAnsi="Courier New" w:cs="Courier New" w:hint="default"/>
      </w:rPr>
    </w:lvl>
    <w:lvl w:ilvl="2" w:tplc="48AAFF14">
      <w:start w:val="1"/>
      <w:numFmt w:val="bullet"/>
      <w:lvlText w:val=""/>
      <w:lvlJc w:val="left"/>
      <w:pPr>
        <w:ind w:left="2160" w:hanging="360"/>
      </w:pPr>
      <w:rPr>
        <w:rFonts w:ascii="Wingdings" w:hAnsi="Wingdings" w:hint="default"/>
      </w:rPr>
    </w:lvl>
    <w:lvl w:ilvl="3" w:tplc="3190A96E">
      <w:start w:val="1"/>
      <w:numFmt w:val="bullet"/>
      <w:lvlText w:val=""/>
      <w:lvlJc w:val="left"/>
      <w:pPr>
        <w:ind w:left="2880" w:hanging="360"/>
      </w:pPr>
      <w:rPr>
        <w:rFonts w:ascii="Symbol" w:hAnsi="Symbol" w:hint="default"/>
      </w:rPr>
    </w:lvl>
    <w:lvl w:ilvl="4" w:tplc="521443A6" w:tentative="1">
      <w:start w:val="1"/>
      <w:numFmt w:val="bullet"/>
      <w:lvlText w:val="o"/>
      <w:lvlJc w:val="left"/>
      <w:pPr>
        <w:ind w:left="3600" w:hanging="360"/>
      </w:pPr>
      <w:rPr>
        <w:rFonts w:ascii="Courier New" w:hAnsi="Courier New" w:cs="Courier New" w:hint="default"/>
      </w:rPr>
    </w:lvl>
    <w:lvl w:ilvl="5" w:tplc="8320060E" w:tentative="1">
      <w:start w:val="1"/>
      <w:numFmt w:val="bullet"/>
      <w:lvlText w:val=""/>
      <w:lvlJc w:val="left"/>
      <w:pPr>
        <w:ind w:left="4320" w:hanging="360"/>
      </w:pPr>
      <w:rPr>
        <w:rFonts w:ascii="Wingdings" w:hAnsi="Wingdings" w:hint="default"/>
      </w:rPr>
    </w:lvl>
    <w:lvl w:ilvl="6" w:tplc="CAC6BA18" w:tentative="1">
      <w:start w:val="1"/>
      <w:numFmt w:val="bullet"/>
      <w:lvlText w:val=""/>
      <w:lvlJc w:val="left"/>
      <w:pPr>
        <w:ind w:left="5040" w:hanging="360"/>
      </w:pPr>
      <w:rPr>
        <w:rFonts w:ascii="Symbol" w:hAnsi="Symbol" w:hint="default"/>
      </w:rPr>
    </w:lvl>
    <w:lvl w:ilvl="7" w:tplc="AB6CC06C" w:tentative="1">
      <w:start w:val="1"/>
      <w:numFmt w:val="bullet"/>
      <w:lvlText w:val="o"/>
      <w:lvlJc w:val="left"/>
      <w:pPr>
        <w:ind w:left="5760" w:hanging="360"/>
      </w:pPr>
      <w:rPr>
        <w:rFonts w:ascii="Courier New" w:hAnsi="Courier New" w:cs="Courier New" w:hint="default"/>
      </w:rPr>
    </w:lvl>
    <w:lvl w:ilvl="8" w:tplc="70A86C62" w:tentative="1">
      <w:start w:val="1"/>
      <w:numFmt w:val="bullet"/>
      <w:lvlText w:val=""/>
      <w:lvlJc w:val="left"/>
      <w:pPr>
        <w:ind w:left="6480" w:hanging="360"/>
      </w:pPr>
      <w:rPr>
        <w:rFonts w:ascii="Wingdings" w:hAnsi="Wingdings" w:hint="default"/>
      </w:rPr>
    </w:lvl>
  </w:abstractNum>
  <w:abstractNum w:abstractNumId="121">
    <w:nsid w:val="66644E28"/>
    <w:multiLevelType w:val="hybridMultilevel"/>
    <w:tmpl w:val="E07EF636"/>
    <w:lvl w:ilvl="0" w:tplc="7A22CF64">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2">
    <w:nsid w:val="677C4A2A"/>
    <w:multiLevelType w:val="hybridMultilevel"/>
    <w:tmpl w:val="5F7E02B6"/>
    <w:lvl w:ilvl="0" w:tplc="85B87E24">
      <w:start w:val="1"/>
      <w:numFmt w:val="lowerLetter"/>
      <w:lvlText w:val="%1)"/>
      <w:lvlJc w:val="left"/>
      <w:pPr>
        <w:ind w:left="2060" w:hanging="360"/>
      </w:pPr>
    </w:lvl>
    <w:lvl w:ilvl="1" w:tplc="A8D6A510">
      <w:start w:val="1"/>
      <w:numFmt w:val="lowerLetter"/>
      <w:lvlText w:val="%2)"/>
      <w:lvlJc w:val="left"/>
      <w:pPr>
        <w:ind w:left="2540" w:hanging="420"/>
      </w:pPr>
    </w:lvl>
    <w:lvl w:ilvl="2" w:tplc="FF58863E">
      <w:start w:val="1"/>
      <w:numFmt w:val="lowerRoman"/>
      <w:lvlText w:val="%3."/>
      <w:lvlJc w:val="right"/>
      <w:pPr>
        <w:ind w:left="2960" w:hanging="420"/>
      </w:pPr>
    </w:lvl>
    <w:lvl w:ilvl="3" w:tplc="A31E6668">
      <w:start w:val="1"/>
      <w:numFmt w:val="decimal"/>
      <w:lvlText w:val="%4."/>
      <w:lvlJc w:val="left"/>
      <w:pPr>
        <w:ind w:left="3380" w:hanging="420"/>
      </w:pPr>
    </w:lvl>
    <w:lvl w:ilvl="4" w:tplc="038C671A">
      <w:start w:val="1"/>
      <w:numFmt w:val="lowerLetter"/>
      <w:lvlText w:val="%5)"/>
      <w:lvlJc w:val="left"/>
      <w:pPr>
        <w:ind w:left="3800" w:hanging="420"/>
      </w:pPr>
    </w:lvl>
    <w:lvl w:ilvl="5" w:tplc="CDD4EC52">
      <w:start w:val="1"/>
      <w:numFmt w:val="lowerRoman"/>
      <w:lvlText w:val="%6."/>
      <w:lvlJc w:val="right"/>
      <w:pPr>
        <w:ind w:left="4220" w:hanging="420"/>
      </w:pPr>
    </w:lvl>
    <w:lvl w:ilvl="6" w:tplc="B04AB638">
      <w:start w:val="1"/>
      <w:numFmt w:val="decimal"/>
      <w:lvlText w:val="%7."/>
      <w:lvlJc w:val="left"/>
      <w:pPr>
        <w:ind w:left="4640" w:hanging="420"/>
      </w:pPr>
    </w:lvl>
    <w:lvl w:ilvl="7" w:tplc="37840CEC">
      <w:start w:val="1"/>
      <w:numFmt w:val="lowerLetter"/>
      <w:lvlText w:val="%8)"/>
      <w:lvlJc w:val="left"/>
      <w:pPr>
        <w:ind w:left="5060" w:hanging="420"/>
      </w:pPr>
    </w:lvl>
    <w:lvl w:ilvl="8" w:tplc="3ACAD7F0">
      <w:start w:val="1"/>
      <w:numFmt w:val="lowerRoman"/>
      <w:lvlText w:val="%9."/>
      <w:lvlJc w:val="right"/>
      <w:pPr>
        <w:ind w:left="5480" w:hanging="420"/>
      </w:pPr>
    </w:lvl>
  </w:abstractNum>
  <w:abstractNum w:abstractNumId="123">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nsid w:val="680E2DFB"/>
    <w:multiLevelType w:val="hybridMultilevel"/>
    <w:tmpl w:val="9FC2783E"/>
    <w:lvl w:ilvl="0" w:tplc="183866E6">
      <w:start w:val="1"/>
      <w:numFmt w:val="bullet"/>
      <w:lvlText w:val=""/>
      <w:lvlJc w:val="left"/>
      <w:pPr>
        <w:ind w:left="720" w:hanging="360"/>
      </w:pPr>
      <w:rPr>
        <w:rFonts w:ascii="Symbol" w:hAnsi="Symbol" w:hint="default"/>
      </w:rPr>
    </w:lvl>
    <w:lvl w:ilvl="1" w:tplc="100CE08C" w:tentative="1">
      <w:start w:val="1"/>
      <w:numFmt w:val="bullet"/>
      <w:lvlText w:val="o"/>
      <w:lvlJc w:val="left"/>
      <w:pPr>
        <w:ind w:left="1440" w:hanging="360"/>
      </w:pPr>
      <w:rPr>
        <w:rFonts w:ascii="Courier New" w:hAnsi="Courier New" w:cs="Courier New" w:hint="default"/>
      </w:rPr>
    </w:lvl>
    <w:lvl w:ilvl="2" w:tplc="F81A8F74" w:tentative="1">
      <w:start w:val="1"/>
      <w:numFmt w:val="bullet"/>
      <w:lvlText w:val=""/>
      <w:lvlJc w:val="left"/>
      <w:pPr>
        <w:ind w:left="2160" w:hanging="360"/>
      </w:pPr>
      <w:rPr>
        <w:rFonts w:ascii="Wingdings" w:hAnsi="Wingdings" w:hint="default"/>
      </w:rPr>
    </w:lvl>
    <w:lvl w:ilvl="3" w:tplc="D48A29DA" w:tentative="1">
      <w:start w:val="1"/>
      <w:numFmt w:val="bullet"/>
      <w:lvlText w:val=""/>
      <w:lvlJc w:val="left"/>
      <w:pPr>
        <w:ind w:left="2880" w:hanging="360"/>
      </w:pPr>
      <w:rPr>
        <w:rFonts w:ascii="Symbol" w:hAnsi="Symbol" w:hint="default"/>
      </w:rPr>
    </w:lvl>
    <w:lvl w:ilvl="4" w:tplc="07686182" w:tentative="1">
      <w:start w:val="1"/>
      <w:numFmt w:val="bullet"/>
      <w:lvlText w:val="o"/>
      <w:lvlJc w:val="left"/>
      <w:pPr>
        <w:ind w:left="3600" w:hanging="360"/>
      </w:pPr>
      <w:rPr>
        <w:rFonts w:ascii="Courier New" w:hAnsi="Courier New" w:cs="Courier New" w:hint="default"/>
      </w:rPr>
    </w:lvl>
    <w:lvl w:ilvl="5" w:tplc="22684960" w:tentative="1">
      <w:start w:val="1"/>
      <w:numFmt w:val="bullet"/>
      <w:lvlText w:val=""/>
      <w:lvlJc w:val="left"/>
      <w:pPr>
        <w:ind w:left="4320" w:hanging="360"/>
      </w:pPr>
      <w:rPr>
        <w:rFonts w:ascii="Wingdings" w:hAnsi="Wingdings" w:hint="default"/>
      </w:rPr>
    </w:lvl>
    <w:lvl w:ilvl="6" w:tplc="5D9E019C" w:tentative="1">
      <w:start w:val="1"/>
      <w:numFmt w:val="bullet"/>
      <w:lvlText w:val=""/>
      <w:lvlJc w:val="left"/>
      <w:pPr>
        <w:ind w:left="5040" w:hanging="360"/>
      </w:pPr>
      <w:rPr>
        <w:rFonts w:ascii="Symbol" w:hAnsi="Symbol" w:hint="default"/>
      </w:rPr>
    </w:lvl>
    <w:lvl w:ilvl="7" w:tplc="3FC01B20" w:tentative="1">
      <w:start w:val="1"/>
      <w:numFmt w:val="bullet"/>
      <w:lvlText w:val="o"/>
      <w:lvlJc w:val="left"/>
      <w:pPr>
        <w:ind w:left="5760" w:hanging="360"/>
      </w:pPr>
      <w:rPr>
        <w:rFonts w:ascii="Courier New" w:hAnsi="Courier New" w:cs="Courier New" w:hint="default"/>
      </w:rPr>
    </w:lvl>
    <w:lvl w:ilvl="8" w:tplc="19CC0A1A" w:tentative="1">
      <w:start w:val="1"/>
      <w:numFmt w:val="bullet"/>
      <w:lvlText w:val=""/>
      <w:lvlJc w:val="left"/>
      <w:pPr>
        <w:ind w:left="6480" w:hanging="360"/>
      </w:pPr>
      <w:rPr>
        <w:rFonts w:ascii="Wingdings" w:hAnsi="Wingdings" w:hint="default"/>
      </w:rPr>
    </w:lvl>
  </w:abstractNum>
  <w:abstractNum w:abstractNumId="125">
    <w:nsid w:val="68B663FC"/>
    <w:multiLevelType w:val="hybridMultilevel"/>
    <w:tmpl w:val="102A706E"/>
    <w:lvl w:ilvl="0" w:tplc="8056F78E">
      <w:start w:val="1"/>
      <w:numFmt w:val="bullet"/>
      <w:pStyle w:val="berschrift1H1"/>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3"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6">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tentative="1">
      <w:start w:val="1"/>
      <w:numFmt w:val="bullet"/>
      <w:lvlText w:val="o"/>
      <w:lvlJc w:val="left"/>
      <w:pPr>
        <w:ind w:left="1440" w:hanging="360"/>
      </w:pPr>
      <w:rPr>
        <w:rFonts w:ascii="Courier New" w:hAnsi="Courier New" w:cs="Courier New" w:hint="default"/>
      </w:rPr>
    </w:lvl>
    <w:lvl w:ilvl="2" w:tplc="A26C9290" w:tentative="1">
      <w:start w:val="1"/>
      <w:numFmt w:val="bullet"/>
      <w:lvlText w:val=""/>
      <w:lvlJc w:val="left"/>
      <w:pPr>
        <w:ind w:left="2160" w:hanging="360"/>
      </w:pPr>
      <w:rPr>
        <w:rFonts w:ascii="Wingdings" w:hAnsi="Wingdings" w:hint="default"/>
      </w:rPr>
    </w:lvl>
    <w:lvl w:ilvl="3" w:tplc="47C6E5C4" w:tentative="1">
      <w:start w:val="1"/>
      <w:numFmt w:val="bullet"/>
      <w:lvlText w:val=""/>
      <w:lvlJc w:val="left"/>
      <w:pPr>
        <w:ind w:left="2880" w:hanging="360"/>
      </w:pPr>
      <w:rPr>
        <w:rFonts w:ascii="Symbol" w:hAnsi="Symbol" w:hint="default"/>
      </w:rPr>
    </w:lvl>
    <w:lvl w:ilvl="4" w:tplc="4602424E" w:tentative="1">
      <w:start w:val="1"/>
      <w:numFmt w:val="bullet"/>
      <w:lvlText w:val="o"/>
      <w:lvlJc w:val="left"/>
      <w:pPr>
        <w:ind w:left="3600" w:hanging="360"/>
      </w:pPr>
      <w:rPr>
        <w:rFonts w:ascii="Courier New" w:hAnsi="Courier New" w:cs="Courier New" w:hint="default"/>
      </w:rPr>
    </w:lvl>
    <w:lvl w:ilvl="5" w:tplc="1CBE1C6A" w:tentative="1">
      <w:start w:val="1"/>
      <w:numFmt w:val="bullet"/>
      <w:lvlText w:val=""/>
      <w:lvlJc w:val="left"/>
      <w:pPr>
        <w:ind w:left="4320" w:hanging="360"/>
      </w:pPr>
      <w:rPr>
        <w:rFonts w:ascii="Wingdings" w:hAnsi="Wingdings" w:hint="default"/>
      </w:rPr>
    </w:lvl>
    <w:lvl w:ilvl="6" w:tplc="82D80D7A" w:tentative="1">
      <w:start w:val="1"/>
      <w:numFmt w:val="bullet"/>
      <w:lvlText w:val=""/>
      <w:lvlJc w:val="left"/>
      <w:pPr>
        <w:ind w:left="5040" w:hanging="360"/>
      </w:pPr>
      <w:rPr>
        <w:rFonts w:ascii="Symbol" w:hAnsi="Symbol" w:hint="default"/>
      </w:rPr>
    </w:lvl>
    <w:lvl w:ilvl="7" w:tplc="4DFAEA48" w:tentative="1">
      <w:start w:val="1"/>
      <w:numFmt w:val="bullet"/>
      <w:lvlText w:val="o"/>
      <w:lvlJc w:val="left"/>
      <w:pPr>
        <w:ind w:left="5760" w:hanging="360"/>
      </w:pPr>
      <w:rPr>
        <w:rFonts w:ascii="Courier New" w:hAnsi="Courier New" w:cs="Courier New" w:hint="default"/>
      </w:rPr>
    </w:lvl>
    <w:lvl w:ilvl="8" w:tplc="6244603E" w:tentative="1">
      <w:start w:val="1"/>
      <w:numFmt w:val="bullet"/>
      <w:lvlText w:val=""/>
      <w:lvlJc w:val="left"/>
      <w:pPr>
        <w:ind w:left="6480" w:hanging="360"/>
      </w:pPr>
      <w:rPr>
        <w:rFonts w:ascii="Wingdings" w:hAnsi="Wingdings" w:hint="default"/>
      </w:rPr>
    </w:lvl>
  </w:abstractNum>
  <w:abstractNum w:abstractNumId="127">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9">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nsid w:val="6DD25D7A"/>
    <w:multiLevelType w:val="hybridMultilevel"/>
    <w:tmpl w:val="9ABC9456"/>
    <w:lvl w:ilvl="0" w:tplc="DB560C22">
      <w:start w:val="1"/>
      <w:numFmt w:val="bullet"/>
      <w:lvlText w:val=""/>
      <w:lvlJc w:val="left"/>
      <w:pPr>
        <w:ind w:left="1080" w:hanging="360"/>
      </w:pPr>
      <w:rPr>
        <w:rFonts w:ascii="Symbol" w:hAnsi="Symbol" w:hint="default"/>
      </w:rPr>
    </w:lvl>
    <w:lvl w:ilvl="1" w:tplc="C784880C">
      <w:start w:val="1"/>
      <w:numFmt w:val="bullet"/>
      <w:lvlText w:val="o"/>
      <w:lvlJc w:val="left"/>
      <w:pPr>
        <w:ind w:left="1800" w:hanging="360"/>
      </w:pPr>
      <w:rPr>
        <w:rFonts w:ascii="Courier New" w:hAnsi="Courier New" w:cs="Courier New" w:hint="default"/>
      </w:rPr>
    </w:lvl>
    <w:lvl w:ilvl="2" w:tplc="B6A699F4" w:tentative="1">
      <w:start w:val="1"/>
      <w:numFmt w:val="bullet"/>
      <w:lvlText w:val=""/>
      <w:lvlJc w:val="left"/>
      <w:pPr>
        <w:ind w:left="2520" w:hanging="360"/>
      </w:pPr>
      <w:rPr>
        <w:rFonts w:ascii="Wingdings" w:hAnsi="Wingdings" w:hint="default"/>
      </w:rPr>
    </w:lvl>
    <w:lvl w:ilvl="3" w:tplc="8F4E19F0" w:tentative="1">
      <w:start w:val="1"/>
      <w:numFmt w:val="bullet"/>
      <w:lvlText w:val=""/>
      <w:lvlJc w:val="left"/>
      <w:pPr>
        <w:ind w:left="3240" w:hanging="360"/>
      </w:pPr>
      <w:rPr>
        <w:rFonts w:ascii="Symbol" w:hAnsi="Symbol" w:hint="default"/>
      </w:rPr>
    </w:lvl>
    <w:lvl w:ilvl="4" w:tplc="6FC206CC" w:tentative="1">
      <w:start w:val="1"/>
      <w:numFmt w:val="bullet"/>
      <w:lvlText w:val="o"/>
      <w:lvlJc w:val="left"/>
      <w:pPr>
        <w:ind w:left="3960" w:hanging="360"/>
      </w:pPr>
      <w:rPr>
        <w:rFonts w:ascii="Courier New" w:hAnsi="Courier New" w:cs="Courier New" w:hint="default"/>
      </w:rPr>
    </w:lvl>
    <w:lvl w:ilvl="5" w:tplc="28B4CDE8" w:tentative="1">
      <w:start w:val="1"/>
      <w:numFmt w:val="bullet"/>
      <w:lvlText w:val=""/>
      <w:lvlJc w:val="left"/>
      <w:pPr>
        <w:ind w:left="4680" w:hanging="360"/>
      </w:pPr>
      <w:rPr>
        <w:rFonts w:ascii="Wingdings" w:hAnsi="Wingdings" w:hint="default"/>
      </w:rPr>
    </w:lvl>
    <w:lvl w:ilvl="6" w:tplc="E684ED44" w:tentative="1">
      <w:start w:val="1"/>
      <w:numFmt w:val="bullet"/>
      <w:lvlText w:val=""/>
      <w:lvlJc w:val="left"/>
      <w:pPr>
        <w:ind w:left="5400" w:hanging="360"/>
      </w:pPr>
      <w:rPr>
        <w:rFonts w:ascii="Symbol" w:hAnsi="Symbol" w:hint="default"/>
      </w:rPr>
    </w:lvl>
    <w:lvl w:ilvl="7" w:tplc="00EC95A4" w:tentative="1">
      <w:start w:val="1"/>
      <w:numFmt w:val="bullet"/>
      <w:lvlText w:val="o"/>
      <w:lvlJc w:val="left"/>
      <w:pPr>
        <w:ind w:left="6120" w:hanging="360"/>
      </w:pPr>
      <w:rPr>
        <w:rFonts w:ascii="Courier New" w:hAnsi="Courier New" w:cs="Courier New" w:hint="default"/>
      </w:rPr>
    </w:lvl>
    <w:lvl w:ilvl="8" w:tplc="3B1285A0" w:tentative="1">
      <w:start w:val="1"/>
      <w:numFmt w:val="bullet"/>
      <w:lvlText w:val=""/>
      <w:lvlJc w:val="left"/>
      <w:pPr>
        <w:ind w:left="6840" w:hanging="360"/>
      </w:pPr>
      <w:rPr>
        <w:rFonts w:ascii="Wingdings" w:hAnsi="Wingdings" w:hint="default"/>
      </w:rPr>
    </w:lvl>
  </w:abstractNum>
  <w:abstractNum w:abstractNumId="131">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nsid w:val="70D73AF3"/>
    <w:multiLevelType w:val="hybridMultilevel"/>
    <w:tmpl w:val="9B5C8A38"/>
    <w:lvl w:ilvl="0" w:tplc="47FE5E7E">
      <w:start w:val="1"/>
      <w:numFmt w:val="lowerLetter"/>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3">
    <w:nsid w:val="72031CCF"/>
    <w:multiLevelType w:val="hybridMultilevel"/>
    <w:tmpl w:val="D410E31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2126C64"/>
    <w:multiLevelType w:val="hybridMultilevel"/>
    <w:tmpl w:val="12AEDF54"/>
    <w:lvl w:ilvl="0" w:tplc="8CF05782">
      <w:start w:val="1"/>
      <w:numFmt w:val="bullet"/>
      <w:lvlText w:val=""/>
      <w:lvlJc w:val="left"/>
      <w:pPr>
        <w:ind w:left="420" w:hanging="420"/>
      </w:pPr>
      <w:rPr>
        <w:rFonts w:ascii="Wingdings" w:hAnsi="Wingdings" w:hint="default"/>
      </w:rPr>
    </w:lvl>
    <w:lvl w:ilvl="1" w:tplc="80B65402" w:tentative="1">
      <w:start w:val="1"/>
      <w:numFmt w:val="bullet"/>
      <w:lvlText w:val=""/>
      <w:lvlJc w:val="left"/>
      <w:pPr>
        <w:ind w:left="840" w:hanging="420"/>
      </w:pPr>
      <w:rPr>
        <w:rFonts w:ascii="Wingdings" w:hAnsi="Wingdings" w:hint="default"/>
      </w:rPr>
    </w:lvl>
    <w:lvl w:ilvl="2" w:tplc="20DE25B2" w:tentative="1">
      <w:start w:val="1"/>
      <w:numFmt w:val="bullet"/>
      <w:lvlText w:val=""/>
      <w:lvlJc w:val="left"/>
      <w:pPr>
        <w:ind w:left="1260" w:hanging="420"/>
      </w:pPr>
      <w:rPr>
        <w:rFonts w:ascii="Wingdings" w:hAnsi="Wingdings" w:hint="default"/>
      </w:rPr>
    </w:lvl>
    <w:lvl w:ilvl="3" w:tplc="96D4BB12" w:tentative="1">
      <w:start w:val="1"/>
      <w:numFmt w:val="bullet"/>
      <w:lvlText w:val=""/>
      <w:lvlJc w:val="left"/>
      <w:pPr>
        <w:ind w:left="1680" w:hanging="420"/>
      </w:pPr>
      <w:rPr>
        <w:rFonts w:ascii="Wingdings" w:hAnsi="Wingdings" w:hint="default"/>
      </w:rPr>
    </w:lvl>
    <w:lvl w:ilvl="4" w:tplc="3294A7EC" w:tentative="1">
      <w:start w:val="1"/>
      <w:numFmt w:val="bullet"/>
      <w:lvlText w:val=""/>
      <w:lvlJc w:val="left"/>
      <w:pPr>
        <w:ind w:left="2100" w:hanging="420"/>
      </w:pPr>
      <w:rPr>
        <w:rFonts w:ascii="Wingdings" w:hAnsi="Wingdings" w:hint="default"/>
      </w:rPr>
    </w:lvl>
    <w:lvl w:ilvl="5" w:tplc="9A38C50A" w:tentative="1">
      <w:start w:val="1"/>
      <w:numFmt w:val="bullet"/>
      <w:lvlText w:val=""/>
      <w:lvlJc w:val="left"/>
      <w:pPr>
        <w:ind w:left="2520" w:hanging="420"/>
      </w:pPr>
      <w:rPr>
        <w:rFonts w:ascii="Wingdings" w:hAnsi="Wingdings" w:hint="default"/>
      </w:rPr>
    </w:lvl>
    <w:lvl w:ilvl="6" w:tplc="89AACAF0" w:tentative="1">
      <w:start w:val="1"/>
      <w:numFmt w:val="bullet"/>
      <w:lvlText w:val=""/>
      <w:lvlJc w:val="left"/>
      <w:pPr>
        <w:ind w:left="2940" w:hanging="420"/>
      </w:pPr>
      <w:rPr>
        <w:rFonts w:ascii="Wingdings" w:hAnsi="Wingdings" w:hint="default"/>
      </w:rPr>
    </w:lvl>
    <w:lvl w:ilvl="7" w:tplc="F4E6AC9C" w:tentative="1">
      <w:start w:val="1"/>
      <w:numFmt w:val="bullet"/>
      <w:lvlText w:val=""/>
      <w:lvlJc w:val="left"/>
      <w:pPr>
        <w:ind w:left="3360" w:hanging="420"/>
      </w:pPr>
      <w:rPr>
        <w:rFonts w:ascii="Wingdings" w:hAnsi="Wingdings" w:hint="default"/>
      </w:rPr>
    </w:lvl>
    <w:lvl w:ilvl="8" w:tplc="74543DD2" w:tentative="1">
      <w:start w:val="1"/>
      <w:numFmt w:val="bullet"/>
      <w:lvlText w:val=""/>
      <w:lvlJc w:val="left"/>
      <w:pPr>
        <w:ind w:left="3780" w:hanging="420"/>
      </w:pPr>
      <w:rPr>
        <w:rFonts w:ascii="Wingdings" w:hAnsi="Wingdings" w:hint="default"/>
      </w:rPr>
    </w:lvl>
  </w:abstractNum>
  <w:abstractNum w:abstractNumId="135">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nsid w:val="74651BFD"/>
    <w:multiLevelType w:val="hybridMultilevel"/>
    <w:tmpl w:val="FA761BD8"/>
    <w:lvl w:ilvl="0" w:tplc="C480F126">
      <w:start w:val="1"/>
      <w:numFmt w:val="bullet"/>
      <w:lvlText w:val=""/>
      <w:lvlJc w:val="left"/>
      <w:pPr>
        <w:ind w:left="920" w:hanging="420"/>
      </w:pPr>
      <w:rPr>
        <w:rFonts w:ascii="Wingdings" w:hAnsi="Wingdings" w:hint="default"/>
      </w:rPr>
    </w:lvl>
    <w:lvl w:ilvl="1" w:tplc="E6C252EA">
      <w:start w:val="1"/>
      <w:numFmt w:val="bullet"/>
      <w:lvlText w:val="o"/>
      <w:lvlJc w:val="left"/>
      <w:pPr>
        <w:ind w:left="1340" w:hanging="420"/>
      </w:pPr>
      <w:rPr>
        <w:rFonts w:ascii="Courier New" w:hAnsi="Courier New" w:hint="default"/>
      </w:rPr>
    </w:lvl>
    <w:lvl w:ilvl="2" w:tplc="385CA55C">
      <w:start w:val="1"/>
      <w:numFmt w:val="bullet"/>
      <w:lvlText w:val="o"/>
      <w:lvlJc w:val="left"/>
      <w:pPr>
        <w:ind w:left="1760" w:hanging="420"/>
      </w:pPr>
      <w:rPr>
        <w:rFonts w:ascii="Courier New" w:hAnsi="Courier New" w:hint="default"/>
      </w:rPr>
    </w:lvl>
    <w:lvl w:ilvl="3" w:tplc="60A28CDC">
      <w:start w:val="1"/>
      <w:numFmt w:val="bullet"/>
      <w:lvlText w:val=""/>
      <w:lvlJc w:val="left"/>
      <w:pPr>
        <w:ind w:left="2180" w:hanging="420"/>
      </w:pPr>
      <w:rPr>
        <w:rFonts w:ascii="Wingdings" w:hAnsi="Wingdings" w:hint="default"/>
      </w:rPr>
    </w:lvl>
    <w:lvl w:ilvl="4" w:tplc="6A189F54" w:tentative="1">
      <w:start w:val="1"/>
      <w:numFmt w:val="bullet"/>
      <w:lvlText w:val=""/>
      <w:lvlJc w:val="left"/>
      <w:pPr>
        <w:ind w:left="2600" w:hanging="420"/>
      </w:pPr>
      <w:rPr>
        <w:rFonts w:ascii="Wingdings" w:hAnsi="Wingdings" w:hint="default"/>
      </w:rPr>
    </w:lvl>
    <w:lvl w:ilvl="5" w:tplc="CBA27DFC" w:tentative="1">
      <w:start w:val="1"/>
      <w:numFmt w:val="bullet"/>
      <w:lvlText w:val=""/>
      <w:lvlJc w:val="left"/>
      <w:pPr>
        <w:ind w:left="3020" w:hanging="420"/>
      </w:pPr>
      <w:rPr>
        <w:rFonts w:ascii="Wingdings" w:hAnsi="Wingdings" w:hint="default"/>
      </w:rPr>
    </w:lvl>
    <w:lvl w:ilvl="6" w:tplc="C4F20754" w:tentative="1">
      <w:start w:val="1"/>
      <w:numFmt w:val="bullet"/>
      <w:lvlText w:val=""/>
      <w:lvlJc w:val="left"/>
      <w:pPr>
        <w:ind w:left="3440" w:hanging="420"/>
      </w:pPr>
      <w:rPr>
        <w:rFonts w:ascii="Wingdings" w:hAnsi="Wingdings" w:hint="default"/>
      </w:rPr>
    </w:lvl>
    <w:lvl w:ilvl="7" w:tplc="61A427F8" w:tentative="1">
      <w:start w:val="1"/>
      <w:numFmt w:val="bullet"/>
      <w:lvlText w:val=""/>
      <w:lvlJc w:val="left"/>
      <w:pPr>
        <w:ind w:left="3860" w:hanging="420"/>
      </w:pPr>
      <w:rPr>
        <w:rFonts w:ascii="Wingdings" w:hAnsi="Wingdings" w:hint="default"/>
      </w:rPr>
    </w:lvl>
    <w:lvl w:ilvl="8" w:tplc="979E1DCE" w:tentative="1">
      <w:start w:val="1"/>
      <w:numFmt w:val="bullet"/>
      <w:lvlText w:val=""/>
      <w:lvlJc w:val="left"/>
      <w:pPr>
        <w:ind w:left="4280" w:hanging="420"/>
      </w:pPr>
      <w:rPr>
        <w:rFonts w:ascii="Wingdings" w:hAnsi="Wingdings" w:hint="default"/>
      </w:rPr>
    </w:lvl>
  </w:abstractNum>
  <w:abstractNum w:abstractNumId="139">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141">
    <w:nsid w:val="752320B8"/>
    <w:multiLevelType w:val="hybridMultilevel"/>
    <w:tmpl w:val="B95440DE"/>
    <w:lvl w:ilvl="0" w:tplc="04090001">
      <w:numFmt w:val="bullet"/>
      <w:lvlText w:val="-"/>
      <w:lvlJc w:val="left"/>
      <w:pPr>
        <w:tabs>
          <w:tab w:val="num" w:pos="360"/>
        </w:tabs>
        <w:ind w:left="360" w:hanging="360"/>
      </w:pPr>
      <w:rPr>
        <w:rFonts w:ascii="Times New Roman" w:eastAsia="宋体" w:hAnsi="Times New Roman" w:cs="Times New Roman" w:hint="default"/>
      </w:rPr>
    </w:lvl>
    <w:lvl w:ilvl="1" w:tplc="04090001">
      <w:start w:val="240"/>
      <w:numFmt w:val="bullet"/>
      <w:lvlText w:val="◦"/>
      <w:lvlJc w:val="left"/>
      <w:pPr>
        <w:tabs>
          <w:tab w:val="num" w:pos="1080"/>
        </w:tabs>
        <w:ind w:left="1080" w:hanging="360"/>
      </w:pPr>
      <w:rPr>
        <w:rFonts w:ascii="Microsoft Sans Serif" w:hAnsi="Microsoft Sans Serif" w:hint="default"/>
      </w:rPr>
    </w:lvl>
    <w:lvl w:ilvl="2" w:tplc="04090005" w:tentative="1">
      <w:start w:val="1"/>
      <w:numFmt w:val="bullet"/>
      <w:lvlText w:val="•"/>
      <w:lvlJc w:val="left"/>
      <w:pPr>
        <w:tabs>
          <w:tab w:val="num" w:pos="1800"/>
        </w:tabs>
        <w:ind w:left="1800" w:hanging="360"/>
      </w:pPr>
      <w:rPr>
        <w:rFonts w:ascii="Arial" w:hAnsi="Arial" w:hint="default"/>
      </w:rPr>
    </w:lvl>
    <w:lvl w:ilvl="3" w:tplc="2B76AAB8"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2">
    <w:nsid w:val="768464E6"/>
    <w:multiLevelType w:val="hybridMultilevel"/>
    <w:tmpl w:val="776C0D06"/>
    <w:lvl w:ilvl="0" w:tplc="8056F78E">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6C12C51"/>
    <w:multiLevelType w:val="hybridMultilevel"/>
    <w:tmpl w:val="BCA2321A"/>
    <w:lvl w:ilvl="0" w:tplc="863C558C">
      <w:start w:val="15"/>
      <w:numFmt w:val="bullet"/>
      <w:lvlText w:val="-"/>
      <w:lvlJc w:val="left"/>
      <w:pPr>
        <w:ind w:left="420" w:hanging="420"/>
      </w:pPr>
      <w:rPr>
        <w:rFonts w:ascii="Times New Roman" w:eastAsia="Times New Roman" w:hAnsi="Times New Roman" w:cs="Times New Roman" w:hint="default"/>
      </w:rPr>
    </w:lvl>
    <w:lvl w:ilvl="1" w:tplc="4DC0405A">
      <w:start w:val="1"/>
      <w:numFmt w:val="bullet"/>
      <w:lvlText w:val=""/>
      <w:lvlJc w:val="left"/>
      <w:pPr>
        <w:ind w:left="840" w:hanging="420"/>
      </w:pPr>
      <w:rPr>
        <w:rFonts w:ascii="Wingdings" w:hAnsi="Wingdings" w:hint="default"/>
      </w:rPr>
    </w:lvl>
    <w:lvl w:ilvl="2" w:tplc="22883630" w:tentative="1">
      <w:start w:val="1"/>
      <w:numFmt w:val="bullet"/>
      <w:lvlText w:val=""/>
      <w:lvlJc w:val="left"/>
      <w:pPr>
        <w:ind w:left="1260" w:hanging="420"/>
      </w:pPr>
      <w:rPr>
        <w:rFonts w:ascii="Wingdings" w:hAnsi="Wingdings" w:hint="default"/>
      </w:rPr>
    </w:lvl>
    <w:lvl w:ilvl="3" w:tplc="3E084E4C" w:tentative="1">
      <w:start w:val="1"/>
      <w:numFmt w:val="bullet"/>
      <w:lvlText w:val=""/>
      <w:lvlJc w:val="left"/>
      <w:pPr>
        <w:ind w:left="1680" w:hanging="420"/>
      </w:pPr>
      <w:rPr>
        <w:rFonts w:ascii="Wingdings" w:hAnsi="Wingdings" w:hint="default"/>
      </w:rPr>
    </w:lvl>
    <w:lvl w:ilvl="4" w:tplc="400A2CA8" w:tentative="1">
      <w:start w:val="1"/>
      <w:numFmt w:val="bullet"/>
      <w:lvlText w:val=""/>
      <w:lvlJc w:val="left"/>
      <w:pPr>
        <w:ind w:left="2100" w:hanging="420"/>
      </w:pPr>
      <w:rPr>
        <w:rFonts w:ascii="Wingdings" w:hAnsi="Wingdings" w:hint="default"/>
      </w:rPr>
    </w:lvl>
    <w:lvl w:ilvl="5" w:tplc="9454F3E2" w:tentative="1">
      <w:start w:val="1"/>
      <w:numFmt w:val="bullet"/>
      <w:lvlText w:val=""/>
      <w:lvlJc w:val="left"/>
      <w:pPr>
        <w:ind w:left="2520" w:hanging="420"/>
      </w:pPr>
      <w:rPr>
        <w:rFonts w:ascii="Wingdings" w:hAnsi="Wingdings" w:hint="default"/>
      </w:rPr>
    </w:lvl>
    <w:lvl w:ilvl="6" w:tplc="E7681D7A" w:tentative="1">
      <w:start w:val="1"/>
      <w:numFmt w:val="bullet"/>
      <w:lvlText w:val=""/>
      <w:lvlJc w:val="left"/>
      <w:pPr>
        <w:ind w:left="2940" w:hanging="420"/>
      </w:pPr>
      <w:rPr>
        <w:rFonts w:ascii="Wingdings" w:hAnsi="Wingdings" w:hint="default"/>
      </w:rPr>
    </w:lvl>
    <w:lvl w:ilvl="7" w:tplc="5B4AA552" w:tentative="1">
      <w:start w:val="1"/>
      <w:numFmt w:val="bullet"/>
      <w:lvlText w:val=""/>
      <w:lvlJc w:val="left"/>
      <w:pPr>
        <w:ind w:left="3360" w:hanging="420"/>
      </w:pPr>
      <w:rPr>
        <w:rFonts w:ascii="Wingdings" w:hAnsi="Wingdings" w:hint="default"/>
      </w:rPr>
    </w:lvl>
    <w:lvl w:ilvl="8" w:tplc="B630E644" w:tentative="1">
      <w:start w:val="1"/>
      <w:numFmt w:val="bullet"/>
      <w:lvlText w:val=""/>
      <w:lvlJc w:val="left"/>
      <w:pPr>
        <w:ind w:left="3780" w:hanging="420"/>
      </w:pPr>
      <w:rPr>
        <w:rFonts w:ascii="Wingdings" w:hAnsi="Wingdings" w:hint="default"/>
      </w:rPr>
    </w:lvl>
  </w:abstractNum>
  <w:abstractNum w:abstractNumId="144">
    <w:nsid w:val="779857B7"/>
    <w:multiLevelType w:val="hybridMultilevel"/>
    <w:tmpl w:val="780608AC"/>
    <w:lvl w:ilvl="0" w:tplc="3CCCACE6">
      <w:start w:val="1"/>
      <w:numFmt w:val="bullet"/>
      <w:lvlText w:val=""/>
      <w:lvlJc w:val="left"/>
      <w:pPr>
        <w:ind w:left="720" w:hanging="360"/>
      </w:pPr>
      <w:rPr>
        <w:rFonts w:ascii="Symbol" w:hAnsi="Symbol" w:hint="default"/>
      </w:rPr>
    </w:lvl>
    <w:lvl w:ilvl="1" w:tplc="95E84DD2">
      <w:start w:val="1"/>
      <w:numFmt w:val="bullet"/>
      <w:lvlText w:val="o"/>
      <w:lvlJc w:val="left"/>
      <w:pPr>
        <w:ind w:left="1440" w:hanging="360"/>
      </w:pPr>
      <w:rPr>
        <w:rFonts w:ascii="Courier New" w:hAnsi="Courier New" w:cs="Courier New" w:hint="default"/>
      </w:rPr>
    </w:lvl>
    <w:lvl w:ilvl="2" w:tplc="E79AA976">
      <w:start w:val="1"/>
      <w:numFmt w:val="bullet"/>
      <w:lvlText w:val=""/>
      <w:lvlJc w:val="left"/>
      <w:pPr>
        <w:ind w:left="2160" w:hanging="360"/>
      </w:pPr>
      <w:rPr>
        <w:rFonts w:ascii="Wingdings" w:hAnsi="Wingdings" w:hint="default"/>
      </w:rPr>
    </w:lvl>
    <w:lvl w:ilvl="3" w:tplc="BFFEF82C" w:tentative="1">
      <w:start w:val="1"/>
      <w:numFmt w:val="bullet"/>
      <w:lvlText w:val=""/>
      <w:lvlJc w:val="left"/>
      <w:pPr>
        <w:ind w:left="2880" w:hanging="360"/>
      </w:pPr>
      <w:rPr>
        <w:rFonts w:ascii="Symbol" w:hAnsi="Symbol" w:hint="default"/>
      </w:rPr>
    </w:lvl>
    <w:lvl w:ilvl="4" w:tplc="445E381C" w:tentative="1">
      <w:start w:val="1"/>
      <w:numFmt w:val="bullet"/>
      <w:lvlText w:val="o"/>
      <w:lvlJc w:val="left"/>
      <w:pPr>
        <w:ind w:left="3600" w:hanging="360"/>
      </w:pPr>
      <w:rPr>
        <w:rFonts w:ascii="Courier New" w:hAnsi="Courier New" w:cs="Courier New" w:hint="default"/>
      </w:rPr>
    </w:lvl>
    <w:lvl w:ilvl="5" w:tplc="FD427FB2" w:tentative="1">
      <w:start w:val="1"/>
      <w:numFmt w:val="bullet"/>
      <w:lvlText w:val=""/>
      <w:lvlJc w:val="left"/>
      <w:pPr>
        <w:ind w:left="4320" w:hanging="360"/>
      </w:pPr>
      <w:rPr>
        <w:rFonts w:ascii="Wingdings" w:hAnsi="Wingdings" w:hint="default"/>
      </w:rPr>
    </w:lvl>
    <w:lvl w:ilvl="6" w:tplc="311E97FC" w:tentative="1">
      <w:start w:val="1"/>
      <w:numFmt w:val="bullet"/>
      <w:lvlText w:val=""/>
      <w:lvlJc w:val="left"/>
      <w:pPr>
        <w:ind w:left="5040" w:hanging="360"/>
      </w:pPr>
      <w:rPr>
        <w:rFonts w:ascii="Symbol" w:hAnsi="Symbol" w:hint="default"/>
      </w:rPr>
    </w:lvl>
    <w:lvl w:ilvl="7" w:tplc="26C011F8" w:tentative="1">
      <w:start w:val="1"/>
      <w:numFmt w:val="bullet"/>
      <w:lvlText w:val="o"/>
      <w:lvlJc w:val="left"/>
      <w:pPr>
        <w:ind w:left="5760" w:hanging="360"/>
      </w:pPr>
      <w:rPr>
        <w:rFonts w:ascii="Courier New" w:hAnsi="Courier New" w:cs="Courier New" w:hint="default"/>
      </w:rPr>
    </w:lvl>
    <w:lvl w:ilvl="8" w:tplc="C72A410A" w:tentative="1">
      <w:start w:val="1"/>
      <w:numFmt w:val="bullet"/>
      <w:lvlText w:val=""/>
      <w:lvlJc w:val="left"/>
      <w:pPr>
        <w:ind w:left="6480" w:hanging="360"/>
      </w:pPr>
      <w:rPr>
        <w:rFonts w:ascii="Wingdings" w:hAnsi="Wingdings" w:hint="default"/>
      </w:rPr>
    </w:lvl>
  </w:abstractNum>
  <w:abstractNum w:abstractNumId="145">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abstractNum w:abstractNumId="146">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nsid w:val="782A45CF"/>
    <w:multiLevelType w:val="hybridMultilevel"/>
    <w:tmpl w:val="C68EDE4C"/>
    <w:lvl w:ilvl="0" w:tplc="04090003">
      <w:start w:val="15"/>
      <w:numFmt w:val="bullet"/>
      <w:lvlText w:val="-"/>
      <w:lvlJc w:val="left"/>
      <w:pPr>
        <w:ind w:left="420" w:hanging="420"/>
      </w:pPr>
      <w:rPr>
        <w:rFonts w:ascii="Times New Roman" w:eastAsia="Times New Roman" w:hAnsi="Times New Roman" w:cs="Times New Roman"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49">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1">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nsid w:val="7DE928F7"/>
    <w:multiLevelType w:val="hybridMultilevel"/>
    <w:tmpl w:val="DCBA5334"/>
    <w:lvl w:ilvl="0" w:tplc="7102E49A">
      <w:numFmt w:val="bullet"/>
      <w:lvlText w:val="-"/>
      <w:lvlJc w:val="left"/>
      <w:pPr>
        <w:ind w:left="760" w:hanging="360"/>
      </w:pPr>
      <w:rPr>
        <w:rFonts w:ascii="Times New Roman" w:eastAsiaTheme="minorEastAsia" w:hAnsi="Times New Roman" w:cs="Times New Roman" w:hint="default"/>
      </w:rPr>
    </w:lvl>
    <w:lvl w:ilvl="1" w:tplc="8D965918" w:tentative="1">
      <w:start w:val="1"/>
      <w:numFmt w:val="bullet"/>
      <w:lvlText w:val=""/>
      <w:lvlJc w:val="left"/>
      <w:pPr>
        <w:ind w:left="1200" w:hanging="400"/>
      </w:pPr>
      <w:rPr>
        <w:rFonts w:ascii="Wingdings" w:hAnsi="Wingdings" w:hint="default"/>
      </w:rPr>
    </w:lvl>
    <w:lvl w:ilvl="2" w:tplc="89109518" w:tentative="1">
      <w:start w:val="1"/>
      <w:numFmt w:val="bullet"/>
      <w:lvlText w:val=""/>
      <w:lvlJc w:val="left"/>
      <w:pPr>
        <w:ind w:left="1600" w:hanging="400"/>
      </w:pPr>
      <w:rPr>
        <w:rFonts w:ascii="Wingdings" w:hAnsi="Wingdings" w:hint="default"/>
      </w:rPr>
    </w:lvl>
    <w:lvl w:ilvl="3" w:tplc="20F85364" w:tentative="1">
      <w:start w:val="1"/>
      <w:numFmt w:val="bullet"/>
      <w:lvlText w:val=""/>
      <w:lvlJc w:val="left"/>
      <w:pPr>
        <w:ind w:left="2000" w:hanging="400"/>
      </w:pPr>
      <w:rPr>
        <w:rFonts w:ascii="Wingdings" w:hAnsi="Wingdings" w:hint="default"/>
      </w:rPr>
    </w:lvl>
    <w:lvl w:ilvl="4" w:tplc="89BEA622" w:tentative="1">
      <w:start w:val="1"/>
      <w:numFmt w:val="bullet"/>
      <w:lvlText w:val=""/>
      <w:lvlJc w:val="left"/>
      <w:pPr>
        <w:ind w:left="2400" w:hanging="400"/>
      </w:pPr>
      <w:rPr>
        <w:rFonts w:ascii="Wingdings" w:hAnsi="Wingdings" w:hint="default"/>
      </w:rPr>
    </w:lvl>
    <w:lvl w:ilvl="5" w:tplc="DA6CED76" w:tentative="1">
      <w:start w:val="1"/>
      <w:numFmt w:val="bullet"/>
      <w:lvlText w:val=""/>
      <w:lvlJc w:val="left"/>
      <w:pPr>
        <w:ind w:left="2800" w:hanging="400"/>
      </w:pPr>
      <w:rPr>
        <w:rFonts w:ascii="Wingdings" w:hAnsi="Wingdings" w:hint="default"/>
      </w:rPr>
    </w:lvl>
    <w:lvl w:ilvl="6" w:tplc="80CEE54A" w:tentative="1">
      <w:start w:val="1"/>
      <w:numFmt w:val="bullet"/>
      <w:lvlText w:val=""/>
      <w:lvlJc w:val="left"/>
      <w:pPr>
        <w:ind w:left="3200" w:hanging="400"/>
      </w:pPr>
      <w:rPr>
        <w:rFonts w:ascii="Wingdings" w:hAnsi="Wingdings" w:hint="default"/>
      </w:rPr>
    </w:lvl>
    <w:lvl w:ilvl="7" w:tplc="08FE4B10" w:tentative="1">
      <w:start w:val="1"/>
      <w:numFmt w:val="bullet"/>
      <w:lvlText w:val=""/>
      <w:lvlJc w:val="left"/>
      <w:pPr>
        <w:ind w:left="3600" w:hanging="400"/>
      </w:pPr>
      <w:rPr>
        <w:rFonts w:ascii="Wingdings" w:hAnsi="Wingdings" w:hint="default"/>
      </w:rPr>
    </w:lvl>
    <w:lvl w:ilvl="8" w:tplc="1136CA3C" w:tentative="1">
      <w:start w:val="1"/>
      <w:numFmt w:val="bullet"/>
      <w:lvlText w:val=""/>
      <w:lvlJc w:val="left"/>
      <w:pPr>
        <w:ind w:left="4000" w:hanging="400"/>
      </w:pPr>
      <w:rPr>
        <w:rFonts w:ascii="Wingdings" w:hAnsi="Wingdings" w:hint="default"/>
      </w:rPr>
    </w:lvl>
  </w:abstractNum>
  <w:abstractNum w:abstractNumId="154">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nsid w:val="7F232B39"/>
    <w:multiLevelType w:val="hybridMultilevel"/>
    <w:tmpl w:val="BFC8D544"/>
    <w:lvl w:ilvl="0" w:tplc="A11C3612">
      <w:start w:val="1"/>
      <w:numFmt w:val="bullet"/>
      <w:lvlText w:val="o"/>
      <w:lvlJc w:val="left"/>
      <w:pPr>
        <w:ind w:left="360" w:hanging="360"/>
      </w:pPr>
      <w:rPr>
        <w:rFonts w:ascii="Courier New" w:hAnsi="Courier New" w:cs="Courier New" w:hint="default"/>
      </w:rPr>
    </w:lvl>
    <w:lvl w:ilvl="1" w:tplc="040B0019" w:tentative="1">
      <w:start w:val="1"/>
      <w:numFmt w:val="bullet"/>
      <w:lvlText w:val="o"/>
      <w:lvlJc w:val="left"/>
      <w:pPr>
        <w:ind w:left="1080" w:hanging="360"/>
      </w:pPr>
      <w:rPr>
        <w:rFonts w:ascii="Courier New" w:hAnsi="Courier New" w:cs="Courier New" w:hint="default"/>
      </w:rPr>
    </w:lvl>
    <w:lvl w:ilvl="2" w:tplc="040B001B" w:tentative="1">
      <w:start w:val="1"/>
      <w:numFmt w:val="bullet"/>
      <w:lvlText w:val=""/>
      <w:lvlJc w:val="left"/>
      <w:pPr>
        <w:ind w:left="1800" w:hanging="360"/>
      </w:pPr>
      <w:rPr>
        <w:rFonts w:ascii="Wingdings" w:hAnsi="Wingdings" w:hint="default"/>
      </w:rPr>
    </w:lvl>
    <w:lvl w:ilvl="3" w:tplc="040B000F" w:tentative="1">
      <w:start w:val="1"/>
      <w:numFmt w:val="bullet"/>
      <w:lvlText w:val=""/>
      <w:lvlJc w:val="left"/>
      <w:pPr>
        <w:ind w:left="2520" w:hanging="360"/>
      </w:pPr>
      <w:rPr>
        <w:rFonts w:ascii="Symbol" w:hAnsi="Symbol" w:hint="default"/>
      </w:rPr>
    </w:lvl>
    <w:lvl w:ilvl="4" w:tplc="040B0019" w:tentative="1">
      <w:start w:val="1"/>
      <w:numFmt w:val="bullet"/>
      <w:lvlText w:val="o"/>
      <w:lvlJc w:val="left"/>
      <w:pPr>
        <w:ind w:left="3240" w:hanging="360"/>
      </w:pPr>
      <w:rPr>
        <w:rFonts w:ascii="Courier New" w:hAnsi="Courier New" w:cs="Courier New" w:hint="default"/>
      </w:rPr>
    </w:lvl>
    <w:lvl w:ilvl="5" w:tplc="040B001B" w:tentative="1">
      <w:start w:val="1"/>
      <w:numFmt w:val="bullet"/>
      <w:lvlText w:val=""/>
      <w:lvlJc w:val="left"/>
      <w:pPr>
        <w:ind w:left="3960" w:hanging="360"/>
      </w:pPr>
      <w:rPr>
        <w:rFonts w:ascii="Wingdings" w:hAnsi="Wingdings" w:hint="default"/>
      </w:rPr>
    </w:lvl>
    <w:lvl w:ilvl="6" w:tplc="040B000F" w:tentative="1">
      <w:start w:val="1"/>
      <w:numFmt w:val="bullet"/>
      <w:lvlText w:val=""/>
      <w:lvlJc w:val="left"/>
      <w:pPr>
        <w:ind w:left="4680" w:hanging="360"/>
      </w:pPr>
      <w:rPr>
        <w:rFonts w:ascii="Symbol" w:hAnsi="Symbol" w:hint="default"/>
      </w:rPr>
    </w:lvl>
    <w:lvl w:ilvl="7" w:tplc="040B0019" w:tentative="1">
      <w:start w:val="1"/>
      <w:numFmt w:val="bullet"/>
      <w:lvlText w:val="o"/>
      <w:lvlJc w:val="left"/>
      <w:pPr>
        <w:ind w:left="5400" w:hanging="360"/>
      </w:pPr>
      <w:rPr>
        <w:rFonts w:ascii="Courier New" w:hAnsi="Courier New" w:cs="Courier New" w:hint="default"/>
      </w:rPr>
    </w:lvl>
    <w:lvl w:ilvl="8" w:tplc="040B001B" w:tentative="1">
      <w:start w:val="1"/>
      <w:numFmt w:val="bullet"/>
      <w:lvlText w:val=""/>
      <w:lvlJc w:val="left"/>
      <w:pPr>
        <w:ind w:left="6120" w:hanging="360"/>
      </w:pPr>
      <w:rPr>
        <w:rFonts w:ascii="Wingdings" w:hAnsi="Wingdings" w:hint="default"/>
      </w:rPr>
    </w:lvl>
  </w:abstractNum>
  <w:abstractNum w:abstractNumId="156">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nsid w:val="7F3F623B"/>
    <w:multiLevelType w:val="hybridMultilevel"/>
    <w:tmpl w:val="2F72A8D0"/>
    <w:lvl w:ilvl="0" w:tplc="04090001">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7"/>
  </w:num>
  <w:num w:numId="5">
    <w:abstractNumId w:val="91"/>
  </w:num>
  <w:num w:numId="6">
    <w:abstractNumId w:val="113"/>
  </w:num>
  <w:num w:numId="7">
    <w:abstractNumId w:val="58"/>
  </w:num>
  <w:num w:numId="8">
    <w:abstractNumId w:val="101"/>
  </w:num>
  <w:num w:numId="9">
    <w:abstractNumId w:val="149"/>
  </w:num>
  <w:num w:numId="10">
    <w:abstractNumId w:val="88"/>
  </w:num>
  <w:num w:numId="11">
    <w:abstractNumId w:val="111"/>
  </w:num>
  <w:num w:numId="12">
    <w:abstractNumId w:val="38"/>
  </w:num>
  <w:num w:numId="13">
    <w:abstractNumId w:val="156"/>
  </w:num>
  <w:num w:numId="14">
    <w:abstractNumId w:val="129"/>
  </w:num>
  <w:num w:numId="15">
    <w:abstractNumId w:val="144"/>
  </w:num>
  <w:num w:numId="16">
    <w:abstractNumId w:val="145"/>
  </w:num>
  <w:num w:numId="17">
    <w:abstractNumId w:val="85"/>
  </w:num>
  <w:num w:numId="18">
    <w:abstractNumId w:val="40"/>
  </w:num>
  <w:num w:numId="19">
    <w:abstractNumId w:val="19"/>
  </w:num>
  <w:num w:numId="20">
    <w:abstractNumId w:val="121"/>
  </w:num>
  <w:num w:numId="21">
    <w:abstractNumId w:val="23"/>
  </w:num>
  <w:num w:numId="22">
    <w:abstractNumId w:val="157"/>
  </w:num>
  <w:num w:numId="23">
    <w:abstractNumId w:val="47"/>
  </w:num>
  <w:num w:numId="24">
    <w:abstractNumId w:val="16"/>
  </w:num>
  <w:num w:numId="25">
    <w:abstractNumId w:val="100"/>
  </w:num>
  <w:num w:numId="26">
    <w:abstractNumId w:val="117"/>
  </w:num>
  <w:num w:numId="27">
    <w:abstractNumId w:val="86"/>
  </w:num>
  <w:num w:numId="28">
    <w:abstractNumId w:val="53"/>
  </w:num>
  <w:num w:numId="29">
    <w:abstractNumId w:val="11"/>
  </w:num>
  <w:num w:numId="30">
    <w:abstractNumId w:val="152"/>
  </w:num>
  <w:num w:numId="31">
    <w:abstractNumId w:val="26"/>
  </w:num>
  <w:num w:numId="32">
    <w:abstractNumId w:val="150"/>
  </w:num>
  <w:num w:numId="33">
    <w:abstractNumId w:val="70"/>
  </w:num>
  <w:num w:numId="34">
    <w:abstractNumId w:val="15"/>
  </w:num>
  <w:num w:numId="35">
    <w:abstractNumId w:val="49"/>
  </w:num>
  <w:num w:numId="36">
    <w:abstractNumId w:val="32"/>
  </w:num>
  <w:num w:numId="37">
    <w:abstractNumId w:val="71"/>
  </w:num>
  <w:num w:numId="38">
    <w:abstractNumId w:val="151"/>
  </w:num>
  <w:num w:numId="39">
    <w:abstractNumId w:val="82"/>
  </w:num>
  <w:num w:numId="40">
    <w:abstractNumId w:val="76"/>
  </w:num>
  <w:num w:numId="41">
    <w:abstractNumId w:val="92"/>
  </w:num>
  <w:num w:numId="42">
    <w:abstractNumId w:val="130"/>
  </w:num>
  <w:num w:numId="43">
    <w:abstractNumId w:val="6"/>
  </w:num>
  <w:num w:numId="44">
    <w:abstractNumId w:val="55"/>
  </w:num>
  <w:num w:numId="45">
    <w:abstractNumId w:val="115"/>
  </w:num>
  <w:num w:numId="46">
    <w:abstractNumId w:val="78"/>
  </w:num>
  <w:num w:numId="47">
    <w:abstractNumId w:val="81"/>
  </w:num>
  <w:num w:numId="48">
    <w:abstractNumId w:val="139"/>
  </w:num>
  <w:num w:numId="49">
    <w:abstractNumId w:val="34"/>
  </w:num>
  <w:num w:numId="50">
    <w:abstractNumId w:val="1"/>
  </w:num>
  <w:num w:numId="51">
    <w:abstractNumId w:val="140"/>
  </w:num>
  <w:num w:numId="52">
    <w:abstractNumId w:val="77"/>
  </w:num>
  <w:num w:numId="53">
    <w:abstractNumId w:val="102"/>
  </w:num>
  <w:num w:numId="54">
    <w:abstractNumId w:val="69"/>
  </w:num>
  <w:num w:numId="55">
    <w:abstractNumId w:val="17"/>
  </w:num>
  <w:num w:numId="56">
    <w:abstractNumId w:val="124"/>
  </w:num>
  <w:num w:numId="57">
    <w:abstractNumId w:val="89"/>
  </w:num>
  <w:num w:numId="58">
    <w:abstractNumId w:val="62"/>
  </w:num>
  <w:num w:numId="59">
    <w:abstractNumId w:val="116"/>
  </w:num>
  <w:num w:numId="60">
    <w:abstractNumId w:val="41"/>
  </w:num>
  <w:num w:numId="61">
    <w:abstractNumId w:val="106"/>
  </w:num>
  <w:num w:numId="62">
    <w:abstractNumId w:val="123"/>
  </w:num>
  <w:num w:numId="63">
    <w:abstractNumId w:val="96"/>
  </w:num>
  <w:num w:numId="64">
    <w:abstractNumId w:val="39"/>
  </w:num>
  <w:num w:numId="65">
    <w:abstractNumId w:val="59"/>
  </w:num>
  <w:num w:numId="66">
    <w:abstractNumId w:val="54"/>
  </w:num>
  <w:num w:numId="67">
    <w:abstractNumId w:val="105"/>
  </w:num>
  <w:num w:numId="68">
    <w:abstractNumId w:val="18"/>
  </w:num>
  <w:num w:numId="69">
    <w:abstractNumId w:val="93"/>
  </w:num>
  <w:num w:numId="70">
    <w:abstractNumId w:val="118"/>
  </w:num>
  <w:num w:numId="71">
    <w:abstractNumId w:val="79"/>
  </w:num>
  <w:num w:numId="72">
    <w:abstractNumId w:val="66"/>
  </w:num>
  <w:num w:numId="73">
    <w:abstractNumId w:val="51"/>
  </w:num>
  <w:num w:numId="74">
    <w:abstractNumId w:val="13"/>
  </w:num>
  <w:num w:numId="75">
    <w:abstractNumId w:val="42"/>
  </w:num>
  <w:num w:numId="76">
    <w:abstractNumId w:val="112"/>
  </w:num>
  <w:num w:numId="77">
    <w:abstractNumId w:val="64"/>
  </w:num>
  <w:num w:numId="78">
    <w:abstractNumId w:val="72"/>
  </w:num>
  <w:num w:numId="79">
    <w:abstractNumId w:val="56"/>
  </w:num>
  <w:num w:numId="80">
    <w:abstractNumId w:val="104"/>
  </w:num>
  <w:num w:numId="81">
    <w:abstractNumId w:val="80"/>
  </w:num>
  <w:num w:numId="82">
    <w:abstractNumId w:val="14"/>
  </w:num>
  <w:num w:numId="83">
    <w:abstractNumId w:val="138"/>
  </w:num>
  <w:num w:numId="84">
    <w:abstractNumId w:val="97"/>
  </w:num>
  <w:num w:numId="85">
    <w:abstractNumId w:val="84"/>
  </w:num>
  <w:num w:numId="86">
    <w:abstractNumId w:val="110"/>
  </w:num>
  <w:num w:numId="87">
    <w:abstractNumId w:val="87"/>
  </w:num>
  <w:num w:numId="88">
    <w:abstractNumId w:val="146"/>
  </w:num>
  <w:num w:numId="89">
    <w:abstractNumId w:val="154"/>
  </w:num>
  <w:num w:numId="90">
    <w:abstractNumId w:val="57"/>
    <w:lvlOverride w:ilvl="0">
      <w:startOverride w:val="3"/>
    </w:lvlOverride>
  </w:num>
  <w:num w:numId="91">
    <w:abstractNumId w:val="133"/>
  </w:num>
  <w:num w:numId="92">
    <w:abstractNumId w:val="74"/>
  </w:num>
  <w:num w:numId="93">
    <w:abstractNumId w:val="60"/>
  </w:num>
  <w:num w:numId="94">
    <w:abstractNumId w:val="136"/>
  </w:num>
  <w:num w:numId="95">
    <w:abstractNumId w:val="95"/>
  </w:num>
  <w:num w:numId="96">
    <w:abstractNumId w:val="35"/>
  </w:num>
  <w:num w:numId="97">
    <w:abstractNumId w:val="8"/>
  </w:num>
  <w:num w:numId="98">
    <w:abstractNumId w:val="30"/>
  </w:num>
  <w:num w:numId="99">
    <w:abstractNumId w:val="50"/>
  </w:num>
  <w:num w:numId="100">
    <w:abstractNumId w:val="22"/>
  </w:num>
  <w:num w:numId="101">
    <w:abstractNumId w:val="126"/>
  </w:num>
  <w:num w:numId="102">
    <w:abstractNumId w:val="25"/>
  </w:num>
  <w:num w:numId="103">
    <w:abstractNumId w:val="120"/>
  </w:num>
  <w:num w:numId="104">
    <w:abstractNumId w:val="135"/>
  </w:num>
  <w:num w:numId="105">
    <w:abstractNumId w:val="28"/>
  </w:num>
  <w:num w:numId="106">
    <w:abstractNumId w:val="63"/>
  </w:num>
  <w:num w:numId="107">
    <w:abstractNumId w:val="114"/>
  </w:num>
  <w:num w:numId="108">
    <w:abstractNumId w:val="45"/>
  </w:num>
  <w:num w:numId="109">
    <w:abstractNumId w:val="94"/>
  </w:num>
  <w:num w:numId="110">
    <w:abstractNumId w:val="46"/>
  </w:num>
  <w:num w:numId="111">
    <w:abstractNumId w:val="67"/>
  </w:num>
  <w:num w:numId="112">
    <w:abstractNumId w:val="125"/>
  </w:num>
  <w:num w:numId="113">
    <w:abstractNumId w:val="137"/>
  </w:num>
  <w:num w:numId="114">
    <w:abstractNumId w:val="142"/>
  </w:num>
  <w:num w:numId="115">
    <w:abstractNumId w:val="90"/>
  </w:num>
  <w:num w:numId="116">
    <w:abstractNumId w:val="29"/>
  </w:num>
  <w:num w:numId="117">
    <w:abstractNumId w:val="65"/>
  </w:num>
  <w:num w:numId="118">
    <w:abstractNumId w:val="128"/>
  </w:num>
  <w:num w:numId="119">
    <w:abstractNumId w:val="48"/>
  </w:num>
  <w:num w:numId="120">
    <w:abstractNumId w:val="75"/>
  </w:num>
  <w:num w:numId="121">
    <w:abstractNumId w:val="143"/>
  </w:num>
  <w:num w:numId="122">
    <w:abstractNumId w:val="2"/>
  </w:num>
  <w:num w:numId="123">
    <w:abstractNumId w:val="141"/>
  </w:num>
  <w:num w:numId="124">
    <w:abstractNumId w:val="103"/>
  </w:num>
  <w:num w:numId="125">
    <w:abstractNumId w:val="36"/>
  </w:num>
  <w:num w:numId="126">
    <w:abstractNumId w:val="27"/>
  </w:num>
  <w:num w:numId="127">
    <w:abstractNumId w:val="83"/>
  </w:num>
  <w:num w:numId="128">
    <w:abstractNumId w:val="155"/>
  </w:num>
  <w:num w:numId="129">
    <w:abstractNumId w:val="109"/>
  </w:num>
  <w:num w:numId="130">
    <w:abstractNumId w:val="4"/>
  </w:num>
  <w:num w:numId="131">
    <w:abstractNumId w:val="131"/>
  </w:num>
  <w:num w:numId="132">
    <w:abstractNumId w:val="107"/>
  </w:num>
  <w:num w:numId="133">
    <w:abstractNumId w:val="108"/>
  </w:num>
  <w:num w:numId="134">
    <w:abstractNumId w:val="153"/>
  </w:num>
  <w:num w:numId="135">
    <w:abstractNumId w:val="24"/>
  </w:num>
  <w:num w:numId="13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2"/>
  </w:num>
  <w:num w:numId="138">
    <w:abstractNumId w:val="99"/>
  </w:num>
  <w:num w:numId="139">
    <w:abstractNumId w:val="9"/>
  </w:num>
  <w:num w:numId="140">
    <w:abstractNumId w:val="147"/>
  </w:num>
  <w:num w:numId="141">
    <w:abstractNumId w:val="134"/>
  </w:num>
  <w:num w:numId="142">
    <w:abstractNumId w:val="73"/>
  </w:num>
  <w:num w:numId="143">
    <w:abstractNumId w:val="61"/>
  </w:num>
  <w:num w:numId="144">
    <w:abstractNumId w:val="31"/>
  </w:num>
  <w:num w:numId="145">
    <w:abstractNumId w:val="119"/>
  </w:num>
  <w:num w:numId="146">
    <w:abstractNumId w:val="132"/>
  </w:num>
  <w:num w:numId="147">
    <w:abstractNumId w:val="44"/>
  </w:num>
  <w:num w:numId="148">
    <w:abstractNumId w:val="98"/>
  </w:num>
  <w:num w:numId="149">
    <w:abstractNumId w:val="12"/>
  </w:num>
  <w:num w:numId="150">
    <w:abstractNumId w:val="68"/>
  </w:num>
  <w:num w:numId="151">
    <w:abstractNumId w:val="52"/>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num>
  <w:num w:numId="154">
    <w:abstractNumId w:val="21"/>
  </w:num>
  <w:num w:numId="155">
    <w:abstractNumId w:val="7"/>
  </w:num>
  <w:num w:numId="156">
    <w:abstractNumId w:val="33"/>
  </w:num>
  <w:num w:numId="157">
    <w:abstractNumId w:val="3"/>
  </w:num>
  <w:num w:numId="158">
    <w:abstractNumId w:val="127"/>
  </w:num>
  <w:num w:numId="159">
    <w:abstractNumId w:val="43"/>
  </w:num>
  <w:num w:numId="160">
    <w:abstractNumId w:val="148"/>
  </w:num>
  <w:num w:numId="161">
    <w:abstractNumId w:val="20"/>
  </w:num>
  <w:numIdMacAtCleanup w:val="1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2">
    <w15:presenceInfo w15:providerId="None" w15:userId="vivo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efaultTableStyle w:val="af6"/>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282213"/>
    <w:rsid w:val="00001CED"/>
    <w:rsid w:val="00007B2F"/>
    <w:rsid w:val="00011500"/>
    <w:rsid w:val="00017978"/>
    <w:rsid w:val="0002191D"/>
    <w:rsid w:val="00023028"/>
    <w:rsid w:val="000266A0"/>
    <w:rsid w:val="00031C1D"/>
    <w:rsid w:val="00033F0B"/>
    <w:rsid w:val="0003689A"/>
    <w:rsid w:val="00043472"/>
    <w:rsid w:val="0004592A"/>
    <w:rsid w:val="0006448C"/>
    <w:rsid w:val="00064752"/>
    <w:rsid w:val="000672DF"/>
    <w:rsid w:val="00073A2B"/>
    <w:rsid w:val="00074A65"/>
    <w:rsid w:val="000763DE"/>
    <w:rsid w:val="000801EC"/>
    <w:rsid w:val="00082757"/>
    <w:rsid w:val="00085221"/>
    <w:rsid w:val="00086C08"/>
    <w:rsid w:val="0008710F"/>
    <w:rsid w:val="000902F9"/>
    <w:rsid w:val="00093E7E"/>
    <w:rsid w:val="000A17F6"/>
    <w:rsid w:val="000A2567"/>
    <w:rsid w:val="000A2995"/>
    <w:rsid w:val="000A6C4F"/>
    <w:rsid w:val="000B31B6"/>
    <w:rsid w:val="000B3C84"/>
    <w:rsid w:val="000B7069"/>
    <w:rsid w:val="000C3297"/>
    <w:rsid w:val="000C436C"/>
    <w:rsid w:val="000C6A1F"/>
    <w:rsid w:val="000D28B8"/>
    <w:rsid w:val="000D5264"/>
    <w:rsid w:val="000D6CFC"/>
    <w:rsid w:val="000F1A7E"/>
    <w:rsid w:val="000F3013"/>
    <w:rsid w:val="000F4AA8"/>
    <w:rsid w:val="000F4F6F"/>
    <w:rsid w:val="000F7EF9"/>
    <w:rsid w:val="00100358"/>
    <w:rsid w:val="00101CA0"/>
    <w:rsid w:val="0010394D"/>
    <w:rsid w:val="00105562"/>
    <w:rsid w:val="001109E6"/>
    <w:rsid w:val="00115D35"/>
    <w:rsid w:val="00122B9A"/>
    <w:rsid w:val="001309A3"/>
    <w:rsid w:val="00134D83"/>
    <w:rsid w:val="00137281"/>
    <w:rsid w:val="001419AD"/>
    <w:rsid w:val="001423D9"/>
    <w:rsid w:val="00142D76"/>
    <w:rsid w:val="00146C74"/>
    <w:rsid w:val="00153528"/>
    <w:rsid w:val="001542ED"/>
    <w:rsid w:val="00155DD2"/>
    <w:rsid w:val="001560F2"/>
    <w:rsid w:val="00164A4E"/>
    <w:rsid w:val="00170BC5"/>
    <w:rsid w:val="00171AE5"/>
    <w:rsid w:val="00173740"/>
    <w:rsid w:val="001772A7"/>
    <w:rsid w:val="00182C09"/>
    <w:rsid w:val="00186B0A"/>
    <w:rsid w:val="001962FD"/>
    <w:rsid w:val="001A08AA"/>
    <w:rsid w:val="001A3120"/>
    <w:rsid w:val="001A73D2"/>
    <w:rsid w:val="001B444D"/>
    <w:rsid w:val="001B6379"/>
    <w:rsid w:val="001B6C55"/>
    <w:rsid w:val="001C3A35"/>
    <w:rsid w:val="001C7A29"/>
    <w:rsid w:val="001D15E4"/>
    <w:rsid w:val="001D6BCE"/>
    <w:rsid w:val="001E04E2"/>
    <w:rsid w:val="001E0500"/>
    <w:rsid w:val="001E208F"/>
    <w:rsid w:val="001E524C"/>
    <w:rsid w:val="001F160B"/>
    <w:rsid w:val="00206D27"/>
    <w:rsid w:val="00212373"/>
    <w:rsid w:val="002138EA"/>
    <w:rsid w:val="00214FBD"/>
    <w:rsid w:val="002222CB"/>
    <w:rsid w:val="00222897"/>
    <w:rsid w:val="00226B53"/>
    <w:rsid w:val="00230F75"/>
    <w:rsid w:val="00233797"/>
    <w:rsid w:val="00235394"/>
    <w:rsid w:val="00236394"/>
    <w:rsid w:val="00237A26"/>
    <w:rsid w:val="002424BC"/>
    <w:rsid w:val="00245C78"/>
    <w:rsid w:val="0024754E"/>
    <w:rsid w:val="0026179F"/>
    <w:rsid w:val="00264892"/>
    <w:rsid w:val="00270155"/>
    <w:rsid w:val="00272428"/>
    <w:rsid w:val="00274E1A"/>
    <w:rsid w:val="002766A7"/>
    <w:rsid w:val="00276C97"/>
    <w:rsid w:val="00282213"/>
    <w:rsid w:val="00290CE0"/>
    <w:rsid w:val="00295054"/>
    <w:rsid w:val="00296157"/>
    <w:rsid w:val="0029635C"/>
    <w:rsid w:val="00296627"/>
    <w:rsid w:val="002A034C"/>
    <w:rsid w:val="002A49F9"/>
    <w:rsid w:val="002B1D11"/>
    <w:rsid w:val="002B7859"/>
    <w:rsid w:val="002C5575"/>
    <w:rsid w:val="002C71DD"/>
    <w:rsid w:val="002F4093"/>
    <w:rsid w:val="002F6D5C"/>
    <w:rsid w:val="002F704C"/>
    <w:rsid w:val="003011E3"/>
    <w:rsid w:val="00312D22"/>
    <w:rsid w:val="00312FE1"/>
    <w:rsid w:val="00325AB6"/>
    <w:rsid w:val="00325F83"/>
    <w:rsid w:val="003313B6"/>
    <w:rsid w:val="0035344E"/>
    <w:rsid w:val="003544E3"/>
    <w:rsid w:val="003556FD"/>
    <w:rsid w:val="0036520E"/>
    <w:rsid w:val="00365975"/>
    <w:rsid w:val="00367724"/>
    <w:rsid w:val="00376BC6"/>
    <w:rsid w:val="00385763"/>
    <w:rsid w:val="0039332C"/>
    <w:rsid w:val="003B013A"/>
    <w:rsid w:val="003C1770"/>
    <w:rsid w:val="003C7109"/>
    <w:rsid w:val="003D7224"/>
    <w:rsid w:val="003D7E0A"/>
    <w:rsid w:val="003E4563"/>
    <w:rsid w:val="003F3C14"/>
    <w:rsid w:val="00401AE5"/>
    <w:rsid w:val="004027FE"/>
    <w:rsid w:val="00405727"/>
    <w:rsid w:val="00410681"/>
    <w:rsid w:val="004151A3"/>
    <w:rsid w:val="004168E4"/>
    <w:rsid w:val="004233D4"/>
    <w:rsid w:val="0042346B"/>
    <w:rsid w:val="00423B49"/>
    <w:rsid w:val="00424253"/>
    <w:rsid w:val="00424714"/>
    <w:rsid w:val="004265A4"/>
    <w:rsid w:val="00434F3A"/>
    <w:rsid w:val="00435A02"/>
    <w:rsid w:val="00437F3D"/>
    <w:rsid w:val="00440DE2"/>
    <w:rsid w:val="00442524"/>
    <w:rsid w:val="00444225"/>
    <w:rsid w:val="00446423"/>
    <w:rsid w:val="00447EBE"/>
    <w:rsid w:val="00447FDE"/>
    <w:rsid w:val="00450301"/>
    <w:rsid w:val="00450ADA"/>
    <w:rsid w:val="0045467E"/>
    <w:rsid w:val="00456DCE"/>
    <w:rsid w:val="00466D47"/>
    <w:rsid w:val="00470016"/>
    <w:rsid w:val="00470628"/>
    <w:rsid w:val="00473526"/>
    <w:rsid w:val="00495A1E"/>
    <w:rsid w:val="00495ADC"/>
    <w:rsid w:val="00495D2A"/>
    <w:rsid w:val="004A17C7"/>
    <w:rsid w:val="004A4D09"/>
    <w:rsid w:val="004A6DC3"/>
    <w:rsid w:val="004A7BCB"/>
    <w:rsid w:val="004B021A"/>
    <w:rsid w:val="004B3000"/>
    <w:rsid w:val="004B39B8"/>
    <w:rsid w:val="004B6B42"/>
    <w:rsid w:val="004C0A7D"/>
    <w:rsid w:val="004C3720"/>
    <w:rsid w:val="004D6747"/>
    <w:rsid w:val="004E09A7"/>
    <w:rsid w:val="004E6278"/>
    <w:rsid w:val="004E7969"/>
    <w:rsid w:val="004F0C81"/>
    <w:rsid w:val="004F5237"/>
    <w:rsid w:val="004F7A3D"/>
    <w:rsid w:val="00502CDB"/>
    <w:rsid w:val="00505BFA"/>
    <w:rsid w:val="00507071"/>
    <w:rsid w:val="00507E6F"/>
    <w:rsid w:val="00511DC7"/>
    <w:rsid w:val="00512767"/>
    <w:rsid w:val="00512A02"/>
    <w:rsid w:val="00520149"/>
    <w:rsid w:val="005267E5"/>
    <w:rsid w:val="005513CC"/>
    <w:rsid w:val="00552893"/>
    <w:rsid w:val="00563764"/>
    <w:rsid w:val="005701F0"/>
    <w:rsid w:val="00573E5A"/>
    <w:rsid w:val="00582DAB"/>
    <w:rsid w:val="005A2FE5"/>
    <w:rsid w:val="005A4232"/>
    <w:rsid w:val="005A6243"/>
    <w:rsid w:val="005A7FD3"/>
    <w:rsid w:val="005C278E"/>
    <w:rsid w:val="005C3988"/>
    <w:rsid w:val="005D0E54"/>
    <w:rsid w:val="005D3283"/>
    <w:rsid w:val="005E31BB"/>
    <w:rsid w:val="005E3B2E"/>
    <w:rsid w:val="005E5384"/>
    <w:rsid w:val="005E57F9"/>
    <w:rsid w:val="005F7431"/>
    <w:rsid w:val="00601086"/>
    <w:rsid w:val="00607367"/>
    <w:rsid w:val="006255BA"/>
    <w:rsid w:val="00626E2C"/>
    <w:rsid w:val="00634511"/>
    <w:rsid w:val="006351A0"/>
    <w:rsid w:val="00636980"/>
    <w:rsid w:val="00645857"/>
    <w:rsid w:val="006603DD"/>
    <w:rsid w:val="0066260A"/>
    <w:rsid w:val="0066618D"/>
    <w:rsid w:val="0067114E"/>
    <w:rsid w:val="00672FBC"/>
    <w:rsid w:val="00680555"/>
    <w:rsid w:val="00682A3F"/>
    <w:rsid w:val="006834F1"/>
    <w:rsid w:val="00685477"/>
    <w:rsid w:val="006856E5"/>
    <w:rsid w:val="00695AEB"/>
    <w:rsid w:val="006A7A0E"/>
    <w:rsid w:val="006B0D02"/>
    <w:rsid w:val="006B4FD4"/>
    <w:rsid w:val="006B50D2"/>
    <w:rsid w:val="006B75DA"/>
    <w:rsid w:val="006C032E"/>
    <w:rsid w:val="006C644C"/>
    <w:rsid w:val="006E5A6B"/>
    <w:rsid w:val="006E6461"/>
    <w:rsid w:val="006F5838"/>
    <w:rsid w:val="006F5D53"/>
    <w:rsid w:val="006F6D85"/>
    <w:rsid w:val="0070646B"/>
    <w:rsid w:val="007066FA"/>
    <w:rsid w:val="00707941"/>
    <w:rsid w:val="0071101A"/>
    <w:rsid w:val="007256AC"/>
    <w:rsid w:val="00731134"/>
    <w:rsid w:val="007315BB"/>
    <w:rsid w:val="00732372"/>
    <w:rsid w:val="0073692C"/>
    <w:rsid w:val="007417EB"/>
    <w:rsid w:val="00752058"/>
    <w:rsid w:val="00760856"/>
    <w:rsid w:val="00780142"/>
    <w:rsid w:val="0078151D"/>
    <w:rsid w:val="00782EDA"/>
    <w:rsid w:val="007851C9"/>
    <w:rsid w:val="007A2121"/>
    <w:rsid w:val="007A2E2F"/>
    <w:rsid w:val="007A61A6"/>
    <w:rsid w:val="007B0173"/>
    <w:rsid w:val="007B5FFD"/>
    <w:rsid w:val="007B7311"/>
    <w:rsid w:val="007C2C48"/>
    <w:rsid w:val="007D3496"/>
    <w:rsid w:val="007D5BD6"/>
    <w:rsid w:val="007D6048"/>
    <w:rsid w:val="007E6688"/>
    <w:rsid w:val="007F0E1E"/>
    <w:rsid w:val="007F54EF"/>
    <w:rsid w:val="007F62EA"/>
    <w:rsid w:val="0080288E"/>
    <w:rsid w:val="00803E3C"/>
    <w:rsid w:val="00823100"/>
    <w:rsid w:val="00836C44"/>
    <w:rsid w:val="008375D0"/>
    <w:rsid w:val="00841CD3"/>
    <w:rsid w:val="00861041"/>
    <w:rsid w:val="00861798"/>
    <w:rsid w:val="00863A58"/>
    <w:rsid w:val="008646E3"/>
    <w:rsid w:val="00866883"/>
    <w:rsid w:val="008705EC"/>
    <w:rsid w:val="00876C43"/>
    <w:rsid w:val="008814FB"/>
    <w:rsid w:val="00883836"/>
    <w:rsid w:val="00886262"/>
    <w:rsid w:val="00886D73"/>
    <w:rsid w:val="00893392"/>
    <w:rsid w:val="00893454"/>
    <w:rsid w:val="008960C9"/>
    <w:rsid w:val="00896F77"/>
    <w:rsid w:val="008A347A"/>
    <w:rsid w:val="008A606C"/>
    <w:rsid w:val="008B5348"/>
    <w:rsid w:val="008C2516"/>
    <w:rsid w:val="008C3F34"/>
    <w:rsid w:val="008C4A2B"/>
    <w:rsid w:val="008C60E9"/>
    <w:rsid w:val="008D0BB5"/>
    <w:rsid w:val="008D1EB8"/>
    <w:rsid w:val="008D32D8"/>
    <w:rsid w:val="008D5550"/>
    <w:rsid w:val="008D72AF"/>
    <w:rsid w:val="008E1A7B"/>
    <w:rsid w:val="008E2F4E"/>
    <w:rsid w:val="008E5265"/>
    <w:rsid w:val="008E7FA9"/>
    <w:rsid w:val="008F43BD"/>
    <w:rsid w:val="008F7D93"/>
    <w:rsid w:val="0090206A"/>
    <w:rsid w:val="00913D1E"/>
    <w:rsid w:val="00915F59"/>
    <w:rsid w:val="009210C3"/>
    <w:rsid w:val="009241D5"/>
    <w:rsid w:val="009246C1"/>
    <w:rsid w:val="00925B44"/>
    <w:rsid w:val="00931702"/>
    <w:rsid w:val="00935767"/>
    <w:rsid w:val="00940CF3"/>
    <w:rsid w:val="0094581E"/>
    <w:rsid w:val="00947DD9"/>
    <w:rsid w:val="00953A8D"/>
    <w:rsid w:val="0098093C"/>
    <w:rsid w:val="0098133C"/>
    <w:rsid w:val="00983910"/>
    <w:rsid w:val="009867B2"/>
    <w:rsid w:val="0099597E"/>
    <w:rsid w:val="009A1BFE"/>
    <w:rsid w:val="009A7A6D"/>
    <w:rsid w:val="009B5184"/>
    <w:rsid w:val="009B7846"/>
    <w:rsid w:val="009C0727"/>
    <w:rsid w:val="009D3418"/>
    <w:rsid w:val="009D424F"/>
    <w:rsid w:val="009E337B"/>
    <w:rsid w:val="009E6391"/>
    <w:rsid w:val="009E6AFE"/>
    <w:rsid w:val="00A00708"/>
    <w:rsid w:val="00A02E69"/>
    <w:rsid w:val="00A03706"/>
    <w:rsid w:val="00A06364"/>
    <w:rsid w:val="00A12407"/>
    <w:rsid w:val="00A1325A"/>
    <w:rsid w:val="00A17573"/>
    <w:rsid w:val="00A24844"/>
    <w:rsid w:val="00A308AC"/>
    <w:rsid w:val="00A30EC3"/>
    <w:rsid w:val="00A33A4B"/>
    <w:rsid w:val="00A352A2"/>
    <w:rsid w:val="00A37587"/>
    <w:rsid w:val="00A41B78"/>
    <w:rsid w:val="00A45BC6"/>
    <w:rsid w:val="00A46816"/>
    <w:rsid w:val="00A5025C"/>
    <w:rsid w:val="00A55E7C"/>
    <w:rsid w:val="00A653A8"/>
    <w:rsid w:val="00A65439"/>
    <w:rsid w:val="00A66E3D"/>
    <w:rsid w:val="00A7256C"/>
    <w:rsid w:val="00A72864"/>
    <w:rsid w:val="00A744F8"/>
    <w:rsid w:val="00A773FC"/>
    <w:rsid w:val="00A81B15"/>
    <w:rsid w:val="00A82940"/>
    <w:rsid w:val="00A85DBC"/>
    <w:rsid w:val="00A9269F"/>
    <w:rsid w:val="00A92C7C"/>
    <w:rsid w:val="00A96807"/>
    <w:rsid w:val="00AA1FA7"/>
    <w:rsid w:val="00AA3B2E"/>
    <w:rsid w:val="00AA5AA8"/>
    <w:rsid w:val="00AB3F85"/>
    <w:rsid w:val="00AB590D"/>
    <w:rsid w:val="00AB6A69"/>
    <w:rsid w:val="00AC514A"/>
    <w:rsid w:val="00AC775A"/>
    <w:rsid w:val="00AE2669"/>
    <w:rsid w:val="00AE44BE"/>
    <w:rsid w:val="00AF0972"/>
    <w:rsid w:val="00B0268E"/>
    <w:rsid w:val="00B0465D"/>
    <w:rsid w:val="00B20A1C"/>
    <w:rsid w:val="00B343CF"/>
    <w:rsid w:val="00B420A4"/>
    <w:rsid w:val="00B5054A"/>
    <w:rsid w:val="00B5780D"/>
    <w:rsid w:val="00B579B3"/>
    <w:rsid w:val="00B61139"/>
    <w:rsid w:val="00B62C57"/>
    <w:rsid w:val="00B70971"/>
    <w:rsid w:val="00B73623"/>
    <w:rsid w:val="00B765E6"/>
    <w:rsid w:val="00B806F3"/>
    <w:rsid w:val="00B83EBA"/>
    <w:rsid w:val="00B8446C"/>
    <w:rsid w:val="00B85EF8"/>
    <w:rsid w:val="00B93FB7"/>
    <w:rsid w:val="00B95985"/>
    <w:rsid w:val="00B9781C"/>
    <w:rsid w:val="00BA1774"/>
    <w:rsid w:val="00BA1A8D"/>
    <w:rsid w:val="00BA64DE"/>
    <w:rsid w:val="00BB1E44"/>
    <w:rsid w:val="00BB5E61"/>
    <w:rsid w:val="00BC426B"/>
    <w:rsid w:val="00BD70B8"/>
    <w:rsid w:val="00BE5F62"/>
    <w:rsid w:val="00BF0426"/>
    <w:rsid w:val="00BF1C7B"/>
    <w:rsid w:val="00C01787"/>
    <w:rsid w:val="00C12F8B"/>
    <w:rsid w:val="00C14A46"/>
    <w:rsid w:val="00C2016B"/>
    <w:rsid w:val="00C24010"/>
    <w:rsid w:val="00C25012"/>
    <w:rsid w:val="00C27B3C"/>
    <w:rsid w:val="00C306E3"/>
    <w:rsid w:val="00C37F3E"/>
    <w:rsid w:val="00C46E65"/>
    <w:rsid w:val="00C5037C"/>
    <w:rsid w:val="00C61E14"/>
    <w:rsid w:val="00C6566B"/>
    <w:rsid w:val="00C70C95"/>
    <w:rsid w:val="00C71584"/>
    <w:rsid w:val="00C72E17"/>
    <w:rsid w:val="00C7421D"/>
    <w:rsid w:val="00C807E7"/>
    <w:rsid w:val="00C83792"/>
    <w:rsid w:val="00C860B3"/>
    <w:rsid w:val="00CA0302"/>
    <w:rsid w:val="00CA4BA4"/>
    <w:rsid w:val="00CB3028"/>
    <w:rsid w:val="00CC282E"/>
    <w:rsid w:val="00CD3081"/>
    <w:rsid w:val="00CD36F7"/>
    <w:rsid w:val="00CD3900"/>
    <w:rsid w:val="00CD7FE0"/>
    <w:rsid w:val="00CE360A"/>
    <w:rsid w:val="00CE6111"/>
    <w:rsid w:val="00CE724B"/>
    <w:rsid w:val="00CF73B9"/>
    <w:rsid w:val="00D01908"/>
    <w:rsid w:val="00D0284F"/>
    <w:rsid w:val="00D035B2"/>
    <w:rsid w:val="00D06109"/>
    <w:rsid w:val="00D21B70"/>
    <w:rsid w:val="00D21DEE"/>
    <w:rsid w:val="00D308DC"/>
    <w:rsid w:val="00D33D0F"/>
    <w:rsid w:val="00D446DF"/>
    <w:rsid w:val="00D50E7D"/>
    <w:rsid w:val="00D520E4"/>
    <w:rsid w:val="00D57DFA"/>
    <w:rsid w:val="00D606D1"/>
    <w:rsid w:val="00D60D0F"/>
    <w:rsid w:val="00D612C7"/>
    <w:rsid w:val="00D6433F"/>
    <w:rsid w:val="00D65200"/>
    <w:rsid w:val="00D70D2E"/>
    <w:rsid w:val="00D7156C"/>
    <w:rsid w:val="00D7285A"/>
    <w:rsid w:val="00D756B6"/>
    <w:rsid w:val="00D809A1"/>
    <w:rsid w:val="00D81213"/>
    <w:rsid w:val="00D81467"/>
    <w:rsid w:val="00D92E0A"/>
    <w:rsid w:val="00D9523E"/>
    <w:rsid w:val="00DA0D33"/>
    <w:rsid w:val="00DA2894"/>
    <w:rsid w:val="00DA29C8"/>
    <w:rsid w:val="00DA2E26"/>
    <w:rsid w:val="00DA6F71"/>
    <w:rsid w:val="00DA74BB"/>
    <w:rsid w:val="00DB0526"/>
    <w:rsid w:val="00DB6402"/>
    <w:rsid w:val="00DB6E22"/>
    <w:rsid w:val="00DB7844"/>
    <w:rsid w:val="00DC222B"/>
    <w:rsid w:val="00DC487F"/>
    <w:rsid w:val="00DC4EA2"/>
    <w:rsid w:val="00DD0C2C"/>
    <w:rsid w:val="00DE6905"/>
    <w:rsid w:val="00E01BD4"/>
    <w:rsid w:val="00E03543"/>
    <w:rsid w:val="00E14011"/>
    <w:rsid w:val="00E221FA"/>
    <w:rsid w:val="00E26BD4"/>
    <w:rsid w:val="00E312D6"/>
    <w:rsid w:val="00E3729F"/>
    <w:rsid w:val="00E37E19"/>
    <w:rsid w:val="00E5233F"/>
    <w:rsid w:val="00E5423E"/>
    <w:rsid w:val="00E55ABC"/>
    <w:rsid w:val="00E57B74"/>
    <w:rsid w:val="00E62C52"/>
    <w:rsid w:val="00E7155D"/>
    <w:rsid w:val="00E73E3C"/>
    <w:rsid w:val="00E7508C"/>
    <w:rsid w:val="00E8198E"/>
    <w:rsid w:val="00E846A4"/>
    <w:rsid w:val="00E8629F"/>
    <w:rsid w:val="00E93D1B"/>
    <w:rsid w:val="00E96EB0"/>
    <w:rsid w:val="00EA2C25"/>
    <w:rsid w:val="00EA3C24"/>
    <w:rsid w:val="00EA6A73"/>
    <w:rsid w:val="00EB2BC9"/>
    <w:rsid w:val="00EB3BDE"/>
    <w:rsid w:val="00EB3C31"/>
    <w:rsid w:val="00EC0173"/>
    <w:rsid w:val="00EC18AB"/>
    <w:rsid w:val="00EC6F01"/>
    <w:rsid w:val="00ED5FD2"/>
    <w:rsid w:val="00ED6C0D"/>
    <w:rsid w:val="00EE421E"/>
    <w:rsid w:val="00EE43C1"/>
    <w:rsid w:val="00EE4EBC"/>
    <w:rsid w:val="00F01436"/>
    <w:rsid w:val="00F072D8"/>
    <w:rsid w:val="00F16E08"/>
    <w:rsid w:val="00F25274"/>
    <w:rsid w:val="00F35D37"/>
    <w:rsid w:val="00F41B8B"/>
    <w:rsid w:val="00F46224"/>
    <w:rsid w:val="00F52DEE"/>
    <w:rsid w:val="00F5320C"/>
    <w:rsid w:val="00F70F55"/>
    <w:rsid w:val="00F7238C"/>
    <w:rsid w:val="00F73069"/>
    <w:rsid w:val="00FB00B3"/>
    <w:rsid w:val="00FC051F"/>
    <w:rsid w:val="00FC3D00"/>
    <w:rsid w:val="00FC7866"/>
    <w:rsid w:val="00FD0AB6"/>
    <w:rsid w:val="00FD5DE1"/>
    <w:rsid w:val="00FD705B"/>
    <w:rsid w:val="00FD749E"/>
    <w:rsid w:val="00FE039E"/>
    <w:rsid w:val="00FE472D"/>
    <w:rsid w:val="00FE6EC9"/>
    <w:rsid w:val="00FF54B8"/>
    <w:rsid w:val="00FF7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link w:val="1Char"/>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Char"/>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aliases w:val="h4"/>
    <w:basedOn w:val="3"/>
    <w:next w:val="a"/>
    <w:link w:val="4Char"/>
    <w:qFormat/>
    <w:rsid w:val="009D424F"/>
    <w:pPr>
      <w:ind w:left="1418" w:hanging="1418"/>
      <w:outlineLvl w:val="3"/>
    </w:pPr>
    <w:rPr>
      <w:sz w:val="24"/>
    </w:rPr>
  </w:style>
  <w:style w:type="paragraph" w:styleId="5">
    <w:name w:val="heading 5"/>
    <w:basedOn w:val="4"/>
    <w:next w:val="a"/>
    <w:link w:val="5Char"/>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link w:val="Char0"/>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1"/>
    <w:semiHidden/>
    <w:rsid w:val="009D424F"/>
    <w:pPr>
      <w:keepLines/>
      <w:spacing w:after="0"/>
      <w:ind w:left="454" w:hanging="454"/>
    </w:pPr>
    <w:rPr>
      <w:sz w:val="16"/>
    </w:rPr>
  </w:style>
  <w:style w:type="paragraph" w:customStyle="1" w:styleId="NF">
    <w:name w:val="NF"/>
    <w:basedOn w:val="NO"/>
    <w:uiPriority w:val="99"/>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link w:val="PLChar"/>
    <w:qFormat/>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D424F"/>
    <w:pPr>
      <w:jc w:val="right"/>
    </w:pPr>
  </w:style>
  <w:style w:type="paragraph" w:customStyle="1" w:styleId="TAL">
    <w:name w:val="TAL"/>
    <w:basedOn w:val="a"/>
    <w:link w:val="TALChar"/>
    <w:qFormat/>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link w:val="TAHCar"/>
    <w:qFormat/>
    <w:rsid w:val="009D424F"/>
    <w:rPr>
      <w:b/>
    </w:rPr>
  </w:style>
  <w:style w:type="paragraph" w:customStyle="1" w:styleId="TAC">
    <w:name w:val="TAC"/>
    <w:basedOn w:val="TAL"/>
    <w:link w:val="TACChar"/>
    <w:qFormat/>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link w:val="B10"/>
    <w:qFormat/>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link w:val="THChar"/>
    <w:qFormat/>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link w:val="B2Char"/>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2"/>
    <w:qFormat/>
    <w:rsid w:val="009D424F"/>
    <w:pPr>
      <w:spacing w:before="120" w:after="120"/>
    </w:pPr>
    <w:rPr>
      <w:b/>
    </w:rPr>
  </w:style>
  <w:style w:type="character" w:styleId="ac">
    <w:name w:val="Hyperlink"/>
    <w:uiPriority w:val="99"/>
    <w:qFormat/>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link w:val="Char3"/>
    <w:uiPriority w:val="99"/>
    <w:rsid w:val="009D424F"/>
    <w:rPr>
      <w:rFonts w:ascii="Courier New" w:hAnsi="Courier New"/>
      <w:lang w:val="nb-NO"/>
    </w:rPr>
  </w:style>
  <w:style w:type="paragraph" w:customStyle="1" w:styleId="TAJ">
    <w:name w:val="TAJ"/>
    <w:basedOn w:val="TH"/>
    <w:rsid w:val="009D424F"/>
  </w:style>
  <w:style w:type="paragraph" w:styleId="af0">
    <w:name w:val="Body Text"/>
    <w:aliases w:val="bt"/>
    <w:basedOn w:val="a"/>
    <w:link w:val="Char4"/>
    <w:qFormat/>
    <w:rsid w:val="009D424F"/>
  </w:style>
  <w:style w:type="character" w:styleId="af1">
    <w:name w:val="annotation reference"/>
    <w:uiPriority w:val="99"/>
    <w:qFormat/>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5"/>
    <w:qFormat/>
    <w:rsid w:val="009D424F"/>
  </w:style>
  <w:style w:type="paragraph" w:styleId="af3">
    <w:name w:val="annotation subject"/>
    <w:basedOn w:val="af2"/>
    <w:next w:val="af2"/>
    <w:link w:val="Char6"/>
    <w:rsid w:val="00C61E14"/>
    <w:rPr>
      <w:b/>
      <w:bCs/>
    </w:rPr>
  </w:style>
  <w:style w:type="character" w:customStyle="1" w:styleId="Char5">
    <w:name w:val="批注文字 Char"/>
    <w:link w:val="af2"/>
    <w:qFormat/>
    <w:rsid w:val="00C61E14"/>
    <w:rPr>
      <w:lang w:eastAsia="en-US"/>
    </w:rPr>
  </w:style>
  <w:style w:type="character" w:customStyle="1" w:styleId="Char6">
    <w:name w:val="批注主题 Char"/>
    <w:link w:val="af3"/>
    <w:rsid w:val="00C61E14"/>
    <w:rPr>
      <w:b/>
      <w:bCs/>
      <w:lang w:eastAsia="en-US"/>
    </w:rPr>
  </w:style>
  <w:style w:type="paragraph" w:styleId="af4">
    <w:name w:val="Balloon Text"/>
    <w:basedOn w:val="a"/>
    <w:link w:val="Char7"/>
    <w:rsid w:val="00C61E14"/>
    <w:pPr>
      <w:spacing w:after="0"/>
    </w:pPr>
    <w:rPr>
      <w:rFonts w:ascii="Segoe UI" w:hAnsi="Segoe UI" w:cs="Segoe UI"/>
      <w:sz w:val="18"/>
      <w:szCs w:val="18"/>
    </w:rPr>
  </w:style>
  <w:style w:type="character" w:customStyle="1" w:styleId="Char7">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列表段落"/>
    <w:basedOn w:val="a"/>
    <w:link w:val="Char8"/>
    <w:uiPriority w:val="34"/>
    <w:qFormat/>
    <w:rsid w:val="00134D83"/>
    <w:pPr>
      <w:overflowPunct w:val="0"/>
      <w:autoSpaceDE w:val="0"/>
      <w:autoSpaceDN w:val="0"/>
      <w:adjustRightInd w:val="0"/>
      <w:ind w:left="720"/>
      <w:contextualSpacing/>
    </w:pPr>
    <w:rPr>
      <w:rFonts w:eastAsiaTheme="minorEastAsia"/>
    </w:rPr>
  </w:style>
  <w:style w:type="character" w:customStyle="1" w:styleId="Char8">
    <w:name w:val="列出段落 Char"/>
    <w:aliases w:val="- Bullets Char,?? ?? Char,????? Char,???? Char,Lista1 Char,목록 단락 Char,リスト段落 Char,列出段落1 Char,中等深浅网格 1 - 着色 21 Char,列表段落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qFormat/>
    <w:rsid w:val="00171AE5"/>
    <w:pPr>
      <w:spacing w:before="120" w:line="280" w:lineRule="atLeast"/>
      <w:jc w:val="both"/>
    </w:pPr>
    <w:rPr>
      <w:rFonts w:ascii="New York" w:eastAsia="宋体"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unhideWhenUsed/>
    <w:qFormat/>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4581E"/>
    <w:rPr>
      <w:rFonts w:eastAsia="宋体"/>
      <w:sz w:val="22"/>
    </w:rPr>
  </w:style>
  <w:style w:type="character" w:customStyle="1" w:styleId="Char1">
    <w:name w:val="脚注文本 Char"/>
    <w:link w:val="a6"/>
    <w:semiHidden/>
    <w:rsid w:val="008D32D8"/>
    <w:rPr>
      <w:sz w:val="16"/>
      <w:lang w:val="en-GB" w:eastAsia="en-US"/>
    </w:rPr>
  </w:style>
  <w:style w:type="paragraph" w:styleId="af8">
    <w:name w:val="Revision"/>
    <w:hidden/>
    <w:uiPriority w:val="99"/>
    <w:semiHidden/>
    <w:rsid w:val="005267E5"/>
    <w:rPr>
      <w:lang w:val="en-GB" w:eastAsia="en-US"/>
    </w:rPr>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b"/>
    <w:rsid w:val="007A61A6"/>
    <w:rPr>
      <w:b/>
      <w:lang w:val="en-GB" w:eastAsia="en-US"/>
    </w:rPr>
  </w:style>
  <w:style w:type="numbering" w:customStyle="1" w:styleId="StyleBulleted">
    <w:name w:val="Style Bulleted"/>
    <w:rsid w:val="00BA1774"/>
    <w:pPr>
      <w:numPr>
        <w:numId w:val="95"/>
      </w:numPr>
    </w:pPr>
  </w:style>
  <w:style w:type="character" w:customStyle="1" w:styleId="MTEquationSection">
    <w:name w:val="MTEquationSection"/>
    <w:rsid w:val="007315BB"/>
    <w:rPr>
      <w:rFonts w:ascii="Arial" w:hAnsi="Arial"/>
      <w:vanish w:val="0"/>
      <w:color w:val="FF0000"/>
      <w:sz w:val="24"/>
    </w:rPr>
  </w:style>
  <w:style w:type="paragraph" w:styleId="33">
    <w:name w:val="Body Text 3"/>
    <w:basedOn w:val="a"/>
    <w:link w:val="3Char0"/>
    <w:rsid w:val="007315BB"/>
    <w:pPr>
      <w:overflowPunct w:val="0"/>
      <w:autoSpaceDE w:val="0"/>
      <w:autoSpaceDN w:val="0"/>
      <w:adjustRightInd w:val="0"/>
      <w:textAlignment w:val="baseline"/>
    </w:pPr>
    <w:rPr>
      <w:rFonts w:eastAsia="宋体"/>
      <w:i/>
      <w:lang w:val="en-US"/>
    </w:rPr>
  </w:style>
  <w:style w:type="character" w:customStyle="1" w:styleId="3Char0">
    <w:name w:val="正文文本 3 Char"/>
    <w:basedOn w:val="a0"/>
    <w:link w:val="33"/>
    <w:rsid w:val="007315BB"/>
    <w:rPr>
      <w:rFonts w:eastAsia="宋体"/>
      <w:i/>
      <w:lang w:eastAsia="en-US"/>
    </w:rPr>
  </w:style>
  <w:style w:type="paragraph" w:customStyle="1" w:styleId="Bulletedo1">
    <w:name w:val="Bulleted o 1"/>
    <w:basedOn w:val="a"/>
    <w:rsid w:val="007315BB"/>
    <w:pPr>
      <w:numPr>
        <w:numId w:val="110"/>
      </w:numPr>
      <w:overflowPunct w:val="0"/>
      <w:autoSpaceDE w:val="0"/>
      <w:autoSpaceDN w:val="0"/>
      <w:adjustRightInd w:val="0"/>
      <w:textAlignment w:val="baseline"/>
    </w:pPr>
    <w:rPr>
      <w:rFonts w:eastAsia="宋体"/>
      <w:lang w:val="en-US"/>
    </w:rPr>
  </w:style>
  <w:style w:type="paragraph" w:customStyle="1" w:styleId="text">
    <w:name w:val="text"/>
    <w:basedOn w:val="a"/>
    <w:rsid w:val="007315BB"/>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315B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
    <w:rsid w:val="007315BB"/>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
    <w:rsid w:val="007315B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7315BB"/>
    <w:pPr>
      <w:spacing w:after="0"/>
      <w:jc w:val="center"/>
    </w:pPr>
    <w:rPr>
      <w:sz w:val="20"/>
    </w:rPr>
  </w:style>
  <w:style w:type="paragraph" w:customStyle="1" w:styleId="bodyCharCharChar">
    <w:name w:val="body Char Char Char"/>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25">
    <w:name w:val="Body Text 2"/>
    <w:basedOn w:val="a"/>
    <w:link w:val="2Char0"/>
    <w:rsid w:val="007315BB"/>
    <w:pPr>
      <w:tabs>
        <w:tab w:val="left" w:pos="1985"/>
      </w:tabs>
      <w:overflowPunct w:val="0"/>
      <w:autoSpaceDE w:val="0"/>
      <w:autoSpaceDN w:val="0"/>
      <w:adjustRightInd w:val="0"/>
      <w:spacing w:after="0"/>
      <w:jc w:val="both"/>
      <w:textAlignment w:val="baseline"/>
    </w:pPr>
    <w:rPr>
      <w:rFonts w:ascii="Arial" w:eastAsia="宋体" w:hAnsi="Arial"/>
      <w:sz w:val="22"/>
      <w:lang w:val="en-US"/>
    </w:rPr>
  </w:style>
  <w:style w:type="character" w:customStyle="1" w:styleId="2Char0">
    <w:name w:val="正文文本 2 Char"/>
    <w:basedOn w:val="a0"/>
    <w:link w:val="25"/>
    <w:rsid w:val="007315BB"/>
    <w:rPr>
      <w:rFonts w:ascii="Arial" w:eastAsia="宋体" w:hAnsi="Arial"/>
      <w:sz w:val="22"/>
      <w:lang w:eastAsia="en-US"/>
    </w:rPr>
  </w:style>
  <w:style w:type="character" w:customStyle="1" w:styleId="Heading1Char">
    <w:name w:val="Heading 1 Char"/>
    <w:rsid w:val="007315BB"/>
    <w:rPr>
      <w:rFonts w:ascii="Arial" w:hAnsi="Arial"/>
      <w:sz w:val="36"/>
      <w:lang w:val="en-GB" w:eastAsia="en-US" w:bidi="ar-SA"/>
    </w:rPr>
  </w:style>
  <w:style w:type="paragraph" w:customStyle="1" w:styleId="body">
    <w:name w:val="body"/>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9">
    <w:name w:val="page number"/>
    <w:basedOn w:val="a0"/>
    <w:rsid w:val="007315BB"/>
  </w:style>
  <w:style w:type="paragraph" w:customStyle="1" w:styleId="CRCoverPage">
    <w:name w:val="CR Cover Page"/>
    <w:rsid w:val="007315BB"/>
    <w:pPr>
      <w:spacing w:after="120"/>
    </w:pPr>
    <w:rPr>
      <w:rFonts w:ascii="Arial" w:eastAsia="MS Mincho" w:hAnsi="Arial"/>
      <w:lang w:val="en-GB" w:eastAsia="en-US"/>
    </w:rPr>
  </w:style>
  <w:style w:type="character" w:customStyle="1" w:styleId="1Char">
    <w:name w:val="标题 1 Char"/>
    <w:link w:val="10"/>
    <w:rsid w:val="007315BB"/>
    <w:rPr>
      <w:rFonts w:ascii="Arial" w:hAnsi="Arial"/>
      <w:sz w:val="36"/>
      <w:lang w:val="en-GB" w:eastAsia="en-US"/>
    </w:rPr>
  </w:style>
  <w:style w:type="character" w:customStyle="1" w:styleId="2Char">
    <w:name w:val="标题 2 Char"/>
    <w:link w:val="2"/>
    <w:rsid w:val="007315BB"/>
    <w:rPr>
      <w:rFonts w:ascii="Arial" w:hAnsi="Arial"/>
      <w:sz w:val="32"/>
      <w:lang w:val="en-GB" w:eastAsia="en-US"/>
    </w:rPr>
  </w:style>
  <w:style w:type="character" w:customStyle="1" w:styleId="4Char">
    <w:name w:val="标题 4 Char"/>
    <w:aliases w:val="h4 Char"/>
    <w:link w:val="4"/>
    <w:rsid w:val="007315BB"/>
    <w:rPr>
      <w:rFonts w:ascii="Arial" w:hAnsi="Arial"/>
      <w:sz w:val="24"/>
      <w:lang w:val="en-GB" w:eastAsia="en-US"/>
    </w:rPr>
  </w:style>
  <w:style w:type="character" w:customStyle="1" w:styleId="5Char">
    <w:name w:val="标题 5 Char"/>
    <w:link w:val="5"/>
    <w:rsid w:val="007315BB"/>
    <w:rPr>
      <w:rFonts w:ascii="Arial" w:hAnsi="Arial"/>
      <w:sz w:val="22"/>
      <w:lang w:val="en-GB" w:eastAsia="en-US"/>
    </w:rPr>
  </w:style>
  <w:style w:type="character" w:customStyle="1" w:styleId="CharChar3">
    <w:name w:val="Char Char3"/>
    <w:rsid w:val="007315BB"/>
    <w:rPr>
      <w:rFonts w:ascii="Arial" w:hAnsi="Arial"/>
      <w:sz w:val="36"/>
      <w:lang w:val="en-GB" w:eastAsia="en-US" w:bidi="ar-SA"/>
    </w:rPr>
  </w:style>
  <w:style w:type="character" w:customStyle="1" w:styleId="CharChar2">
    <w:name w:val="Char Char2"/>
    <w:rsid w:val="007315BB"/>
    <w:rPr>
      <w:rFonts w:ascii="Arial" w:hAnsi="Arial"/>
      <w:sz w:val="32"/>
      <w:lang w:val="en-GB" w:eastAsia="en-US" w:bidi="ar-SA"/>
    </w:rPr>
  </w:style>
  <w:style w:type="character" w:customStyle="1" w:styleId="CharChar1">
    <w:name w:val="Char Char1"/>
    <w:rsid w:val="007315BB"/>
    <w:rPr>
      <w:rFonts w:ascii="Arial" w:hAnsi="Arial"/>
      <w:sz w:val="28"/>
      <w:lang w:val="en-GB" w:eastAsia="en-US" w:bidi="ar-SA"/>
    </w:rPr>
  </w:style>
  <w:style w:type="character" w:customStyle="1" w:styleId="h4CharChar">
    <w:name w:val="h4 Char Char"/>
    <w:rsid w:val="007315BB"/>
    <w:rPr>
      <w:rFonts w:ascii="Arial" w:hAnsi="Arial"/>
      <w:sz w:val="24"/>
      <w:lang w:val="en-GB" w:eastAsia="en-US" w:bidi="ar-SA"/>
    </w:rPr>
  </w:style>
  <w:style w:type="character" w:customStyle="1" w:styleId="CharChar">
    <w:name w:val="Char Char"/>
    <w:rsid w:val="007315BB"/>
    <w:rPr>
      <w:rFonts w:ascii="Arial" w:hAnsi="Arial"/>
      <w:sz w:val="22"/>
      <w:lang w:val="en-GB" w:eastAsia="en-US" w:bidi="ar-SA"/>
    </w:rPr>
  </w:style>
  <w:style w:type="paragraph" w:customStyle="1" w:styleId="Reference0">
    <w:name w:val="Reference"/>
    <w:basedOn w:val="EX"/>
    <w:rsid w:val="007315BB"/>
    <w:pPr>
      <w:tabs>
        <w:tab w:val="num" w:pos="360"/>
      </w:tabs>
      <w:suppressAutoHyphens/>
      <w:overflowPunct w:val="0"/>
      <w:autoSpaceDE w:val="0"/>
      <w:ind w:left="0" w:firstLine="0"/>
      <w:textAlignment w:val="baseline"/>
    </w:pPr>
    <w:rPr>
      <w:rFonts w:eastAsia="宋体"/>
      <w:lang w:val="en-US" w:eastAsia="ar-SA"/>
    </w:rPr>
  </w:style>
  <w:style w:type="paragraph" w:styleId="afa">
    <w:name w:val="Subtitle"/>
    <w:basedOn w:val="a"/>
    <w:next w:val="a"/>
    <w:link w:val="Char9"/>
    <w:qFormat/>
    <w:rsid w:val="007315BB"/>
    <w:pPr>
      <w:overflowPunct w:val="0"/>
      <w:autoSpaceDE w:val="0"/>
      <w:autoSpaceDN w:val="0"/>
      <w:adjustRightInd w:val="0"/>
      <w:spacing w:after="60"/>
      <w:jc w:val="center"/>
      <w:textAlignment w:val="baseline"/>
      <w:outlineLvl w:val="1"/>
    </w:pPr>
    <w:rPr>
      <w:rFonts w:ascii="Cambria" w:eastAsia="宋体" w:hAnsi="Cambria"/>
      <w:sz w:val="24"/>
      <w:szCs w:val="24"/>
      <w:lang w:val="en-US"/>
    </w:rPr>
  </w:style>
  <w:style w:type="character" w:customStyle="1" w:styleId="Char9">
    <w:name w:val="副标题 Char"/>
    <w:basedOn w:val="a0"/>
    <w:link w:val="afa"/>
    <w:rsid w:val="007315BB"/>
    <w:rPr>
      <w:rFonts w:ascii="Cambria" w:eastAsia="宋体" w:hAnsi="Cambria"/>
      <w:sz w:val="24"/>
      <w:szCs w:val="24"/>
      <w:lang w:eastAsia="en-US"/>
    </w:rPr>
  </w:style>
  <w:style w:type="paragraph" w:customStyle="1" w:styleId="LGTdoc">
    <w:name w:val="LGTdoc_본문"/>
    <w:basedOn w:val="a"/>
    <w:rsid w:val="007315BB"/>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a"/>
    <w:rsid w:val="00731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a"/>
    <w:next w:val="a"/>
    <w:rsid w:val="007315B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afb">
    <w:name w:val="Placeholder Text"/>
    <w:uiPriority w:val="99"/>
    <w:semiHidden/>
    <w:rsid w:val="007315BB"/>
    <w:rPr>
      <w:color w:val="808080"/>
    </w:rPr>
  </w:style>
  <w:style w:type="character" w:customStyle="1" w:styleId="TACChar">
    <w:name w:val="TAC Char"/>
    <w:link w:val="TAC"/>
    <w:qFormat/>
    <w:rsid w:val="007315BB"/>
    <w:rPr>
      <w:rFonts w:ascii="Arial" w:hAnsi="Arial"/>
      <w:sz w:val="18"/>
      <w:lang w:val="en-GB" w:eastAsia="en-US"/>
    </w:rPr>
  </w:style>
  <w:style w:type="character" w:customStyle="1" w:styleId="THChar">
    <w:name w:val="TH Char"/>
    <w:link w:val="TH"/>
    <w:qFormat/>
    <w:rsid w:val="007315BB"/>
    <w:rPr>
      <w:rFonts w:ascii="Arial" w:hAnsi="Arial"/>
      <w:b/>
      <w:lang w:val="en-GB" w:eastAsia="en-US"/>
    </w:rPr>
  </w:style>
  <w:style w:type="paragraph" w:customStyle="1" w:styleId="References">
    <w:name w:val="References"/>
    <w:basedOn w:val="a"/>
    <w:rsid w:val="007315BB"/>
    <w:pPr>
      <w:numPr>
        <w:numId w:val="111"/>
      </w:numPr>
      <w:autoSpaceDE w:val="0"/>
      <w:autoSpaceDN w:val="0"/>
      <w:snapToGrid w:val="0"/>
      <w:spacing w:after="60"/>
      <w:jc w:val="both"/>
    </w:pPr>
    <w:rPr>
      <w:rFonts w:eastAsia="宋体"/>
      <w:szCs w:val="16"/>
      <w:lang w:val="en-US"/>
    </w:rPr>
  </w:style>
  <w:style w:type="table" w:customStyle="1" w:styleId="5-11">
    <w:name w:val="网格表 5 深色 - 着色 1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har0">
    <w:name w:val="页脚 Char"/>
    <w:basedOn w:val="a0"/>
    <w:link w:val="a4"/>
    <w:rsid w:val="007315BB"/>
    <w:rPr>
      <w:rFonts w:ascii="Arial" w:hAnsi="Arial"/>
      <w:b/>
      <w:i/>
      <w:noProof/>
      <w:sz w:val="18"/>
      <w:lang w:val="en-GB" w:eastAsia="en-US"/>
    </w:rPr>
  </w:style>
  <w:style w:type="table" w:customStyle="1" w:styleId="13">
    <w:name w:val="网格型浅色1"/>
    <w:basedOn w:val="a1"/>
    <w:uiPriority w:val="40"/>
    <w:rsid w:val="007315BB"/>
    <w:rPr>
      <w:rFonts w:ascii="CG Times (WN)" w:eastAsia="Times New Roman" w:hAnsi="CG Times (W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0">
    <w:name w:val="网格表 5 深色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7315BB"/>
    <w:rPr>
      <w:rFonts w:ascii="CG Times (WN)" w:eastAsia="宋体" w:hAnsi="CG Times (WN)"/>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a0"/>
    <w:uiPriority w:val="99"/>
    <w:semiHidden/>
    <w:unhideWhenUsed/>
    <w:rsid w:val="007315BB"/>
    <w:rPr>
      <w:color w:val="808080"/>
      <w:shd w:val="clear" w:color="auto" w:fill="E6E6E6"/>
    </w:rPr>
  </w:style>
  <w:style w:type="table" w:customStyle="1" w:styleId="4-11">
    <w:name w:val="网格表 4 - 着色 11"/>
    <w:basedOn w:val="a1"/>
    <w:uiPriority w:val="49"/>
    <w:rsid w:val="007315BB"/>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0">
    <w:name w:val="B1 (文字)"/>
    <w:link w:val="B1"/>
    <w:locked/>
    <w:rsid w:val="007315BB"/>
    <w:rPr>
      <w:lang w:val="en-GB" w:eastAsia="en-US"/>
    </w:rPr>
  </w:style>
  <w:style w:type="paragraph" w:customStyle="1" w:styleId="Default">
    <w:name w:val="Default"/>
    <w:rsid w:val="007315BB"/>
    <w:pPr>
      <w:autoSpaceDE w:val="0"/>
      <w:autoSpaceDN w:val="0"/>
      <w:adjustRightInd w:val="0"/>
    </w:pPr>
    <w:rPr>
      <w:rFonts w:eastAsia="宋体"/>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7315BB"/>
    <w:rPr>
      <w:rFonts w:ascii="Arial" w:hAnsi="Arial"/>
      <w:b/>
      <w:noProof/>
      <w:sz w:val="18"/>
      <w:lang w:val="en-GB" w:eastAsia="en-US"/>
    </w:rPr>
  </w:style>
  <w:style w:type="character" w:customStyle="1" w:styleId="TAHCar">
    <w:name w:val="TAH Car"/>
    <w:link w:val="TAH"/>
    <w:qFormat/>
    <w:rsid w:val="007315BB"/>
    <w:rPr>
      <w:rFonts w:ascii="Arial" w:hAnsi="Arial"/>
      <w:b/>
      <w:sz w:val="18"/>
      <w:lang w:val="en-GB" w:eastAsia="en-US"/>
    </w:rPr>
  </w:style>
  <w:style w:type="character" w:customStyle="1" w:styleId="TAHChar">
    <w:name w:val="TAH Char"/>
    <w:rsid w:val="007315BB"/>
    <w:rPr>
      <w:rFonts w:ascii="Arial" w:eastAsia="宋体" w:hAnsi="Arial"/>
      <w:b/>
      <w:sz w:val="18"/>
      <w:lang w:val="en-GB" w:eastAsia="en-US" w:bidi="ar-SA"/>
    </w:rPr>
  </w:style>
  <w:style w:type="character" w:customStyle="1" w:styleId="Char4">
    <w:name w:val="正文文本 Char"/>
    <w:aliases w:val="bt Char"/>
    <w:basedOn w:val="a0"/>
    <w:link w:val="af0"/>
    <w:qFormat/>
    <w:rsid w:val="007315BB"/>
    <w:rPr>
      <w:lang w:val="en-GB" w:eastAsia="en-US"/>
    </w:rPr>
  </w:style>
  <w:style w:type="paragraph" w:customStyle="1" w:styleId="berschrift1H1">
    <w:name w:val="Überschrift 1.H1"/>
    <w:basedOn w:val="a"/>
    <w:next w:val="a"/>
    <w:rsid w:val="007315BB"/>
    <w:pPr>
      <w:keepNext/>
      <w:keepLines/>
      <w:numPr>
        <w:numId w:val="1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a2"/>
    <w:rsid w:val="007315BB"/>
    <w:pPr>
      <w:numPr>
        <w:numId w:val="113"/>
      </w:numPr>
    </w:pPr>
  </w:style>
  <w:style w:type="character" w:customStyle="1" w:styleId="B2Char">
    <w:name w:val="B2 Char"/>
    <w:link w:val="B2"/>
    <w:rsid w:val="007315BB"/>
    <w:rPr>
      <w:lang w:val="en-GB" w:eastAsia="en-US"/>
    </w:rPr>
  </w:style>
  <w:style w:type="paragraph" w:customStyle="1" w:styleId="RAN1bullet3">
    <w:name w:val="RAN1 bullet3"/>
    <w:basedOn w:val="a"/>
    <w:qFormat/>
    <w:rsid w:val="007315BB"/>
    <w:pPr>
      <w:numPr>
        <w:ilvl w:val="2"/>
        <w:numId w:val="114"/>
      </w:numPr>
      <w:tabs>
        <w:tab w:val="left" w:pos="1440"/>
      </w:tabs>
      <w:spacing w:after="0"/>
    </w:pPr>
    <w:rPr>
      <w:rFonts w:ascii="Times" w:eastAsia="Batang" w:hAnsi="Times"/>
      <w:lang w:val="en-US"/>
    </w:rPr>
  </w:style>
  <w:style w:type="character" w:customStyle="1" w:styleId="TALChar">
    <w:name w:val="TAL Char"/>
    <w:link w:val="TAL"/>
    <w:qFormat/>
    <w:locked/>
    <w:rsid w:val="007315BB"/>
    <w:rPr>
      <w:rFonts w:ascii="Arial" w:hAnsi="Arial"/>
      <w:sz w:val="18"/>
      <w:lang w:val="en-GB" w:eastAsia="en-US"/>
    </w:rPr>
  </w:style>
  <w:style w:type="character" w:customStyle="1" w:styleId="B1Zchn">
    <w:name w:val="B1 Zchn"/>
    <w:rsid w:val="007315BB"/>
    <w:rPr>
      <w:lang w:eastAsia="en-US"/>
    </w:rPr>
  </w:style>
  <w:style w:type="paragraph" w:customStyle="1" w:styleId="textintend3">
    <w:name w:val="text intend 3"/>
    <w:basedOn w:val="text"/>
    <w:rsid w:val="007315BB"/>
    <w:pPr>
      <w:numPr>
        <w:numId w:val="115"/>
      </w:numPr>
      <w:spacing w:after="120"/>
    </w:pPr>
    <w:rPr>
      <w:rFonts w:eastAsia="MS Mincho"/>
      <w:lang w:eastAsia="en-GB"/>
    </w:rPr>
  </w:style>
  <w:style w:type="character" w:customStyle="1" w:styleId="PLChar">
    <w:name w:val="PL Char"/>
    <w:link w:val="PL"/>
    <w:qFormat/>
    <w:rsid w:val="007315BB"/>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315BB"/>
    <w:rPr>
      <w:color w:val="605E5C"/>
      <w:shd w:val="clear" w:color="auto" w:fill="E1DFDD"/>
    </w:rPr>
  </w:style>
  <w:style w:type="character" w:customStyle="1" w:styleId="Char3">
    <w:name w:val="纯文本 Char"/>
    <w:basedOn w:val="a0"/>
    <w:link w:val="af"/>
    <w:uiPriority w:val="99"/>
    <w:rsid w:val="007315BB"/>
    <w:rPr>
      <w:rFonts w:ascii="Courier New" w:hAnsi="Courier New"/>
      <w:lang w:val="nb-NO" w:eastAsia="en-US"/>
    </w:rPr>
  </w:style>
  <w:style w:type="character" w:styleId="afc">
    <w:name w:val="Strong"/>
    <w:basedOn w:val="a0"/>
    <w:qFormat/>
    <w:rsid w:val="007315BB"/>
    <w:rPr>
      <w:b/>
      <w:bCs/>
    </w:rPr>
  </w:style>
  <w:style w:type="paragraph" w:customStyle="1" w:styleId="Eqn">
    <w:name w:val="Eqn"/>
    <w:basedOn w:val="a"/>
    <w:qFormat/>
    <w:rsid w:val="007315BB"/>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character" w:customStyle="1" w:styleId="TANChar">
    <w:name w:val="TAN Char"/>
    <w:link w:val="TAN"/>
    <w:rsid w:val="007315BB"/>
    <w:rPr>
      <w:rFonts w:ascii="Arial" w:hAnsi="Arial"/>
      <w:sz w:val="18"/>
      <w:lang w:val="en-GB" w:eastAsia="en-US"/>
    </w:rPr>
  </w:style>
  <w:style w:type="paragraph" w:customStyle="1" w:styleId="TimeNewRoman">
    <w:name w:val="Time New Roman"/>
    <w:aliases w:val="10,Normal"/>
    <w:basedOn w:val="af5"/>
    <w:link w:val="TimeNewRomanChar"/>
    <w:rsid w:val="007315BB"/>
    <w:pPr>
      <w:numPr>
        <w:ilvl w:val="1"/>
        <w:numId w:val="125"/>
      </w:numPr>
      <w:overflowPunct/>
      <w:autoSpaceDE/>
      <w:autoSpaceDN/>
      <w:adjustRightInd/>
      <w:spacing w:before="120" w:after="0" w:line="280" w:lineRule="atLeast"/>
      <w:contextualSpacing w:val="0"/>
      <w:jc w:val="both"/>
    </w:pPr>
    <w:rPr>
      <w:rFonts w:eastAsia="Times New Roman"/>
      <w:lang w:val="en-US"/>
    </w:rPr>
  </w:style>
  <w:style w:type="character" w:customStyle="1" w:styleId="TimeNewRomanChar">
    <w:name w:val="Time New Roman Char"/>
    <w:aliases w:val="10 Char,Normal Char"/>
    <w:basedOn w:val="Char8"/>
    <w:link w:val="TimeNewRoman"/>
    <w:rsid w:val="007315BB"/>
    <w:rPr>
      <w:rFonts w:eastAsia="Times New Roman"/>
      <w:lang w:val="en-GB" w:eastAsia="en-US"/>
    </w:rPr>
  </w:style>
  <w:style w:type="paragraph" w:customStyle="1" w:styleId="comments0">
    <w:name w:val="comments"/>
    <w:basedOn w:val="a"/>
    <w:uiPriority w:val="99"/>
    <w:rsid w:val="00A41B78"/>
    <w:pPr>
      <w:spacing w:before="100" w:beforeAutospacing="1" w:after="100" w:afterAutospacing="1"/>
    </w:pPr>
    <w:rPr>
      <w:rFonts w:ascii="宋体" w:eastAsia="宋体" w:hAnsi="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235744422">
      <w:bodyDiv w:val="1"/>
      <w:marLeft w:val="0"/>
      <w:marRight w:val="0"/>
      <w:marTop w:val="0"/>
      <w:marBottom w:val="0"/>
      <w:divBdr>
        <w:top w:val="none" w:sz="0" w:space="0" w:color="auto"/>
        <w:left w:val="none" w:sz="0" w:space="0" w:color="auto"/>
        <w:bottom w:val="none" w:sz="0" w:space="0" w:color="auto"/>
        <w:right w:val="none" w:sz="0" w:space="0" w:color="auto"/>
      </w:divBdr>
    </w:div>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619648897">
      <w:bodyDiv w:val="1"/>
      <w:marLeft w:val="0"/>
      <w:marRight w:val="0"/>
      <w:marTop w:val="0"/>
      <w:marBottom w:val="0"/>
      <w:divBdr>
        <w:top w:val="none" w:sz="0" w:space="0" w:color="auto"/>
        <w:left w:val="none" w:sz="0" w:space="0" w:color="auto"/>
        <w:bottom w:val="none" w:sz="0" w:space="0" w:color="auto"/>
        <w:right w:val="none" w:sz="0" w:space="0" w:color="auto"/>
      </w:divBdr>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151412375">
      <w:bodyDiv w:val="1"/>
      <w:marLeft w:val="0"/>
      <w:marRight w:val="0"/>
      <w:marTop w:val="0"/>
      <w:marBottom w:val="0"/>
      <w:divBdr>
        <w:top w:val="none" w:sz="0" w:space="0" w:color="auto"/>
        <w:left w:val="none" w:sz="0" w:space="0" w:color="auto"/>
        <w:bottom w:val="none" w:sz="0" w:space="0" w:color="auto"/>
        <w:right w:val="none" w:sz="0" w:space="0" w:color="auto"/>
      </w:divBdr>
    </w:div>
    <w:div w:id="1327630806">
      <w:bodyDiv w:val="1"/>
      <w:marLeft w:val="0"/>
      <w:marRight w:val="0"/>
      <w:marTop w:val="0"/>
      <w:marBottom w:val="0"/>
      <w:divBdr>
        <w:top w:val="none" w:sz="0" w:space="0" w:color="auto"/>
        <w:left w:val="none" w:sz="0" w:space="0" w:color="auto"/>
        <w:bottom w:val="none" w:sz="0" w:space="0" w:color="auto"/>
        <w:right w:val="none" w:sz="0" w:space="0" w:color="auto"/>
      </w:divBdr>
    </w:div>
    <w:div w:id="1750079456">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1875314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17436C-AEE4-4A95-B798-413BCA06A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28877</Words>
  <Characters>164603</Characters>
  <Application>Microsoft Office Word</Application>
  <DocSecurity>0</DocSecurity>
  <Lines>1371</Lines>
  <Paragraphs>386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193094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2</cp:revision>
  <dcterms:created xsi:type="dcterms:W3CDTF">2019-03-12T14:05:00Z</dcterms:created>
  <dcterms:modified xsi:type="dcterms:W3CDTF">2019-03-12T14:05:00Z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